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23E0FAF3AD4372B5D76AF06BBA8FA0"/>
        </w:placeholder>
        <w:text/>
      </w:sdtPr>
      <w:sdtEndPr/>
      <w:sdtContent>
        <w:p w:rsidRPr="009B062B" w:rsidR="00AF30DD" w:rsidP="00DA28CE" w:rsidRDefault="00AF30DD" w14:paraId="3BD847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35844" w:displacedByCustomXml="next" w:id="0"/>
    <w:sdt>
      <w:sdtPr>
        <w:alias w:val="Yrkande 1"/>
        <w:tag w:val="503e66ff-9d2d-46e7-838e-df7d37463367"/>
        <w:id w:val="-374001656"/>
        <w:lock w:val="sdtLocked"/>
      </w:sdtPr>
      <w:sdtEndPr/>
      <w:sdtContent>
        <w:p w:rsidR="009900BE" w:rsidRDefault="00F6767E" w14:paraId="186850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underlätta implementeringen av goda forskningsresultat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49D348885B4414F977C0154548F96EE"/>
        </w:placeholder>
        <w:text/>
      </w:sdtPr>
      <w:sdtEndPr/>
      <w:sdtContent>
        <w:p w:rsidRPr="009B062B" w:rsidR="006D79C9" w:rsidP="00333E95" w:rsidRDefault="006D79C9" w14:paraId="18E9BD2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286689" w14:paraId="567559E3" w14:textId="3D6144D6">
      <w:pPr>
        <w:pStyle w:val="Normalutanindragellerluft"/>
      </w:pPr>
      <w:r w:rsidRPr="00286689">
        <w:t>Att på nationell nivå underlätta för forskare inom t</w:t>
      </w:r>
      <w:r w:rsidR="00ED4834">
        <w:t> </w:t>
      </w:r>
      <w:r w:rsidRPr="00286689">
        <w:t>ex teknik, pedagogik och vård att implementera evidensbaserade lösningar utan att forskarna själva måste starta bolag och bli affärspartner. Idag rekommenderas forskare att ta kontakt med universitetens inno</w:t>
      </w:r>
      <w:r w:rsidR="00CF31DC">
        <w:softHyphen/>
      </w:r>
      <w:r w:rsidRPr="00286689">
        <w:t xml:space="preserve">vationskontor där de kan få stöd och råd för kommersialisering av </w:t>
      </w:r>
      <w:r w:rsidR="00ED4834">
        <w:t>sina</w:t>
      </w:r>
      <w:r w:rsidRPr="00286689">
        <w:t xml:space="preserve"> produkter. Det råd som ofta ges är att starta ett aktiebolag. Problemet är dock </w:t>
      </w:r>
      <w:r>
        <w:t>att många forskare inte har tid,</w:t>
      </w:r>
      <w:r w:rsidRPr="00286689">
        <w:t xml:space="preserve"> kunskap</w:t>
      </w:r>
      <w:r>
        <w:t xml:space="preserve"> och</w:t>
      </w:r>
      <w:r w:rsidRPr="00286689">
        <w:t xml:space="preserve"> intresse</w:t>
      </w:r>
      <w:r>
        <w:t>,</w:t>
      </w:r>
      <w:r w:rsidRPr="00286689">
        <w:t xml:space="preserve"> eller för den delen är bäst lämpade att göra detta, utan vill fortsätta med det som de är bäst på, att forska. Detta innebär att många statligt finansie</w:t>
      </w:r>
      <w:r w:rsidR="00CF31DC">
        <w:softHyphen/>
      </w:r>
      <w:bookmarkStart w:name="_GoBack" w:id="2"/>
      <w:bookmarkEnd w:id="2"/>
      <w:r w:rsidRPr="00286689">
        <w:t>rade (via Vetenskapsr</w:t>
      </w:r>
      <w:r>
        <w:t>ådet, Forte m</w:t>
      </w:r>
      <w:r w:rsidR="00ED4834">
        <w:t>.fl.</w:t>
      </w:r>
      <w:r>
        <w:t>) interventioner/</w:t>
      </w:r>
      <w:r w:rsidRPr="00286689">
        <w:t xml:space="preserve">innovationer inte kommer </w:t>
      </w:r>
      <w:r>
        <w:t>medborgarna</w:t>
      </w:r>
      <w:r w:rsidRPr="00286689">
        <w:t xml:space="preserve"> till del. Istället skulle det på nationell nivå underlätta för forskare att implementera evidensbaserade lösningar och att statliga medel används på ett bättre sätt samt kommer samhället till gagn.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D5899080CD4D0A8D718C293EF755E8"/>
        </w:placeholder>
      </w:sdtPr>
      <w:sdtEndPr>
        <w:rPr>
          <w:i w:val="0"/>
          <w:noProof w:val="0"/>
        </w:rPr>
      </w:sdtEndPr>
      <w:sdtContent>
        <w:p w:rsidR="00004FCF" w:rsidP="00C60D8C" w:rsidRDefault="00004FCF" w14:paraId="7C22F355" w14:textId="77777777"/>
        <w:p w:rsidRPr="008E0FE2" w:rsidR="004801AC" w:rsidP="00C60D8C" w:rsidRDefault="00CF31DC" w14:paraId="5CEF5675" w14:textId="0B1165B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8073D" w:rsidRDefault="00C8073D" w14:paraId="04AB5E00" w14:textId="77777777"/>
    <w:sectPr w:rsidR="00C807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08DE8" w14:textId="77777777" w:rsidR="00286689" w:rsidRDefault="00286689" w:rsidP="000C1CAD">
      <w:pPr>
        <w:spacing w:line="240" w:lineRule="auto"/>
      </w:pPr>
      <w:r>
        <w:separator/>
      </w:r>
    </w:p>
  </w:endnote>
  <w:endnote w:type="continuationSeparator" w:id="0">
    <w:p w14:paraId="6D9B87C6" w14:textId="77777777" w:rsidR="00286689" w:rsidRDefault="002866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6B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54E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303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78D5E" w14:textId="77777777" w:rsidR="00DE782A" w:rsidRDefault="00DE78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74901" w14:textId="77777777" w:rsidR="00286689" w:rsidRDefault="00286689" w:rsidP="000C1CAD">
      <w:pPr>
        <w:spacing w:line="240" w:lineRule="auto"/>
      </w:pPr>
      <w:r>
        <w:separator/>
      </w:r>
    </w:p>
  </w:footnote>
  <w:footnote w:type="continuationSeparator" w:id="0">
    <w:p w14:paraId="1BDDB27B" w14:textId="77777777" w:rsidR="00286689" w:rsidRDefault="002866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710E57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1DB47E" wp14:anchorId="559F4B6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31DC" w14:paraId="6E10D1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C39EF7B89E4850BFC938790FA42189"/>
                              </w:placeholder>
                              <w:text/>
                            </w:sdtPr>
                            <w:sdtEndPr/>
                            <w:sdtContent>
                              <w:r w:rsidR="0028668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D4FD1F1B344E6F9FD224C348BF6974"/>
                              </w:placeholder>
                              <w:text/>
                            </w:sdtPr>
                            <w:sdtEndPr/>
                            <w:sdtContent>
                              <w:r w:rsidR="00286689">
                                <w:t>1575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9F4B6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31DC" w14:paraId="6E10D1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C39EF7B89E4850BFC938790FA42189"/>
                        </w:placeholder>
                        <w:text/>
                      </w:sdtPr>
                      <w:sdtEndPr/>
                      <w:sdtContent>
                        <w:r w:rsidR="0028668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D4FD1F1B344E6F9FD224C348BF6974"/>
                        </w:placeholder>
                        <w:text/>
                      </w:sdtPr>
                      <w:sdtEndPr/>
                      <w:sdtContent>
                        <w:r w:rsidR="00286689">
                          <w:t>1575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409E0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8BCE23" w14:textId="77777777">
    <w:pPr>
      <w:jc w:val="right"/>
    </w:pPr>
  </w:p>
  <w:p w:rsidR="00262EA3" w:rsidP="00776B74" w:rsidRDefault="00262EA3" w14:paraId="726FDA6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F31DC" w14:paraId="142DA2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35B294" wp14:anchorId="1DA237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31DC" w14:paraId="35AFDF6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668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6689">
          <w:t>1575</w:t>
        </w:r>
      </w:sdtContent>
    </w:sdt>
  </w:p>
  <w:p w:rsidRPr="008227B3" w:rsidR="00262EA3" w:rsidP="008227B3" w:rsidRDefault="00CF31DC" w14:paraId="3719B80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31DC" w14:paraId="70B691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:1071</w:t>
        </w:r>
      </w:sdtContent>
    </w:sdt>
  </w:p>
  <w:p w:rsidR="00262EA3" w:rsidP="00E03A3D" w:rsidRDefault="00CF31DC" w14:paraId="26F6FA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6689" w14:paraId="6C0697E4" w14:textId="77777777">
        <w:pPr>
          <w:pStyle w:val="FSHRub2"/>
        </w:pPr>
        <w:r>
          <w:t>Underlätta implementeringen av goda forskningsresultat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FDEE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866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4FCF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3B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8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D8E"/>
    <w:rsid w:val="006A7E51"/>
    <w:rsid w:val="006B0420"/>
    <w:rsid w:val="006B0601"/>
    <w:rsid w:val="006B2851"/>
    <w:rsid w:val="006B2ADF"/>
    <w:rsid w:val="006B35C4"/>
    <w:rsid w:val="006B3C99"/>
    <w:rsid w:val="006B3D40"/>
    <w:rsid w:val="006B4705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238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0BE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1B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CB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D8C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73D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1DC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0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82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C5C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83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67E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E04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4219CA"/>
  <w15:chartTrackingRefBased/>
  <w15:docId w15:val="{54F736FF-CC6B-4141-878F-740205A5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23E0FAF3AD4372B5D76AF06BBA8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DBEDF-94DF-49BE-BF63-91AE3709E4A7}"/>
      </w:docPartPr>
      <w:docPartBody>
        <w:p w:rsidR="002F5993" w:rsidRDefault="002F5993">
          <w:pPr>
            <w:pStyle w:val="1D23E0FAF3AD4372B5D76AF06BBA8F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9D348885B4414F977C0154548F96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11F93-36B5-4FB4-BB14-31F82C0F494D}"/>
      </w:docPartPr>
      <w:docPartBody>
        <w:p w:rsidR="002F5993" w:rsidRDefault="002F5993">
          <w:pPr>
            <w:pStyle w:val="E49D348885B4414F977C0154548F96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C39EF7B89E4850BFC938790FA42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A65B1-EB86-4140-A0E4-12CDD02EAD9B}"/>
      </w:docPartPr>
      <w:docPartBody>
        <w:p w:rsidR="002F5993" w:rsidRDefault="002F5993">
          <w:pPr>
            <w:pStyle w:val="63C39EF7B89E4850BFC938790FA421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4FD1F1B344E6F9FD224C348BF6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14E49-F13F-4B0C-ACE9-9803B6350E2C}"/>
      </w:docPartPr>
      <w:docPartBody>
        <w:p w:rsidR="002F5993" w:rsidRDefault="002F5993">
          <w:pPr>
            <w:pStyle w:val="47D4FD1F1B344E6F9FD224C348BF6974"/>
          </w:pPr>
          <w:r>
            <w:t xml:space="preserve"> </w:t>
          </w:r>
        </w:p>
      </w:docPartBody>
    </w:docPart>
    <w:docPart>
      <w:docPartPr>
        <w:name w:val="A2D5899080CD4D0A8D718C293EF75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619D4-A3B2-4398-910A-001C349F59CC}"/>
      </w:docPartPr>
      <w:docPartBody>
        <w:p w:rsidR="000C529B" w:rsidRDefault="000C52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93"/>
    <w:rsid w:val="000C529B"/>
    <w:rsid w:val="002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23E0FAF3AD4372B5D76AF06BBA8FA0">
    <w:name w:val="1D23E0FAF3AD4372B5D76AF06BBA8FA0"/>
  </w:style>
  <w:style w:type="paragraph" w:customStyle="1" w:styleId="B2D86564746344368470D14A40281CCE">
    <w:name w:val="B2D86564746344368470D14A40281CC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C423324F414DED963019DC323931D5">
    <w:name w:val="C7C423324F414DED963019DC323931D5"/>
  </w:style>
  <w:style w:type="paragraph" w:customStyle="1" w:styleId="E49D348885B4414F977C0154548F96EE">
    <w:name w:val="E49D348885B4414F977C0154548F96EE"/>
  </w:style>
  <w:style w:type="paragraph" w:customStyle="1" w:styleId="16991BC9371242C6920447FF07E6DD4D">
    <w:name w:val="16991BC9371242C6920447FF07E6DD4D"/>
  </w:style>
  <w:style w:type="paragraph" w:customStyle="1" w:styleId="80100AA9EDCA419BADA8BEFD821F97AA">
    <w:name w:val="80100AA9EDCA419BADA8BEFD821F97AA"/>
  </w:style>
  <w:style w:type="paragraph" w:customStyle="1" w:styleId="63C39EF7B89E4850BFC938790FA42189">
    <w:name w:val="63C39EF7B89E4850BFC938790FA42189"/>
  </w:style>
  <w:style w:type="paragraph" w:customStyle="1" w:styleId="47D4FD1F1B344E6F9FD224C348BF6974">
    <w:name w:val="47D4FD1F1B344E6F9FD224C348BF6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05E45-7D58-4449-ACC4-0CA24F531129}"/>
</file>

<file path=customXml/itemProps2.xml><?xml version="1.0" encoding="utf-8"?>
<ds:datastoreItem xmlns:ds="http://schemas.openxmlformats.org/officeDocument/2006/customXml" ds:itemID="{7857F235-D8BC-47B0-90E8-D1B2BE25DD99}"/>
</file>

<file path=customXml/itemProps3.xml><?xml version="1.0" encoding="utf-8"?>
<ds:datastoreItem xmlns:ds="http://schemas.openxmlformats.org/officeDocument/2006/customXml" ds:itemID="{82DC3B0B-160E-437A-9111-13A66FFAF8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972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M1575 Underlätta implementeringen av goda forskningsresultat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