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5349" w:rsidRPr="00DF3F4C" w:rsidRDefault="00A65349">
      <w:pPr>
        <w:pStyle w:val="Hemstlrubrik"/>
      </w:pPr>
      <w:r w:rsidRPr="00DF3F4C">
        <w:t>Förslag till riksdagsbeslut</w:t>
      </w:r>
    </w:p>
    <w:p w:rsidR="00A65349" w:rsidRPr="00DF3F4C" w:rsidRDefault="00A65349">
      <w:pPr>
        <w:pStyle w:val="Hemstlatt"/>
        <w:ind w:left="0"/>
      </w:pPr>
      <w:r w:rsidRPr="00DF3F4C">
        <w:rPr>
          <w:szCs w:val="19"/>
        </w:rPr>
        <w:t>Riksdagen tillkännager för regeringen som sin mening vad som anförs i motionen om samordning av Försvarsmaktens prov- och testverksamhet.</w:t>
      </w:r>
    </w:p>
    <w:p w:rsidR="00A65349" w:rsidRPr="00DF3F4C" w:rsidRDefault="00A65349">
      <w:pPr>
        <w:pStyle w:val="Rubrik1"/>
      </w:pPr>
      <w:r w:rsidRPr="00DF3F4C">
        <w:t>Motivering</w:t>
      </w:r>
    </w:p>
    <w:p w:rsidR="00A65349" w:rsidRPr="00DF3F4C" w:rsidRDefault="00A65349">
      <w:r w:rsidRPr="00DF3F4C">
        <w:t>Omställning av det svenska försvaret från ett invasionsförsvar till ett insat</w:t>
      </w:r>
      <w:r w:rsidRPr="00DF3F4C">
        <w:t>s</w:t>
      </w:r>
      <w:r w:rsidRPr="00DF3F4C">
        <w:t>försvar fortskride</w:t>
      </w:r>
      <w:r w:rsidRPr="00DF3F4C">
        <w:rPr>
          <w:spacing w:val="-2"/>
        </w:rPr>
        <w:t>r. Detta är en naturlig utveckling i rådande säkerhetspoliti</w:t>
      </w:r>
      <w:r w:rsidRPr="00DF3F4C">
        <w:rPr>
          <w:spacing w:val="-2"/>
        </w:rPr>
        <w:t>s</w:t>
      </w:r>
      <w:r w:rsidRPr="00DF3F4C">
        <w:t xml:space="preserve">ka läge och helt i linje med det försvarsbeslut riksdagen fattat. I budgeten för 2009 framgår att man stärker förbandsverksamheten, skapar en mer effektiv materielförsörjning och vidtar åtgärder för en förbättrad ekonomistyrning. </w:t>
      </w:r>
    </w:p>
    <w:p w:rsidR="00A65349" w:rsidRPr="00DF3F4C" w:rsidRDefault="00A65349">
      <w:pPr>
        <w:pStyle w:val="Normaltindrag"/>
      </w:pPr>
      <w:r w:rsidRPr="00DF3F4C">
        <w:t>Ett av de områden där stora besparings- och effektivitetsmöjligheter kan uppnås gäller försvarets prov- och testverksamhet. En lång rad utredningar visar hur det på detta område delvis har byggts upp p</w:t>
      </w:r>
      <w:r w:rsidRPr="00DF3F4C">
        <w:t>arallella funktioner där man idag bedriver likartad testverksamhet på flera platser. Detta är ingen ny fråga, och redan 1992 konstaterade FMV att prov- och försöksverksamheten kan samordnas genom att minska antalet försöksplatser. Den inventering som genomfördes 1998 landade i samma slutsatser och rekommenderade, bland annat, att provning inom vapen- och ammunitionsområdet borde koncentreras till Bofors Test Center i Karlskoga. Den försvarsförvaltningsutredning som regeringen tillkallade 2004 var på samma s</w:t>
      </w:r>
      <w:r w:rsidRPr="00DF3F4C">
        <w:t>ätt tydlig i sin slutsats om att be</w:t>
      </w:r>
      <w:r w:rsidRPr="00DF3F4C">
        <w:softHyphen/>
        <w:t>t</w:t>
      </w:r>
      <w:r w:rsidRPr="00DF3F4C">
        <w:t>y</w:t>
      </w:r>
      <w:r w:rsidRPr="00DF3F4C">
        <w:t>dande besparings- och effektiviseringsmöjligheter finns inom den militära test- och provningsverksamheten.</w:t>
      </w:r>
    </w:p>
    <w:p w:rsidR="00A65349" w:rsidRPr="00DF3F4C" w:rsidRDefault="00A65349">
      <w:pPr>
        <w:pStyle w:val="Normaltindrag"/>
      </w:pPr>
      <w:r w:rsidRPr="00DF3F4C">
        <w:t>Den kompetens som under lång tid byggts upp vid Bofors skjutfält i Kar</w:t>
      </w:r>
      <w:r w:rsidRPr="00DF3F4C">
        <w:t>l</w:t>
      </w:r>
      <w:r w:rsidRPr="00DF3F4C">
        <w:t>skoga avseende testning och provning bör, pr</w:t>
      </w:r>
      <w:r w:rsidRPr="00DF3F4C">
        <w:t>e</w:t>
      </w:r>
      <w:r w:rsidRPr="00DF3F4C">
        <w:t>cis som de flesta utredningar visat, tas till vara. På plats finns tekniskt kunnande, nödvändig utrustning och ett område som under mycket lång tid använts för ändamålet. De besparingar man kan uppnå genom att koncentrera försvarets testver</w:t>
      </w:r>
      <w:r w:rsidRPr="00DF3F4C">
        <w:t>k</w:t>
      </w:r>
      <w:r w:rsidRPr="00DF3F4C">
        <w:t xml:space="preserve">samhet </w:t>
      </w:r>
      <w:r w:rsidRPr="00DF3F4C">
        <w:lastRenderedPageBreak/>
        <w:t>av vapen och ammunition till Bofors Test Center är betydande. Mot bakgrund av besp</w:t>
      </w:r>
      <w:r w:rsidRPr="00DF3F4C">
        <w:t>a</w:t>
      </w:r>
      <w:r w:rsidRPr="00DF3F4C">
        <w:t>ringskraven inom försv</w:t>
      </w:r>
      <w:r w:rsidRPr="00DF3F4C">
        <w:t>a</w:t>
      </w:r>
      <w:r w:rsidRPr="00DF3F4C">
        <w:t xml:space="preserve">ret och de samordningsvinster som kan uppnås bör regeringen därför ges i uppdrag att verka för en samordning av </w:t>
      </w:r>
      <w:r w:rsidRPr="00DF3F4C">
        <w:t>delar av Fö</w:t>
      </w:r>
      <w:r w:rsidRPr="00DF3F4C">
        <w:t>r</w:t>
      </w:r>
      <w:r w:rsidRPr="00DF3F4C">
        <w:t>svarsmaktens prov- och testverksamhet till Bofors Test Center.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3F4C">
        <w:trPr>
          <w:cantSplit/>
        </w:trPr>
        <w:tc>
          <w:tcPr>
            <w:tcW w:w="3046" w:type="dxa"/>
          </w:tcPr>
          <w:p w:rsidR="00A65349" w:rsidRPr="00DF3F4C" w:rsidRDefault="00A65349">
            <w:pPr>
              <w:pStyle w:val="UnderskriftDatum"/>
              <w:spacing w:before="240"/>
            </w:pPr>
            <w:r w:rsidRPr="00DF3F4C">
              <w:t>Stockholm den 3 oktober 2008</w:t>
            </w:r>
          </w:p>
        </w:tc>
        <w:tc>
          <w:tcPr>
            <w:tcW w:w="3047" w:type="dxa"/>
          </w:tcPr>
          <w:p w:rsidR="00A65349" w:rsidRPr="00DF3F4C" w:rsidRDefault="00A65349">
            <w:pPr>
              <w:pStyle w:val="Underskrifter"/>
              <w:spacing w:before="240"/>
            </w:pPr>
          </w:p>
        </w:tc>
      </w:tr>
      <w:tr w:rsidR="00000000" w:rsidRPr="00DF3F4C">
        <w:trPr>
          <w:cantSplit/>
        </w:trPr>
        <w:tc>
          <w:tcPr>
            <w:tcW w:w="3046" w:type="dxa"/>
          </w:tcPr>
          <w:p w:rsidR="00A65349" w:rsidRPr="00DF3F4C" w:rsidRDefault="00A65349">
            <w:pPr>
              <w:pStyle w:val="Underskrifter"/>
            </w:pPr>
            <w:r w:rsidRPr="00DF3F4C">
              <w:t>Oskar Öholm (m)</w:t>
            </w:r>
          </w:p>
        </w:tc>
        <w:tc>
          <w:tcPr>
            <w:tcW w:w="3046" w:type="dxa"/>
          </w:tcPr>
          <w:p w:rsidR="00A65349" w:rsidRPr="00DF3F4C" w:rsidRDefault="00A65349">
            <w:pPr>
              <w:pStyle w:val="Underskrifter"/>
            </w:pPr>
          </w:p>
        </w:tc>
      </w:tr>
    </w:tbl>
    <w:p w:rsidR="00A65349" w:rsidRPr="00DF3F4C" w:rsidRDefault="00A65349">
      <w:pPr>
        <w:pStyle w:val="Normaltindrag"/>
      </w:pPr>
    </w:p>
    <w:sectPr w:rsidR="00A65349" w:rsidRPr="00DF3F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5349" w:rsidRPr="00DF3F4C" w:rsidRDefault="00A65349">
      <w:r w:rsidRPr="00DF3F4C">
        <w:separator/>
      </w:r>
    </w:p>
  </w:endnote>
  <w:endnote w:type="continuationSeparator" w:id="0">
    <w:p w:rsidR="00A65349" w:rsidRPr="00DF3F4C" w:rsidRDefault="00A65349">
      <w:r w:rsidRPr="00DF3F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349" w:rsidRPr="00DF3F4C" w:rsidRDefault="00DF3F4C">
    <w:pPr>
      <w:pStyle w:val="Sidfot"/>
    </w:pPr>
    <w:r w:rsidRPr="00DF3F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53736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349" w:rsidRDefault="00A653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5349" w:rsidRDefault="00A653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349" w:rsidRPr="00DF3F4C" w:rsidRDefault="00DF3F4C">
    <w:pPr>
      <w:pStyle w:val="Sidfot"/>
    </w:pPr>
    <w:r w:rsidRPr="00DF3F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83870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349" w:rsidRDefault="00A653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5349" w:rsidRDefault="00A653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349" w:rsidRPr="00DF3F4C" w:rsidRDefault="00DF3F4C">
    <w:pPr>
      <w:pStyle w:val="Sidfot"/>
    </w:pPr>
    <w:r w:rsidRPr="00DF3F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75739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349" w:rsidRDefault="00A653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5349" w:rsidRDefault="00A653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5349" w:rsidRPr="00DF3F4C" w:rsidRDefault="00A65349">
      <w:r w:rsidRPr="00DF3F4C">
        <w:separator/>
      </w:r>
    </w:p>
  </w:footnote>
  <w:footnote w:type="continuationSeparator" w:id="0">
    <w:p w:rsidR="00A65349" w:rsidRPr="00DF3F4C" w:rsidRDefault="00A65349">
      <w:r w:rsidRPr="00DF3F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349" w:rsidRPr="00DF3F4C" w:rsidRDefault="00DF3F4C">
    <w:pPr>
      <w:pStyle w:val="Sidhuvud"/>
    </w:pPr>
    <w:r w:rsidRPr="00DF3F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81107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349" w:rsidRDefault="00A6534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5349" w:rsidRDefault="00A6534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349" w:rsidRPr="00DF3F4C" w:rsidRDefault="00DF3F4C">
    <w:pPr>
      <w:pStyle w:val="Sidhuvud"/>
    </w:pPr>
    <w:r w:rsidRPr="00DF3F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60970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349" w:rsidRDefault="00A6534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5349" w:rsidRDefault="00A6534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349" w:rsidRPr="00DF3F4C" w:rsidRDefault="00A65349">
    <w:pPr>
      <w:pStyle w:val="FSHNormal"/>
      <w:tabs>
        <w:tab w:val="right" w:pos="5840"/>
      </w:tabs>
    </w:pPr>
    <w:r w:rsidRPr="00DF3F4C">
      <w:br/>
    </w:r>
    <w:r w:rsidRPr="00DF3F4C">
      <w:fldChar w:fldCharType="begin" w:fldLock="1"/>
    </w:r>
    <w:r w:rsidRPr="00DF3F4C">
      <w:instrText xml:space="preserve"> DOCPROPERTY</w:instrText>
    </w:r>
    <w:r w:rsidRPr="00DF3F4C">
      <w:rPr>
        <w:sz w:val="18"/>
      </w:rPr>
      <w:instrText xml:space="preserve"> "YearUser" *\charformat </w:instrText>
    </w:r>
    <w:r w:rsidRPr="00DF3F4C">
      <w:fldChar w:fldCharType="separate"/>
    </w:r>
    <w:r w:rsidRPr="00DF3F4C">
      <w:t>2008/09</w:t>
    </w:r>
    <w:r w:rsidRPr="00DF3F4C">
      <w:fldChar w:fldCharType="end"/>
    </w:r>
    <w:r w:rsidRPr="00DF3F4C">
      <w:t xml:space="preserve"> </w:t>
    </w:r>
    <w:r w:rsidRPr="00DF3F4C">
      <w:tab/>
      <w:t xml:space="preserve">mnr: </w:t>
    </w:r>
    <w:r w:rsidRPr="00DF3F4C">
      <w:fldChar w:fldCharType="begin" w:fldLock="1"/>
    </w:r>
    <w:r w:rsidRPr="00DF3F4C">
      <w:instrText xml:space="preserve"> DOCPROPERTY</w:instrText>
    </w:r>
    <w:r w:rsidRPr="00DF3F4C">
      <w:rPr>
        <w:sz w:val="18"/>
      </w:rPr>
      <w:instrText xml:space="preserve"> "Motionsnummer" *\charformat </w:instrText>
    </w:r>
    <w:r w:rsidRPr="00DF3F4C">
      <w:fldChar w:fldCharType="separate"/>
    </w:r>
    <w:r w:rsidRPr="00DF3F4C">
      <w:t>Fö245</w:t>
    </w:r>
    <w:r w:rsidRPr="00DF3F4C">
      <w:fldChar w:fldCharType="end"/>
    </w:r>
    <w:r w:rsidRPr="00DF3F4C">
      <w:br/>
    </w:r>
    <w:r w:rsidRPr="00DF3F4C">
      <w:fldChar w:fldCharType="begin" w:fldLock="1"/>
    </w:r>
    <w:r w:rsidRPr="00DF3F4C">
      <w:instrText xml:space="preserve"> DOCPROPERTY</w:instrText>
    </w:r>
    <w:r w:rsidRPr="00DF3F4C">
      <w:rPr>
        <w:sz w:val="18"/>
      </w:rPr>
      <w:instrText xml:space="preserve"> "Samling" *\charformat </w:instrText>
    </w:r>
    <w:r w:rsidRPr="00DF3F4C">
      <w:fldChar w:fldCharType="end"/>
    </w:r>
    <w:r w:rsidRPr="00DF3F4C">
      <w:tab/>
      <w:t xml:space="preserve">pnr: </w:t>
    </w:r>
    <w:r w:rsidRPr="00DF3F4C">
      <w:fldChar w:fldCharType="begin" w:fldLock="1"/>
    </w:r>
    <w:r w:rsidRPr="00DF3F4C">
      <w:instrText xml:space="preserve"> DOCPROPERTY</w:instrText>
    </w:r>
    <w:r w:rsidRPr="00DF3F4C">
      <w:rPr>
        <w:sz w:val="18"/>
      </w:rPr>
      <w:instrText xml:space="preserve"> "Partinummer" *\charformat </w:instrText>
    </w:r>
    <w:r w:rsidRPr="00DF3F4C">
      <w:fldChar w:fldCharType="separate"/>
    </w:r>
    <w:r w:rsidRPr="00DF3F4C">
      <w:t>m2008</w:t>
    </w:r>
    <w:r w:rsidRPr="00DF3F4C">
      <w:fldChar w:fldCharType="end"/>
    </w:r>
  </w:p>
  <w:p w:rsidR="00A65349" w:rsidRPr="00DF3F4C" w:rsidRDefault="00A65349">
    <w:pPr>
      <w:pStyle w:val="FSHRub1"/>
    </w:pPr>
    <w:r w:rsidRPr="00DF3F4C">
      <w:t>Motion till riksdagen</w:t>
    </w:r>
    <w:r w:rsidRPr="00DF3F4C">
      <w:br/>
    </w:r>
    <w:r w:rsidRPr="00DF3F4C">
      <w:fldChar w:fldCharType="begin" w:fldLock="1"/>
    </w:r>
    <w:r w:rsidRPr="00DF3F4C">
      <w:instrText xml:space="preserve"> DOCPROPERTY "YearUser" *\charformat </w:instrText>
    </w:r>
    <w:r w:rsidRPr="00DF3F4C">
      <w:fldChar w:fldCharType="separate"/>
    </w:r>
    <w:r w:rsidRPr="00DF3F4C">
      <w:t>2008/09</w:t>
    </w:r>
    <w:r w:rsidRPr="00DF3F4C">
      <w:fldChar w:fldCharType="end"/>
    </w:r>
    <w:r w:rsidRPr="00DF3F4C">
      <w:t>:</w:t>
    </w:r>
    <w:r w:rsidRPr="00DF3F4C">
      <w:fldChar w:fldCharType="begin" w:fldLock="1"/>
    </w:r>
    <w:r w:rsidRPr="00DF3F4C">
      <w:instrText xml:space="preserve"> DOCPROPERTY "Motionsnummer" *\charformat </w:instrText>
    </w:r>
    <w:r w:rsidRPr="00DF3F4C">
      <w:fldChar w:fldCharType="separate"/>
    </w:r>
    <w:r w:rsidRPr="00DF3F4C">
      <w:t>Fö245</w:t>
    </w:r>
    <w:r w:rsidRPr="00DF3F4C">
      <w:fldChar w:fldCharType="end"/>
    </w:r>
  </w:p>
  <w:p w:rsidR="00A65349" w:rsidRPr="00DF3F4C" w:rsidRDefault="00A65349">
    <w:pPr>
      <w:pStyle w:val="FSHNormalS5"/>
    </w:pPr>
    <w:r w:rsidRPr="00DF3F4C">
      <w:fldChar w:fldCharType="begin" w:fldLock="1"/>
    </w:r>
    <w:r w:rsidRPr="00DF3F4C">
      <w:instrText xml:space="preserve"> DOCPROPERTY "MotionarText" *\charformat </w:instrText>
    </w:r>
    <w:r w:rsidRPr="00DF3F4C">
      <w:fldChar w:fldCharType="separate"/>
    </w:r>
    <w:r w:rsidRPr="00DF3F4C">
      <w:t>av Oskar Öholm (m)</w:t>
    </w:r>
    <w:r w:rsidRPr="00DF3F4C">
      <w:fldChar w:fldCharType="end"/>
    </w:r>
    <w:r w:rsidRPr="00DF3F4C">
      <w:br/>
    </w:r>
    <w:r w:rsidRPr="00DF3F4C">
      <w:fldChar w:fldCharType="begin" w:fldLock="1"/>
    </w:r>
    <w:r w:rsidRPr="00DF3F4C">
      <w:instrText xml:space="preserve"> DOCPROPERTY "SvarFrasKort" *\charformat </w:instrText>
    </w:r>
    <w:r w:rsidRPr="00DF3F4C">
      <w:fldChar w:fldCharType="end"/>
    </w:r>
  </w:p>
  <w:p w:rsidR="00A65349" w:rsidRPr="00DF3F4C" w:rsidRDefault="00A65349">
    <w:pPr>
      <w:pStyle w:val="FSHTitel"/>
    </w:pPr>
    <w:r w:rsidRPr="00DF3F4C">
      <w:fldChar w:fldCharType="begin" w:fldLock="1"/>
    </w:r>
    <w:r w:rsidRPr="00DF3F4C">
      <w:instrText xml:space="preserve"> DOCPROPERTY</w:instrText>
    </w:r>
    <w:r w:rsidRPr="00DF3F4C">
      <w:rPr>
        <w:sz w:val="18"/>
      </w:rPr>
      <w:instrText xml:space="preserve"> "RubrikSvar" *\charformat </w:instrText>
    </w:r>
    <w:r w:rsidRPr="00DF3F4C">
      <w:fldChar w:fldCharType="separate"/>
    </w:r>
    <w:r w:rsidRPr="00DF3F4C">
      <w:t>Försvarsmaktens prov- och testverksamhet</w:t>
    </w:r>
    <w:r w:rsidRPr="00DF3F4C">
      <w:fldChar w:fldCharType="end"/>
    </w:r>
  </w:p>
  <w:p w:rsidR="00A65349" w:rsidRPr="00DF3F4C" w:rsidRDefault="00A65349">
    <w:pPr>
      <w:pStyle w:val="Normal00"/>
    </w:pPr>
  </w:p>
  <w:p w:rsidR="00A65349" w:rsidRPr="00DF3F4C" w:rsidRDefault="00A653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4531655">
    <w:abstractNumId w:val="8"/>
  </w:num>
  <w:num w:numId="2" w16cid:durableId="880632814">
    <w:abstractNumId w:val="9"/>
  </w:num>
  <w:num w:numId="3" w16cid:durableId="1728609629">
    <w:abstractNumId w:val="8"/>
  </w:num>
  <w:num w:numId="4" w16cid:durableId="1051534724">
    <w:abstractNumId w:val="9"/>
  </w:num>
  <w:num w:numId="5" w16cid:durableId="1944456156">
    <w:abstractNumId w:val="13"/>
  </w:num>
  <w:num w:numId="6" w16cid:durableId="768159035">
    <w:abstractNumId w:val="10"/>
  </w:num>
  <w:num w:numId="7" w16cid:durableId="1973747763">
    <w:abstractNumId w:val="11"/>
  </w:num>
  <w:num w:numId="8" w16cid:durableId="1418288419">
    <w:abstractNumId w:val="12"/>
  </w:num>
  <w:num w:numId="9" w16cid:durableId="1358195630">
    <w:abstractNumId w:val="8"/>
  </w:num>
  <w:num w:numId="10" w16cid:durableId="888616583">
    <w:abstractNumId w:val="3"/>
  </w:num>
  <w:num w:numId="11" w16cid:durableId="294876883">
    <w:abstractNumId w:val="2"/>
  </w:num>
  <w:num w:numId="12" w16cid:durableId="1285648748">
    <w:abstractNumId w:val="1"/>
  </w:num>
  <w:num w:numId="13" w16cid:durableId="161743632">
    <w:abstractNumId w:val="0"/>
  </w:num>
  <w:num w:numId="14" w16cid:durableId="553780027">
    <w:abstractNumId w:val="9"/>
  </w:num>
  <w:num w:numId="15" w16cid:durableId="360328393">
    <w:abstractNumId w:val="7"/>
  </w:num>
  <w:num w:numId="16" w16cid:durableId="1543520147">
    <w:abstractNumId w:val="6"/>
  </w:num>
  <w:num w:numId="17" w16cid:durableId="754478722">
    <w:abstractNumId w:val="5"/>
  </w:num>
  <w:num w:numId="18" w16cid:durableId="1189415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5A288AEC-F724-4925-ABC4-22E42F6A92B5}"/>
  </w:docVars>
  <w:rsids>
    <w:rsidRoot w:val="00677B48"/>
    <w:rsid w:val="00677B48"/>
    <w:rsid w:val="00A65349"/>
    <w:rsid w:val="00DF3F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A69ADA-1126-436C-8488-C83E2BCB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1833</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2009-01-21T12:27:00Z</cp:lastPrinted>
  <dcterms:created xsi:type="dcterms:W3CDTF">2025-12-17T15:25:00Z</dcterms:created>
  <dcterms:modified xsi:type="dcterms:W3CDTF">2025-12-17T15:25:00Z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Försvarsmaktens prov- och testverksamhet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Försvarsmaktens prov- och testverksamhet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Oskar Öholm (m)</vt:lpwstr>
  </property>
  <property fmtid="{D5CDD505-2E9C-101B-9397-08002B2CF9AE}" pid="26" name="MotionarLista">
    <vt:lpwstr>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Fö245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20082009000000000109000020080069</vt:lpwstr>
  </property>
  <property fmtid="{D5CDD505-2E9C-101B-9397-08002B2CF9AE}" pid="47" name="datum">
    <vt:lpwstr>081003</vt:lpwstr>
  </property>
  <property fmtid="{D5CDD505-2E9C-101B-9397-08002B2CF9AE}" pid="48" name="avsändar-e-post">
    <vt:lpwstr>mikael.j.karlsson@riksdagen.se</vt:lpwstr>
  </property>
  <property fmtid="{D5CDD505-2E9C-101B-9397-08002B2CF9AE}" pid="49" name="id">
    <vt:lpwstr>20082009000000000109000020080069</vt:lpwstr>
  </property>
  <property fmtid="{D5CDD505-2E9C-101B-9397-08002B2CF9AE}" pid="50" name="nummer">
    <vt:lpwstr>245</vt:lpwstr>
  </property>
  <property fmtid="{D5CDD505-2E9C-101B-9397-08002B2CF9AE}" pid="51" name="utskottsbeteckning">
    <vt:lpwstr>Fö</vt:lpwstr>
  </property>
  <property fmtid="{D5CDD505-2E9C-101B-9397-08002B2CF9AE}" pid="52" name="GlobalUID">
    <vt:lpwstr>{632FEF96-2497-4274-9142-19D2E5426593}</vt:lpwstr>
  </property>
  <property fmtid="{D5CDD505-2E9C-101B-9397-08002B2CF9AE}" pid="53" name="Överföringar">
    <vt:i4>0</vt:i4>
  </property>
  <property fmtid="{D5CDD505-2E9C-101B-9397-08002B2CF9AE}" pid="54" name="Checksum">
    <vt:lpwstr>*1006294182841*</vt:lpwstr>
  </property>
  <property fmtid="{D5CDD505-2E9C-101B-9397-08002B2CF9AE}" pid="55" name="skuggnummer">
    <vt:lpwstr>1699</vt:lpwstr>
  </property>
  <property fmtid="{D5CDD505-2E9C-101B-9397-08002B2CF9AE}" pid="56" name="urixVersion">
    <vt:lpwstr>3.2.0.8</vt:lpwstr>
  </property>
  <property fmtid="{D5CDD505-2E9C-101B-9397-08002B2CF9AE}" pid="57" name="urixOrigin">
    <vt:lpwstr>090402 09:00:50.008</vt:lpwstr>
  </property>
  <property fmtid="{D5CDD505-2E9C-101B-9397-08002B2CF9AE}" pid="58" name="urixGuid">
    <vt:lpwstr>{DBB1E845-1EAC-4645-BC10-990BCC50C133}</vt:lpwstr>
  </property>
</Properties>
</file>