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B61AA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B61AAB">
              <w:rPr>
                <w:sz w:val="20"/>
              </w:rPr>
              <w:t>N2015/08193/FÖF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11565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11565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15650">
      <w:pPr>
        <w:framePr w:w="4400" w:h="2523" w:wrap="notBeside" w:vAnchor="page" w:hAnchor="page" w:x="6453" w:y="2445"/>
        <w:ind w:left="142"/>
      </w:pPr>
      <w:r>
        <w:t>Till riksdagen</w:t>
      </w:r>
      <w:bookmarkStart w:id="0" w:name="_GoBack"/>
      <w:bookmarkEnd w:id="0"/>
    </w:p>
    <w:p w:rsidR="006E4E11" w:rsidRDefault="00115650" w:rsidP="00115650">
      <w:pPr>
        <w:pStyle w:val="RKrubrik"/>
        <w:pBdr>
          <w:bottom w:val="single" w:sz="4" w:space="1" w:color="auto"/>
        </w:pBdr>
        <w:spacing w:before="0" w:after="0"/>
      </w:pPr>
      <w:r>
        <w:t>Svar på fråga 2015/16:375 av Hans Rothenberg (M) Svenska träskyddsnäringens konkurrenskraft</w:t>
      </w:r>
    </w:p>
    <w:p w:rsidR="006E4E11" w:rsidRDefault="006E4E11">
      <w:pPr>
        <w:pStyle w:val="RKnormal"/>
      </w:pPr>
    </w:p>
    <w:p w:rsidR="006E4E11" w:rsidRDefault="00115650" w:rsidP="00115650">
      <w:pPr>
        <w:pStyle w:val="RKnormal"/>
      </w:pPr>
      <w:r>
        <w:t>Hans Rothenberg har frågat mig vad jag avser göra för att den svenska träskyddsnäringen fortsatt ska vara konkurrenskraftig</w:t>
      </w:r>
      <w:r w:rsidR="00562194">
        <w:t>.</w:t>
      </w:r>
    </w:p>
    <w:p w:rsidR="00115650" w:rsidRDefault="00115650" w:rsidP="00115650">
      <w:pPr>
        <w:pStyle w:val="RKnormal"/>
      </w:pPr>
    </w:p>
    <w:p w:rsidR="00115650" w:rsidRDefault="00115650" w:rsidP="00115650">
      <w:pPr>
        <w:pStyle w:val="RKnormal"/>
      </w:pPr>
      <w:r>
        <w:t xml:space="preserve">Trä är ett klimatsmart material både när trädet växer i skogen och binder koldioxid men också när det </w:t>
      </w:r>
      <w:r w:rsidR="0058292A">
        <w:t>avverkats</w:t>
      </w:r>
      <w:r>
        <w:t xml:space="preserve"> </w:t>
      </w:r>
      <w:r w:rsidR="0058292A">
        <w:t>då den</w:t>
      </w:r>
      <w:r>
        <w:t xml:space="preserve"> </w:t>
      </w:r>
      <w:r w:rsidR="0058292A">
        <w:t>inbundna</w:t>
      </w:r>
      <w:r>
        <w:t xml:space="preserve"> </w:t>
      </w:r>
      <w:r w:rsidR="0058292A">
        <w:t>koldioxiden</w:t>
      </w:r>
      <w:r>
        <w:t xml:space="preserve"> </w:t>
      </w:r>
      <w:r w:rsidR="0058292A">
        <w:t>fortsatt kan lagras i produkten</w:t>
      </w:r>
      <w:r>
        <w:t>.</w:t>
      </w:r>
      <w:r w:rsidR="0058292A">
        <w:t xml:space="preserve"> </w:t>
      </w:r>
      <w:r w:rsidR="0099621D">
        <w:t xml:space="preserve">Den svenska skogen är en viktig resurs som vi måste bli bättre på att tillvarata. </w:t>
      </w:r>
      <w:r w:rsidR="0058292A">
        <w:t>För att klara klimatomställningen är en mer biobaserad samhällsekonomi med</w:t>
      </w:r>
      <w:r w:rsidR="00931387">
        <w:t xml:space="preserve"> en ökad</w:t>
      </w:r>
      <w:r w:rsidR="0058292A">
        <w:t xml:space="preserve"> a</w:t>
      </w:r>
      <w:r>
        <w:t>nvändning av trä</w:t>
      </w:r>
      <w:r w:rsidR="00673750">
        <w:t xml:space="preserve"> </w:t>
      </w:r>
      <w:r w:rsidR="002C297B">
        <w:t xml:space="preserve">som råvara </w:t>
      </w:r>
      <w:r w:rsidR="00673750">
        <w:t>för innovativa produkter</w:t>
      </w:r>
      <w:r>
        <w:t xml:space="preserve"> </w:t>
      </w:r>
      <w:r w:rsidR="00673750">
        <w:t>en förutsättning</w:t>
      </w:r>
      <w:r w:rsidR="0058292A">
        <w:t>.</w:t>
      </w:r>
    </w:p>
    <w:p w:rsidR="00115650" w:rsidRDefault="00115650" w:rsidP="00115650">
      <w:pPr>
        <w:pStyle w:val="RKnormal"/>
      </w:pPr>
    </w:p>
    <w:p w:rsidR="00D80217" w:rsidRDefault="00D80217" w:rsidP="00115650">
      <w:pPr>
        <w:pStyle w:val="RKnormal"/>
      </w:pPr>
      <w:r>
        <w:t xml:space="preserve">Träskyddsmedel används för att skydda mot skadegörare och är därför biocider. Som sådana regleras de på EU-nivå i biocidförordningen. </w:t>
      </w:r>
      <w:r w:rsidRPr="00D80217">
        <w:t>Syftet med biocidförordningen är att harmonisera reglerna för biocidprodukter inom unionen och samtidigt säkerställa en hög skyddsnivå både för människors och djurs hälsa och för miljön. Bestämmelserna i förordningen bygger på försiktighetsprincipen. Huvudregeln är att biocid</w:t>
      </w:r>
      <w:r w:rsidRPr="00D80217">
        <w:softHyphen/>
        <w:t>pro</w:t>
      </w:r>
      <w:r w:rsidRPr="00D80217">
        <w:softHyphen/>
        <w:t>dukter ska vara godkända för att få tillhandahållas på marknaden och användas.</w:t>
      </w:r>
    </w:p>
    <w:p w:rsidR="00D80217" w:rsidRDefault="00D80217" w:rsidP="00115650">
      <w:pPr>
        <w:pStyle w:val="RKnormal"/>
      </w:pPr>
    </w:p>
    <w:p w:rsidR="00115650" w:rsidRDefault="00931387" w:rsidP="00781398">
      <w:pPr>
        <w:pStyle w:val="RKnormal"/>
      </w:pPr>
      <w:r>
        <w:t xml:space="preserve">Regeringen arbetar </w:t>
      </w:r>
      <w:r w:rsidR="00AB2B88">
        <w:t xml:space="preserve">kontinuerligt </w:t>
      </w:r>
      <w:r>
        <w:t xml:space="preserve">för att skapa goda </w:t>
      </w:r>
      <w:r w:rsidR="00AB2B88">
        <w:t>ram</w:t>
      </w:r>
      <w:r>
        <w:t xml:space="preserve">villkor för företag att verka och utvecklas i Sverige. </w:t>
      </w:r>
      <w:r w:rsidR="00652616">
        <w:t xml:space="preserve">Forskning, innovation och kompetensförsörjning är i fokus för </w:t>
      </w:r>
      <w:r w:rsidR="00673750">
        <w:t>detta arbete</w:t>
      </w:r>
      <w:r w:rsidR="00652616">
        <w:t xml:space="preserve"> och utgör viktiga förutsättning</w:t>
      </w:r>
      <w:r w:rsidR="007B3D25">
        <w:t xml:space="preserve">ar </w:t>
      </w:r>
      <w:r w:rsidR="00652616">
        <w:t xml:space="preserve">för fortsatt utveckling av hållbara och </w:t>
      </w:r>
      <w:r w:rsidR="007B3D25">
        <w:t xml:space="preserve">innovativa </w:t>
      </w:r>
      <w:r w:rsidR="00652616">
        <w:t>produkter och tjänster</w:t>
      </w:r>
      <w:r w:rsidR="00AB2B88">
        <w:t>.</w:t>
      </w:r>
      <w:r w:rsidR="00652616">
        <w:t xml:space="preserve"> </w:t>
      </w:r>
      <w:r w:rsidR="00AB2B88">
        <w:t>U</w:t>
      </w:r>
      <w:r w:rsidR="00652616">
        <w:t>tvecklingen</w:t>
      </w:r>
      <w:r w:rsidR="00AB2B88">
        <w:t xml:space="preserve"> mot en mer biobaserad ekonomi </w:t>
      </w:r>
      <w:r w:rsidR="00781398">
        <w:t>kan på det sättet</w:t>
      </w:r>
      <w:r w:rsidR="00313F86">
        <w:t xml:space="preserve"> </w:t>
      </w:r>
      <w:r w:rsidR="00652616">
        <w:t>bidra</w:t>
      </w:r>
      <w:r w:rsidR="00313F86">
        <w:t xml:space="preserve"> </w:t>
      </w:r>
      <w:r w:rsidR="00652616">
        <w:t xml:space="preserve">till </w:t>
      </w:r>
      <w:r w:rsidR="00313F86">
        <w:t xml:space="preserve">ökad tillväxt </w:t>
      </w:r>
      <w:r w:rsidR="00652616">
        <w:t xml:space="preserve">och sysselsättning i hela </w:t>
      </w:r>
      <w:r w:rsidR="00673750">
        <w:t>landet</w:t>
      </w:r>
      <w:r w:rsidR="00652616">
        <w:t xml:space="preserve">. </w:t>
      </w:r>
    </w:p>
    <w:p w:rsidR="00115650" w:rsidRDefault="00115650">
      <w:pPr>
        <w:pStyle w:val="RKnormal"/>
      </w:pPr>
    </w:p>
    <w:p w:rsidR="00115650" w:rsidRDefault="00115650">
      <w:pPr>
        <w:pStyle w:val="RKnormal"/>
      </w:pPr>
      <w:r>
        <w:t>Stockholm den 2 december 2015</w:t>
      </w:r>
    </w:p>
    <w:p w:rsidR="00115650" w:rsidRDefault="00115650">
      <w:pPr>
        <w:pStyle w:val="RKnormal"/>
      </w:pPr>
    </w:p>
    <w:p w:rsidR="00115650" w:rsidRDefault="00115650">
      <w:pPr>
        <w:pStyle w:val="RKnormal"/>
      </w:pPr>
    </w:p>
    <w:p w:rsidR="00115650" w:rsidRDefault="00115650">
      <w:pPr>
        <w:pStyle w:val="RKnormal"/>
      </w:pPr>
      <w:r>
        <w:t>Mikael Damberg</w:t>
      </w:r>
    </w:p>
    <w:sectPr w:rsidR="00115650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650" w:rsidRDefault="00115650">
      <w:r>
        <w:separator/>
      </w:r>
    </w:p>
  </w:endnote>
  <w:endnote w:type="continuationSeparator" w:id="0">
    <w:p w:rsidR="00115650" w:rsidRDefault="0011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650" w:rsidRDefault="00115650">
      <w:r>
        <w:separator/>
      </w:r>
    </w:p>
  </w:footnote>
  <w:footnote w:type="continuationSeparator" w:id="0">
    <w:p w:rsidR="00115650" w:rsidRDefault="00115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650" w:rsidRDefault="0067375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650"/>
    <w:rsid w:val="00115650"/>
    <w:rsid w:val="00150384"/>
    <w:rsid w:val="00160901"/>
    <w:rsid w:val="001805B7"/>
    <w:rsid w:val="002C297B"/>
    <w:rsid w:val="00313F86"/>
    <w:rsid w:val="00367B1C"/>
    <w:rsid w:val="004A328D"/>
    <w:rsid w:val="00562194"/>
    <w:rsid w:val="0058292A"/>
    <w:rsid w:val="0058762B"/>
    <w:rsid w:val="00652616"/>
    <w:rsid w:val="00673750"/>
    <w:rsid w:val="006A2F82"/>
    <w:rsid w:val="006E4E11"/>
    <w:rsid w:val="00712986"/>
    <w:rsid w:val="007242A3"/>
    <w:rsid w:val="00781398"/>
    <w:rsid w:val="007A6855"/>
    <w:rsid w:val="007B3D25"/>
    <w:rsid w:val="0092027A"/>
    <w:rsid w:val="00931387"/>
    <w:rsid w:val="00955E31"/>
    <w:rsid w:val="00956745"/>
    <w:rsid w:val="00992E72"/>
    <w:rsid w:val="0099621D"/>
    <w:rsid w:val="00A96BF1"/>
    <w:rsid w:val="00AB2B88"/>
    <w:rsid w:val="00AF26D1"/>
    <w:rsid w:val="00B156F5"/>
    <w:rsid w:val="00B61AAB"/>
    <w:rsid w:val="00BE1BB8"/>
    <w:rsid w:val="00D133D7"/>
    <w:rsid w:val="00D63A9C"/>
    <w:rsid w:val="00D80217"/>
    <w:rsid w:val="00D87469"/>
    <w:rsid w:val="00DC7333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829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8292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829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8292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f953f8de-7ee7-4115-adb7-3bb85a8e87af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83FE7B-E982-403C-BF08-4EF47DB50199}"/>
</file>

<file path=customXml/itemProps2.xml><?xml version="1.0" encoding="utf-8"?>
<ds:datastoreItem xmlns:ds="http://schemas.openxmlformats.org/officeDocument/2006/customXml" ds:itemID="{F0B53F08-A980-4F0F-BFE4-4FF22042C18A}"/>
</file>

<file path=customXml/itemProps3.xml><?xml version="1.0" encoding="utf-8"?>
<ds:datastoreItem xmlns:ds="http://schemas.openxmlformats.org/officeDocument/2006/customXml" ds:itemID="{3B4B2B66-5111-4009-BF0F-0254B8555A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Stagnell</dc:creator>
  <cp:lastModifiedBy>Per Stagnell</cp:lastModifiedBy>
  <cp:revision>2</cp:revision>
  <cp:lastPrinted>2015-12-01T10:02:00Z</cp:lastPrinted>
  <dcterms:created xsi:type="dcterms:W3CDTF">2015-12-02T07:50:00Z</dcterms:created>
  <dcterms:modified xsi:type="dcterms:W3CDTF">2015-12-02T07:50:00Z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