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95A67">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895A67">
            <w:pPr>
              <w:pStyle w:val="Avsndare"/>
              <w:framePr w:h="2483" w:wrap="notBeside" w:x="1504"/>
              <w:rPr>
                <w:bCs/>
                <w:iCs/>
              </w:rPr>
            </w:pPr>
            <w:r>
              <w:rPr>
                <w:bCs/>
                <w:iCs/>
              </w:rPr>
              <w:t>Utrikesministern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455354" w:rsidRDefault="006E4E11">
            <w:pPr>
              <w:pStyle w:val="Avsndare"/>
              <w:framePr w:h="2483" w:wrap="notBeside" w:x="1504"/>
              <w:rPr>
                <w:b/>
                <w:bCs/>
                <w:iCs/>
              </w:rPr>
            </w:pPr>
          </w:p>
        </w:tc>
      </w:tr>
      <w:tr w:rsidR="006E4E11">
        <w:trPr>
          <w:trHeight w:val="284"/>
        </w:trPr>
        <w:tc>
          <w:tcPr>
            <w:tcW w:w="4911" w:type="dxa"/>
          </w:tcPr>
          <w:p w:rsidR="00455354" w:rsidRPr="00455354" w:rsidRDefault="00455354">
            <w:pPr>
              <w:pStyle w:val="Avsndare"/>
              <w:framePr w:h="2483" w:wrap="notBeside" w:x="1504"/>
              <w:rPr>
                <w:b/>
                <w:bCs/>
                <w:iCs/>
              </w:rPr>
            </w:pPr>
          </w:p>
        </w:tc>
      </w:tr>
    </w:tbl>
    <w:p w:rsidR="006E4E11" w:rsidRDefault="00895A67">
      <w:pPr>
        <w:framePr w:w="4400" w:h="2523" w:wrap="notBeside" w:vAnchor="page" w:hAnchor="page" w:x="6453" w:y="2445"/>
        <w:ind w:left="142"/>
      </w:pPr>
      <w:r>
        <w:t>Till riksdagen</w:t>
      </w:r>
    </w:p>
    <w:p w:rsidR="00455354" w:rsidRDefault="00455354">
      <w:pPr>
        <w:framePr w:w="4400" w:h="2523" w:wrap="notBeside" w:vAnchor="page" w:hAnchor="page" w:x="6453" w:y="2445"/>
        <w:ind w:left="142"/>
      </w:pPr>
    </w:p>
    <w:p w:rsidR="006E4E11" w:rsidRDefault="00895A67" w:rsidP="00895A67">
      <w:pPr>
        <w:pStyle w:val="RKrubrik"/>
        <w:pBdr>
          <w:bottom w:val="single" w:sz="4" w:space="1" w:color="auto"/>
        </w:pBdr>
        <w:spacing w:before="0" w:after="0"/>
      </w:pPr>
      <w:r>
        <w:t>Svar på fråga 2014/15:250 av Sofia Arkelsten (M) Regeringens Arktispolitik och förhållandet till Ryssland</w:t>
      </w:r>
    </w:p>
    <w:p w:rsidR="006E4E11" w:rsidRDefault="006E4E11">
      <w:pPr>
        <w:pStyle w:val="RKnormal"/>
      </w:pPr>
    </w:p>
    <w:p w:rsidR="009203AE" w:rsidRPr="003C22BE" w:rsidRDefault="009203AE" w:rsidP="00F561E1">
      <w:pPr>
        <w:pStyle w:val="RKnormal"/>
      </w:pPr>
      <w:r w:rsidRPr="003C22BE">
        <w:t>Sofia Arkelsten har ställt frågan om jag kommer att driva någon politik för Arktisområdet, vilka prioriteringar en sådan politik ska innehålla, och hur jag kommer att förhålla mig till Rysslands deltagande i Arktiska rådet.</w:t>
      </w:r>
    </w:p>
    <w:p w:rsidR="009203AE" w:rsidRPr="003C22BE" w:rsidRDefault="009203AE" w:rsidP="00F561E1">
      <w:pPr>
        <w:pStyle w:val="RKnormal"/>
      </w:pPr>
    </w:p>
    <w:p w:rsidR="005A7A94" w:rsidRDefault="009203AE" w:rsidP="00F561E1">
      <w:pPr>
        <w:pStyle w:val="RKnormal"/>
      </w:pPr>
      <w:r w:rsidRPr="003C22BE">
        <w:t xml:space="preserve">Jag </w:t>
      </w:r>
      <w:r w:rsidR="005D475A">
        <w:t xml:space="preserve">delar </w:t>
      </w:r>
      <w:r w:rsidRPr="003C22BE">
        <w:t>uppfattning</w:t>
      </w:r>
      <w:r w:rsidR="005D475A">
        <w:t>en</w:t>
      </w:r>
      <w:r w:rsidRPr="003C22BE">
        <w:t xml:space="preserve"> att Arktis är strategiskt viktigt, inte minst säkerhetspolitiskt men också miljömässigt och ekonomiskt.</w:t>
      </w:r>
      <w:r w:rsidR="005D475A">
        <w:t xml:space="preserve"> Som frågeställaren säkert har uppmärksammat pekas Arktis ut i regerings</w:t>
      </w:r>
      <w:r w:rsidR="009E6DCF">
        <w:softHyphen/>
      </w:r>
      <w:r w:rsidR="005D475A">
        <w:t>förklaringen som ett område som måste skyddas för att stärka vår säkerhet och vårt miljöskydd.</w:t>
      </w:r>
      <w:r w:rsidRPr="003C22BE">
        <w:t xml:space="preserve"> Med utgångspunkt i Sveriges uppskattade ordför</w:t>
      </w:r>
      <w:r w:rsidR="005D475A">
        <w:t>andeskap i Arktiska rådet 2011-</w:t>
      </w:r>
      <w:r w:rsidRPr="003C22BE">
        <w:t xml:space="preserve">2013 blickar regeringen framåt </w:t>
      </w:r>
    </w:p>
    <w:p w:rsidR="005A7A94" w:rsidRDefault="009203AE" w:rsidP="00F561E1">
      <w:pPr>
        <w:pStyle w:val="RKnormal"/>
      </w:pPr>
      <w:r w:rsidRPr="003C22BE">
        <w:t xml:space="preserve">och för en aktiv Arktispolitik. Regeringen arbetar medvetet för att </w:t>
      </w:r>
      <w:r w:rsidR="00FC3EAB">
        <w:t>minska utsläppen av ämnen som påskyndar klimatförändring</w:t>
      </w:r>
      <w:r w:rsidR="00FA3E36">
        <w:t>arna</w:t>
      </w:r>
      <w:r w:rsidR="00FC3EAB">
        <w:t xml:space="preserve">, skydda den arktiska havsmiljön samt för att stärka och bevara den biologiska mångfalden i Arktis. Vi verkar också för att </w:t>
      </w:r>
      <w:r w:rsidRPr="003C22BE">
        <w:t>skapa fördjupad integration</w:t>
      </w:r>
    </w:p>
    <w:p w:rsidR="009203AE" w:rsidRPr="003C22BE" w:rsidRDefault="009203AE" w:rsidP="00F561E1">
      <w:pPr>
        <w:pStyle w:val="RKnormal"/>
      </w:pPr>
      <w:r w:rsidRPr="003C22BE">
        <w:t xml:space="preserve">i närområdet och förstärkt europeisk säkerhet. </w:t>
      </w:r>
    </w:p>
    <w:p w:rsidR="009203AE" w:rsidRPr="003C22BE" w:rsidRDefault="009203AE" w:rsidP="00F561E1">
      <w:pPr>
        <w:pStyle w:val="RKnormal"/>
      </w:pPr>
    </w:p>
    <w:p w:rsidR="009203AE" w:rsidRPr="003C22BE" w:rsidRDefault="009203AE" w:rsidP="00F561E1">
      <w:pPr>
        <w:pStyle w:val="RKnormal"/>
      </w:pPr>
      <w:r w:rsidRPr="003C22BE">
        <w:t xml:space="preserve">Den 24 april </w:t>
      </w:r>
      <w:r w:rsidR="008E2F63" w:rsidRPr="00F30070">
        <w:t>planerar jag att delta</w:t>
      </w:r>
      <w:r w:rsidR="008E2F63">
        <w:t xml:space="preserve"> </w:t>
      </w:r>
      <w:r w:rsidRPr="003C22BE">
        <w:t xml:space="preserve">i Arktiska rådets ministermöte i Iqaluit. </w:t>
      </w:r>
      <w:r w:rsidRPr="002F1465">
        <w:t xml:space="preserve">Centrala frågor för Sverige på detta möte är arbetet med </w:t>
      </w:r>
      <w:r w:rsidR="00FC3EAB">
        <w:t xml:space="preserve">minskning av </w:t>
      </w:r>
      <w:r w:rsidRPr="002F1465">
        <w:t>utsläpp av sot och metan, preventionsarbete för att förhindra oljeutsläpp</w:t>
      </w:r>
      <w:r>
        <w:t>,</w:t>
      </w:r>
      <w:r w:rsidRPr="002F1465">
        <w:t xml:space="preserve"> samt att underlätta forskningssamarbetet i Arktis.</w:t>
      </w:r>
      <w:r>
        <w:t xml:space="preserve"> </w:t>
      </w:r>
      <w:r w:rsidRPr="003C22BE">
        <w:t>Därutöver planeras en större Arktiskonferens i House of Sweden i Washington den 19-20 maj</w:t>
      </w:r>
      <w:r w:rsidR="005D475A">
        <w:t xml:space="preserve">, </w:t>
      </w:r>
      <w:r w:rsidRPr="003C22BE">
        <w:t>i början av det amerikanska ordförande</w:t>
      </w:r>
      <w:r w:rsidR="005A7A94">
        <w:softHyphen/>
      </w:r>
      <w:r w:rsidRPr="003C22BE">
        <w:t>skapet. Regeringen planerar även att framöver uppdatera och revidera Sveriges strategi för Arktis.</w:t>
      </w:r>
    </w:p>
    <w:p w:rsidR="009203AE" w:rsidRDefault="009203AE" w:rsidP="00F561E1">
      <w:pPr>
        <w:pStyle w:val="RKnormal"/>
      </w:pPr>
    </w:p>
    <w:p w:rsidR="005D475A" w:rsidRPr="003C22BE" w:rsidRDefault="005D475A" w:rsidP="005D475A">
      <w:pPr>
        <w:pStyle w:val="RKnormal"/>
      </w:pPr>
      <w:r w:rsidRPr="003C22BE">
        <w:t>I januari 2015 presenterades rapporten "Tillväxt från Norr" som inne</w:t>
      </w:r>
      <w:bookmarkStart w:id="0" w:name="_GoBack"/>
      <w:bookmarkEnd w:id="0"/>
      <w:r w:rsidRPr="003C22BE">
        <w:t>håller ett antal förslag som Regeringskansliet nu bereder för att se vilka åtgärder som kan vidtas. Ett uppdrag har lämnats till Business Sweden att analysera vilka affärsmöjligheter svenska företag har i regionen. Ett Arktiskt Forum inrättas, som samlar berörda departement samt Länsstyrelserna och landstingen från Norr-och Västerbotten till dialog, under ledning av Sveriges Arktisambassadör.</w:t>
      </w:r>
    </w:p>
    <w:p w:rsidR="005D475A" w:rsidRPr="003C22BE" w:rsidRDefault="005D475A" w:rsidP="005D475A">
      <w:pPr>
        <w:pStyle w:val="RKnormal"/>
      </w:pPr>
    </w:p>
    <w:p w:rsidR="009203AE" w:rsidRPr="003C22BE" w:rsidRDefault="009203AE" w:rsidP="00F561E1">
      <w:pPr>
        <w:pStyle w:val="RKnormal"/>
      </w:pPr>
      <w:r w:rsidRPr="003C22BE">
        <w:t>Gällande Ryssland kan jag konstatera att det är ett av åtta medlemsländer i Arktiska rådet. Regeringen är positivt inställd till det samarbete som utvecklats sedan rådet bildades 1996. Arktiska rådet är ett komplement till de bilaterala relationerna och skapar förutsättningar att upprätthålla en god dialog med samtliga stater i en region som blir allt viktigare. Regeringen gör samma bedömning som förutvarande regering vad avser Rysslands deltagande i Arktiska rådet. Vi står inför stora utmaningar i Arktis, som måste bemötas genom samarbete med alla regionala aktörer.</w:t>
      </w:r>
    </w:p>
    <w:p w:rsidR="00456F7C" w:rsidRDefault="00456F7C" w:rsidP="00F561E1">
      <w:pPr>
        <w:pStyle w:val="RKnormal"/>
      </w:pPr>
    </w:p>
    <w:p w:rsidR="00C17237" w:rsidRDefault="00C17237" w:rsidP="00F561E1">
      <w:pPr>
        <w:pStyle w:val="RKnormal"/>
      </w:pPr>
      <w:r>
        <w:t>Stockholm den 11 mars 2015</w:t>
      </w:r>
    </w:p>
    <w:p w:rsidR="00C17237" w:rsidRDefault="00C17237" w:rsidP="00F561E1">
      <w:pPr>
        <w:pStyle w:val="RKnormal"/>
      </w:pPr>
    </w:p>
    <w:p w:rsidR="009E6DCF" w:rsidRDefault="009E6DCF" w:rsidP="00F561E1">
      <w:pPr>
        <w:pStyle w:val="RKnormal"/>
      </w:pPr>
    </w:p>
    <w:p w:rsidR="00C17237" w:rsidRDefault="00C17237" w:rsidP="00F561E1">
      <w:pPr>
        <w:pStyle w:val="RKnormal"/>
      </w:pPr>
    </w:p>
    <w:p w:rsidR="00C17237" w:rsidRDefault="00C17237" w:rsidP="00F561E1">
      <w:pPr>
        <w:pStyle w:val="RKnormal"/>
      </w:pPr>
      <w:r>
        <w:t>Margot Wallström</w:t>
      </w:r>
    </w:p>
    <w:sectPr w:rsidR="00C1723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67" w:rsidRDefault="00895A67">
      <w:r>
        <w:separator/>
      </w:r>
    </w:p>
  </w:endnote>
  <w:endnote w:type="continuationSeparator" w:id="0">
    <w:p w:rsidR="00895A67" w:rsidRDefault="0089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67" w:rsidRDefault="00895A67">
      <w:r>
        <w:separator/>
      </w:r>
    </w:p>
  </w:footnote>
  <w:footnote w:type="continuationSeparator" w:id="0">
    <w:p w:rsidR="00895A67" w:rsidRDefault="00895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7A9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67" w:rsidRDefault="005D475A">
    <w:pPr>
      <w:framePr w:w="2948" w:h="1321" w:hRule="exact" w:wrap="notBeside" w:vAnchor="page" w:hAnchor="page" w:x="1362" w:y="653"/>
    </w:pPr>
    <w:r>
      <w:rPr>
        <w:noProof/>
        <w:lang w:eastAsia="sv-SE"/>
      </w:rPr>
      <w:drawing>
        <wp:inline distT="0" distB="0" distL="0" distR="0">
          <wp:extent cx="1871345" cy="840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84010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A67"/>
    <w:rsid w:val="0007071C"/>
    <w:rsid w:val="00150384"/>
    <w:rsid w:val="00160901"/>
    <w:rsid w:val="001805B7"/>
    <w:rsid w:val="00273D67"/>
    <w:rsid w:val="00367B1C"/>
    <w:rsid w:val="00455354"/>
    <w:rsid w:val="00456F7C"/>
    <w:rsid w:val="004A328D"/>
    <w:rsid w:val="0058762B"/>
    <w:rsid w:val="005A7A94"/>
    <w:rsid w:val="005D475A"/>
    <w:rsid w:val="006E4E11"/>
    <w:rsid w:val="007242A3"/>
    <w:rsid w:val="007A6855"/>
    <w:rsid w:val="007E10B0"/>
    <w:rsid w:val="00895A67"/>
    <w:rsid w:val="008E2F63"/>
    <w:rsid w:val="0092027A"/>
    <w:rsid w:val="009203AE"/>
    <w:rsid w:val="00955E31"/>
    <w:rsid w:val="00992E72"/>
    <w:rsid w:val="009E6DCF"/>
    <w:rsid w:val="00AF26D1"/>
    <w:rsid w:val="00B15913"/>
    <w:rsid w:val="00C17237"/>
    <w:rsid w:val="00D133D7"/>
    <w:rsid w:val="00E80146"/>
    <w:rsid w:val="00E904D0"/>
    <w:rsid w:val="00EC25F9"/>
    <w:rsid w:val="00ED583F"/>
    <w:rsid w:val="00F561E1"/>
    <w:rsid w:val="00FA3E36"/>
    <w:rsid w:val="00FC3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9203AE"/>
    <w:pPr>
      <w:overflowPunct/>
      <w:autoSpaceDE/>
      <w:autoSpaceDN/>
      <w:adjustRightInd/>
      <w:spacing w:line="240" w:lineRule="auto"/>
      <w:textAlignment w:val="auto"/>
    </w:pPr>
    <w:rPr>
      <w:rFonts w:ascii="Calibri" w:eastAsia="Calibri" w:hAnsi="Calibri" w:cs="Consolas"/>
      <w:sz w:val="22"/>
      <w:szCs w:val="21"/>
    </w:rPr>
  </w:style>
  <w:style w:type="character" w:customStyle="1" w:styleId="OformateradtextChar">
    <w:name w:val="Oformaterad text Char"/>
    <w:basedOn w:val="Standardstycketeckensnitt"/>
    <w:link w:val="Oformateradtext"/>
    <w:uiPriority w:val="99"/>
    <w:rsid w:val="009203AE"/>
    <w:rPr>
      <w:rFonts w:ascii="Calibri" w:eastAsia="Calibri" w:hAnsi="Calibri" w:cs="Consolas"/>
      <w:sz w:val="22"/>
      <w:szCs w:val="21"/>
      <w:lang w:eastAsia="en-US"/>
    </w:rPr>
  </w:style>
  <w:style w:type="paragraph" w:styleId="Ballongtext">
    <w:name w:val="Balloon Text"/>
    <w:basedOn w:val="Normal"/>
    <w:link w:val="BallongtextChar"/>
    <w:rsid w:val="009E6DC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E6DC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9203AE"/>
    <w:pPr>
      <w:overflowPunct/>
      <w:autoSpaceDE/>
      <w:autoSpaceDN/>
      <w:adjustRightInd/>
      <w:spacing w:line="240" w:lineRule="auto"/>
      <w:textAlignment w:val="auto"/>
    </w:pPr>
    <w:rPr>
      <w:rFonts w:ascii="Calibri" w:eastAsia="Calibri" w:hAnsi="Calibri" w:cs="Consolas"/>
      <w:sz w:val="22"/>
      <w:szCs w:val="21"/>
    </w:rPr>
  </w:style>
  <w:style w:type="character" w:customStyle="1" w:styleId="OformateradtextChar">
    <w:name w:val="Oformaterad text Char"/>
    <w:basedOn w:val="Standardstycketeckensnitt"/>
    <w:link w:val="Oformateradtext"/>
    <w:uiPriority w:val="99"/>
    <w:rsid w:val="009203AE"/>
    <w:rPr>
      <w:rFonts w:ascii="Calibri" w:eastAsia="Calibri" w:hAnsi="Calibri" w:cs="Consolas"/>
      <w:sz w:val="22"/>
      <w:szCs w:val="21"/>
      <w:lang w:eastAsia="en-US"/>
    </w:rPr>
  </w:style>
  <w:style w:type="paragraph" w:styleId="Ballongtext">
    <w:name w:val="Balloon Text"/>
    <w:basedOn w:val="Normal"/>
    <w:link w:val="BallongtextChar"/>
    <w:rsid w:val="009E6DC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E6DC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812432b0-3072-4012-8f5e-d7bbfa20a1a5</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5B52C-0F48-4146-9016-A2F45AB34BF7}"/>
</file>

<file path=customXml/itemProps2.xml><?xml version="1.0" encoding="utf-8"?>
<ds:datastoreItem xmlns:ds="http://schemas.openxmlformats.org/officeDocument/2006/customXml" ds:itemID="{7C13D811-DF77-45CC-8A22-FA178808D929}"/>
</file>

<file path=customXml/itemProps3.xml><?xml version="1.0" encoding="utf-8"?>
<ds:datastoreItem xmlns:ds="http://schemas.openxmlformats.org/officeDocument/2006/customXml" ds:itemID="{C4EB6249-73EF-454D-BE0D-971878C0C856}"/>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2362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Holm</dc:creator>
  <cp:lastModifiedBy>Inga Holm</cp:lastModifiedBy>
  <cp:revision>7</cp:revision>
  <cp:lastPrinted>2000-01-21T13:02:00Z</cp:lastPrinted>
  <dcterms:created xsi:type="dcterms:W3CDTF">2015-03-11T11:02:00Z</dcterms:created>
  <dcterms:modified xsi:type="dcterms:W3CDTF">2015-03-11T13:03:00Z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