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6F8" w:rsidRPr="00D91405" w:rsidRDefault="001716F8">
      <w:pPr>
        <w:pStyle w:val="Frslagsrubrik"/>
      </w:pPr>
      <w:r w:rsidRPr="00D91405">
        <w:t>Förslag till riksdagsbeslut</w:t>
      </w:r>
    </w:p>
    <w:p w:rsidR="001716F8" w:rsidRPr="00D91405" w:rsidRDefault="001716F8">
      <w:pPr>
        <w:pStyle w:val="Hemstlatt"/>
        <w:ind w:left="0"/>
      </w:pPr>
      <w:r w:rsidRPr="00D91405">
        <w:t xml:space="preserve">Riksdagen tillkännager för regeringen som sin mening vad som anförs i motionen om </w:t>
      </w:r>
      <w:r w:rsidRPr="00D91405">
        <w:rPr>
          <w:szCs w:val="24"/>
        </w:rPr>
        <w:t>vikten av att förstärka kommunernas inflyta</w:t>
      </w:r>
      <w:r w:rsidRPr="00D91405">
        <w:rPr>
          <w:szCs w:val="24"/>
        </w:rPr>
        <w:t>n</w:t>
      </w:r>
      <w:r w:rsidRPr="00D91405">
        <w:rPr>
          <w:szCs w:val="24"/>
        </w:rPr>
        <w:t>de vid etablering av friskolor.</w:t>
      </w:r>
    </w:p>
    <w:p w:rsidR="001716F8" w:rsidRPr="00D91405" w:rsidRDefault="001716F8">
      <w:pPr>
        <w:pStyle w:val="Rubrik1"/>
      </w:pPr>
      <w:r w:rsidRPr="00D91405">
        <w:t>Motivering</w:t>
      </w:r>
    </w:p>
    <w:p w:rsidR="001716F8" w:rsidRPr="00D91405" w:rsidRDefault="001716F8">
      <w:pPr>
        <w:rPr>
          <w:color w:val="000000"/>
        </w:rPr>
      </w:pPr>
      <w:r w:rsidRPr="00D91405">
        <w:t>Skolan är, och ska vara, en viktig mötesplats för barn från olika sociala milj</w:t>
      </w:r>
      <w:r w:rsidRPr="00D91405">
        <w:t>ö</w:t>
      </w:r>
      <w:r w:rsidRPr="00D91405">
        <w:t>er, trosuppfattningar och kulturer. Friskolorna kan idag erbjuda alternativa pedagogiska inriktningar som också kan komma hela skolväsendet till del så småningom. Men det finns också problem med de religiösa friskolorna som måste uppmärksammas och diskuteras. Problemen kan vara att den religiösa trosriktningen dominerar undervisningen och medför påtryckningar på ba</w:t>
      </w:r>
      <w:r w:rsidRPr="00D91405">
        <w:t>r</w:t>
      </w:r>
      <w:r w:rsidRPr="00D91405">
        <w:t xml:space="preserve">nen. </w:t>
      </w:r>
      <w:r w:rsidRPr="00D91405">
        <w:rPr>
          <w:color w:val="000000"/>
        </w:rPr>
        <w:t>De religiösa friskolorna kan också försvåra integrationen eftersom ba</w:t>
      </w:r>
      <w:r w:rsidRPr="00D91405">
        <w:rPr>
          <w:color w:val="000000"/>
        </w:rPr>
        <w:t>r</w:t>
      </w:r>
      <w:r w:rsidRPr="00D91405">
        <w:rPr>
          <w:color w:val="000000"/>
        </w:rPr>
        <w:t>nen i tidig ålder delas in i olika skolor efter religionstillhörighe</w:t>
      </w:r>
      <w:r w:rsidRPr="00D91405">
        <w:rPr>
          <w:color w:val="000000"/>
        </w:rPr>
        <w:t>t och därmed mycket lätt får fördomar om andra religioner.</w:t>
      </w:r>
    </w:p>
    <w:p w:rsidR="001716F8" w:rsidRPr="00D91405" w:rsidRDefault="001716F8">
      <w:pPr>
        <w:pStyle w:val="Normaltindrag"/>
      </w:pPr>
      <w:r w:rsidRPr="00D91405">
        <w:t>För att skolan ska kunna förmedla grundläggande demokratiska värden måste man praktisera demokratiska arbetsformer. Det måste gälla alla skolor, såväl de i kommunal regi som de religiösa fristående.</w:t>
      </w:r>
    </w:p>
    <w:p w:rsidR="001716F8" w:rsidRPr="00D91405" w:rsidRDefault="001716F8">
      <w:pPr>
        <w:pStyle w:val="Normaltindrag"/>
      </w:pPr>
      <w:r w:rsidRPr="00D91405">
        <w:t>Den politiska uppgiften är att se till att alla skolor bedriver en allsidig och objektiv undervisning som baseras på värdegrunder som alla människors lika värde, jämställdhet och respekt och förståelse för olikheter. Därför är det angeläget att kommunernas inflytande vid etablering av friskolor förstärks.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1405">
        <w:trPr>
          <w:cantSplit/>
        </w:trPr>
        <w:tc>
          <w:tcPr>
            <w:tcW w:w="3046" w:type="dxa"/>
          </w:tcPr>
          <w:p w:rsidR="001716F8" w:rsidRPr="00D91405" w:rsidRDefault="001716F8">
            <w:pPr>
              <w:pStyle w:val="UnderskriftDatum"/>
              <w:spacing w:before="240"/>
            </w:pPr>
            <w:r w:rsidRPr="00D91405">
              <w:t>Stockholm den 27 september 2011</w:t>
            </w:r>
          </w:p>
        </w:tc>
        <w:tc>
          <w:tcPr>
            <w:tcW w:w="3047" w:type="dxa"/>
          </w:tcPr>
          <w:p w:rsidR="001716F8" w:rsidRPr="00D91405" w:rsidRDefault="001716F8">
            <w:pPr>
              <w:pStyle w:val="Underskrifter"/>
              <w:spacing w:before="240"/>
            </w:pPr>
          </w:p>
        </w:tc>
      </w:tr>
      <w:tr w:rsidR="00000000" w:rsidRPr="00D91405">
        <w:trPr>
          <w:cantSplit/>
        </w:trPr>
        <w:tc>
          <w:tcPr>
            <w:tcW w:w="3046" w:type="dxa"/>
          </w:tcPr>
          <w:p w:rsidR="001716F8" w:rsidRPr="00D91405" w:rsidRDefault="001716F8">
            <w:pPr>
              <w:pStyle w:val="Underskrifter"/>
            </w:pPr>
            <w:r w:rsidRPr="00D91405">
              <w:t>Yilmaz Kerimo (S)</w:t>
            </w:r>
          </w:p>
        </w:tc>
        <w:tc>
          <w:tcPr>
            <w:tcW w:w="3046" w:type="dxa"/>
          </w:tcPr>
          <w:p w:rsidR="001716F8" w:rsidRPr="00D91405" w:rsidRDefault="001716F8">
            <w:pPr>
              <w:pStyle w:val="Underskrifter"/>
            </w:pPr>
          </w:p>
        </w:tc>
      </w:tr>
    </w:tbl>
    <w:p w:rsidR="001716F8" w:rsidRPr="00D91405" w:rsidRDefault="001716F8">
      <w:pPr>
        <w:pStyle w:val="Normaltindrag"/>
      </w:pPr>
    </w:p>
    <w:sectPr w:rsidR="001716F8" w:rsidRPr="00D914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6F8" w:rsidRPr="00D91405" w:rsidRDefault="001716F8">
      <w:r w:rsidRPr="00D91405">
        <w:separator/>
      </w:r>
    </w:p>
  </w:endnote>
  <w:endnote w:type="continuationSeparator" w:id="0">
    <w:p w:rsidR="001716F8" w:rsidRPr="00D91405" w:rsidRDefault="001716F8">
      <w:r w:rsidRPr="00D914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F8" w:rsidRPr="00D91405" w:rsidRDefault="00D91405">
    <w:pPr>
      <w:pStyle w:val="Sidfot"/>
    </w:pPr>
    <w:r w:rsidRPr="00D914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1796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F8" w:rsidRDefault="001716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16F8" w:rsidRDefault="001716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F8" w:rsidRPr="00D91405" w:rsidRDefault="00D91405">
    <w:pPr>
      <w:pStyle w:val="Sidfot"/>
    </w:pPr>
    <w:r w:rsidRPr="00D914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296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F8" w:rsidRDefault="001716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16F8" w:rsidRDefault="001716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F8" w:rsidRPr="00D91405" w:rsidRDefault="00D91405">
    <w:pPr>
      <w:pStyle w:val="Sidfot"/>
    </w:pPr>
    <w:r w:rsidRPr="00D914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11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F8" w:rsidRDefault="001716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16F8" w:rsidRDefault="001716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6F8" w:rsidRPr="00D91405" w:rsidRDefault="001716F8">
      <w:r w:rsidRPr="00D91405">
        <w:separator/>
      </w:r>
    </w:p>
  </w:footnote>
  <w:footnote w:type="continuationSeparator" w:id="0">
    <w:p w:rsidR="001716F8" w:rsidRPr="00D91405" w:rsidRDefault="001716F8">
      <w:r w:rsidRPr="00D914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F8" w:rsidRPr="00D91405" w:rsidRDefault="00D91405">
    <w:pPr>
      <w:pStyle w:val="Sidhuvud"/>
    </w:pPr>
    <w:r w:rsidRPr="00D914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9195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F8" w:rsidRDefault="001716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16F8" w:rsidRDefault="001716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F8" w:rsidRPr="00D91405" w:rsidRDefault="00D91405">
    <w:pPr>
      <w:pStyle w:val="Sidhuvud"/>
    </w:pPr>
    <w:r w:rsidRPr="00D914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759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F8" w:rsidRDefault="001716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16F8" w:rsidRDefault="001716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F8" w:rsidRPr="00D91405" w:rsidRDefault="001716F8">
    <w:pPr>
      <w:pStyle w:val="FSHNormal"/>
      <w:tabs>
        <w:tab w:val="right" w:pos="5840"/>
      </w:tabs>
    </w:pPr>
    <w:r w:rsidRPr="00D91405">
      <w:br/>
    </w:r>
    <w:r w:rsidRPr="00D91405">
      <w:fldChar w:fldCharType="begin" w:fldLock="1"/>
    </w:r>
    <w:r w:rsidRPr="00D91405">
      <w:instrText xml:space="preserve"> DOCPROPERTY</w:instrText>
    </w:r>
    <w:r w:rsidRPr="00D91405">
      <w:rPr>
        <w:sz w:val="18"/>
      </w:rPr>
      <w:instrText xml:space="preserve"> "YearUser" *\charformat </w:instrText>
    </w:r>
    <w:r w:rsidRPr="00D91405">
      <w:fldChar w:fldCharType="separate"/>
    </w:r>
    <w:r w:rsidRPr="00D91405">
      <w:t>2011/12</w:t>
    </w:r>
    <w:r w:rsidRPr="00D91405">
      <w:fldChar w:fldCharType="end"/>
    </w:r>
    <w:r w:rsidRPr="00D91405">
      <w:t xml:space="preserve"> </w:t>
    </w:r>
    <w:r w:rsidRPr="00D91405">
      <w:tab/>
      <w:t xml:space="preserve">mnr: </w:t>
    </w:r>
    <w:r w:rsidRPr="00D91405">
      <w:fldChar w:fldCharType="begin" w:fldLock="1"/>
    </w:r>
    <w:r w:rsidRPr="00D91405">
      <w:instrText xml:space="preserve"> DOCPROPERTY</w:instrText>
    </w:r>
    <w:r w:rsidRPr="00D91405">
      <w:rPr>
        <w:sz w:val="18"/>
      </w:rPr>
      <w:instrText xml:space="preserve"> "Motionsnummer" *\charformat </w:instrText>
    </w:r>
    <w:r w:rsidRPr="00D91405">
      <w:fldChar w:fldCharType="separate"/>
    </w:r>
    <w:r w:rsidRPr="00D91405">
      <w:t>Ub208</w:t>
    </w:r>
    <w:r w:rsidRPr="00D91405">
      <w:fldChar w:fldCharType="end"/>
    </w:r>
    <w:r w:rsidRPr="00D91405">
      <w:br/>
    </w:r>
    <w:r w:rsidRPr="00D91405">
      <w:fldChar w:fldCharType="begin" w:fldLock="1"/>
    </w:r>
    <w:r w:rsidRPr="00D91405">
      <w:instrText xml:space="preserve"> DOCPROPERTY</w:instrText>
    </w:r>
    <w:r w:rsidRPr="00D91405">
      <w:rPr>
        <w:sz w:val="18"/>
      </w:rPr>
      <w:instrText xml:space="preserve"> "Samling" *\charformat </w:instrText>
    </w:r>
    <w:r w:rsidRPr="00D91405">
      <w:fldChar w:fldCharType="end"/>
    </w:r>
    <w:r w:rsidRPr="00D91405">
      <w:tab/>
      <w:t xml:space="preserve">pnr: </w:t>
    </w:r>
    <w:r w:rsidRPr="00D91405">
      <w:fldChar w:fldCharType="begin" w:fldLock="1"/>
    </w:r>
    <w:r w:rsidRPr="00D91405">
      <w:instrText xml:space="preserve"> DOCPROPERTY</w:instrText>
    </w:r>
    <w:r w:rsidRPr="00D91405">
      <w:rPr>
        <w:sz w:val="18"/>
      </w:rPr>
      <w:instrText xml:space="preserve"> "Partinummer" *\charformat </w:instrText>
    </w:r>
    <w:r w:rsidRPr="00D91405">
      <w:fldChar w:fldCharType="separate"/>
    </w:r>
    <w:r w:rsidRPr="00D91405">
      <w:t>S19066</w:t>
    </w:r>
    <w:r w:rsidRPr="00D91405">
      <w:fldChar w:fldCharType="end"/>
    </w:r>
  </w:p>
  <w:p w:rsidR="001716F8" w:rsidRPr="00D91405" w:rsidRDefault="001716F8">
    <w:pPr>
      <w:pStyle w:val="FSHRub1"/>
    </w:pPr>
    <w:r w:rsidRPr="00D91405">
      <w:t>Motion till riksdagen</w:t>
    </w:r>
    <w:r w:rsidRPr="00D91405">
      <w:br/>
    </w:r>
    <w:r w:rsidRPr="00D91405">
      <w:fldChar w:fldCharType="begin" w:fldLock="1"/>
    </w:r>
    <w:r w:rsidRPr="00D91405">
      <w:instrText xml:space="preserve"> DOCPROPERTY "YearUser" *\charformat </w:instrText>
    </w:r>
    <w:r w:rsidRPr="00D91405">
      <w:fldChar w:fldCharType="separate"/>
    </w:r>
    <w:r w:rsidRPr="00D91405">
      <w:t>2011/12</w:t>
    </w:r>
    <w:r w:rsidRPr="00D91405">
      <w:fldChar w:fldCharType="end"/>
    </w:r>
    <w:r w:rsidRPr="00D91405">
      <w:t>:</w:t>
    </w:r>
    <w:r w:rsidRPr="00D91405">
      <w:fldChar w:fldCharType="begin" w:fldLock="1"/>
    </w:r>
    <w:r w:rsidRPr="00D91405">
      <w:instrText xml:space="preserve"> DOCPROPERTY "Motionsnummer" *\charformat </w:instrText>
    </w:r>
    <w:r w:rsidRPr="00D91405">
      <w:fldChar w:fldCharType="separate"/>
    </w:r>
    <w:r w:rsidRPr="00D91405">
      <w:t>Ub208</w:t>
    </w:r>
    <w:r w:rsidRPr="00D91405">
      <w:fldChar w:fldCharType="end"/>
    </w:r>
  </w:p>
  <w:p w:rsidR="001716F8" w:rsidRPr="00D91405" w:rsidRDefault="001716F8">
    <w:pPr>
      <w:pStyle w:val="FSHNormalS5"/>
    </w:pPr>
    <w:r w:rsidRPr="00D91405">
      <w:fldChar w:fldCharType="begin" w:fldLock="1"/>
    </w:r>
    <w:r w:rsidRPr="00D91405">
      <w:instrText xml:space="preserve"> DOCPROPERTY "MotionarText" *\charformat </w:instrText>
    </w:r>
    <w:r w:rsidRPr="00D91405">
      <w:fldChar w:fldCharType="separate"/>
    </w:r>
    <w:r w:rsidRPr="00D91405">
      <w:t>av Yilmaz Kerimo (S)</w:t>
    </w:r>
    <w:r w:rsidRPr="00D91405">
      <w:fldChar w:fldCharType="end"/>
    </w:r>
    <w:r w:rsidRPr="00D91405">
      <w:br/>
    </w:r>
    <w:r w:rsidRPr="00D91405">
      <w:fldChar w:fldCharType="begin" w:fldLock="1"/>
    </w:r>
    <w:r w:rsidRPr="00D91405">
      <w:instrText xml:space="preserve"> DOCPROPERTY "SvarFrasKort" *\charformat </w:instrText>
    </w:r>
    <w:r w:rsidRPr="00D91405">
      <w:fldChar w:fldCharType="end"/>
    </w:r>
  </w:p>
  <w:p w:rsidR="001716F8" w:rsidRPr="00D91405" w:rsidRDefault="001716F8">
    <w:pPr>
      <w:pStyle w:val="FSHTitel"/>
    </w:pPr>
    <w:r w:rsidRPr="00D91405">
      <w:fldChar w:fldCharType="begin" w:fldLock="1"/>
    </w:r>
    <w:r w:rsidRPr="00D91405">
      <w:instrText xml:space="preserve"> DOCPROPERTY</w:instrText>
    </w:r>
    <w:r w:rsidRPr="00D91405">
      <w:rPr>
        <w:sz w:val="18"/>
      </w:rPr>
      <w:instrText xml:space="preserve"> "RubrikSvar" *\charformat </w:instrText>
    </w:r>
    <w:r w:rsidRPr="00D91405">
      <w:fldChar w:fldCharType="separate"/>
    </w:r>
    <w:r w:rsidRPr="00D91405">
      <w:t>Friskolor</w:t>
    </w:r>
    <w:r w:rsidRPr="00D91405">
      <w:fldChar w:fldCharType="end"/>
    </w:r>
  </w:p>
  <w:p w:rsidR="001716F8" w:rsidRPr="00D91405" w:rsidRDefault="001716F8">
    <w:pPr>
      <w:pStyle w:val="Normal00"/>
    </w:pPr>
  </w:p>
  <w:p w:rsidR="001716F8" w:rsidRPr="00D91405" w:rsidRDefault="001716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4171479">
    <w:abstractNumId w:val="3"/>
  </w:num>
  <w:num w:numId="2" w16cid:durableId="480776212">
    <w:abstractNumId w:val="2"/>
  </w:num>
  <w:num w:numId="3" w16cid:durableId="2025159021">
    <w:abstractNumId w:val="1"/>
  </w:num>
  <w:num w:numId="4" w16cid:durableId="319504684">
    <w:abstractNumId w:val="0"/>
  </w:num>
  <w:num w:numId="5" w16cid:durableId="2109235687">
    <w:abstractNumId w:val="7"/>
  </w:num>
  <w:num w:numId="6" w16cid:durableId="699160768">
    <w:abstractNumId w:val="6"/>
  </w:num>
  <w:num w:numId="7" w16cid:durableId="1984852000">
    <w:abstractNumId w:val="5"/>
  </w:num>
  <w:num w:numId="8" w16cid:durableId="1016031128">
    <w:abstractNumId w:val="4"/>
  </w:num>
  <w:num w:numId="9" w16cid:durableId="161816597">
    <w:abstractNumId w:val="8"/>
  </w:num>
  <w:num w:numId="10" w16cid:durableId="105319741">
    <w:abstractNumId w:val="9"/>
  </w:num>
  <w:num w:numId="11" w16cid:durableId="400492486">
    <w:abstractNumId w:val="10"/>
  </w:num>
  <w:num w:numId="12" w16cid:durableId="1892813504">
    <w:abstractNumId w:val="13"/>
  </w:num>
  <w:num w:numId="13" w16cid:durableId="395785205">
    <w:abstractNumId w:val="15"/>
  </w:num>
  <w:num w:numId="14" w16cid:durableId="27921416">
    <w:abstractNumId w:val="16"/>
  </w:num>
  <w:num w:numId="15" w16cid:durableId="855651391">
    <w:abstractNumId w:val="11"/>
  </w:num>
  <w:num w:numId="16" w16cid:durableId="505902470">
    <w:abstractNumId w:val="18"/>
  </w:num>
  <w:num w:numId="17" w16cid:durableId="2041078220">
    <w:abstractNumId w:val="17"/>
  </w:num>
  <w:num w:numId="18" w16cid:durableId="545718555">
    <w:abstractNumId w:val="14"/>
  </w:num>
  <w:num w:numId="19" w16cid:durableId="685450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9"/>
    <w:docVar w:name="PersonGUIDs" w:val="{3AB24654-216E-479B-BC80-D6E21C087332}"/>
  </w:docVars>
  <w:rsids>
    <w:rsidRoot w:val="00DD190B"/>
    <w:rsid w:val="001716F8"/>
    <w:rsid w:val="00D91405"/>
    <w:rsid w:val="00DD19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82AEAA-54D7-4D80-9996-51A8471C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1210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S19066</vt:lpstr>
    </vt:vector>
  </TitlesOfParts>
  <Company>Riksdagen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S19066</dc:title>
  <dc:subject>S19066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2011-11-05T12:42:00Z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mot2000_533_2011-08-19</vt:lpwstr>
  </property>
  <property fmtid="{D5CDD505-2E9C-101B-9397-08002B2CF9AE}" pid="3" name="version">
    <vt:lpwstr>mot2000_533_2011-08-19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20112012000000000083000190660069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20112012000000000083000190660069</vt:lpwstr>
  </property>
  <property fmtid="{D5CDD505-2E9C-101B-9397-08002B2CF9AE}" pid="50" name="nummer">
    <vt:lpwstr>208</vt:lpwstr>
  </property>
  <property fmtid="{D5CDD505-2E9C-101B-9397-08002B2CF9AE}" pid="51" name="utskottsbeteckning">
    <vt:lpwstr>Ub</vt:lpwstr>
  </property>
  <property fmtid="{D5CDD505-2E9C-101B-9397-08002B2CF9AE}" pid="52" name="GlobalUID">
    <vt:lpwstr>{7DEB05C6-5282-4E59-8BC4-3D8019D784F4}</vt:lpwstr>
  </property>
  <property fmtid="{D5CDD505-2E9C-101B-9397-08002B2CF9AE}" pid="53" name="Överföringar">
    <vt:i4>0</vt:i4>
  </property>
  <property fmtid="{D5CDD505-2E9C-101B-9397-08002B2CF9AE}" pid="54" name="Checksum">
    <vt:lpwstr>*1016158055525*</vt:lpwstr>
  </property>
  <property fmtid="{D5CDD505-2E9C-101B-9397-08002B2CF9AE}" pid="55" name="skuggnummer">
    <vt:lpwstr>161</vt:lpwstr>
  </property>
  <property fmtid="{D5CDD505-2E9C-101B-9397-08002B2CF9AE}" pid="56" name="urixVersion">
    <vt:lpwstr>4.5.0.25</vt:lpwstr>
  </property>
  <property fmtid="{D5CDD505-2E9C-101B-9397-08002B2CF9AE}" pid="57" name="urixOrigin">
    <vt:lpwstr>111105 13:42:30.855</vt:lpwstr>
  </property>
  <property fmtid="{D5CDD505-2E9C-101B-9397-08002B2CF9AE}" pid="58" name="urixGuid">
    <vt:lpwstr>{1E936ACB-2EBD-40E7-ADA5-F02F25497389}</vt:lpwstr>
  </property>
</Properties>
</file>