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7D50" w:rsidRDefault="009862D6" w14:paraId="75E1F12D" w14:textId="77777777">
      <w:pPr>
        <w:pStyle w:val="RubrikFrslagTIllRiksdagsbeslut"/>
      </w:pPr>
      <w:sdt>
        <w:sdtPr>
          <w:alias w:val="CC_Boilerplate_4"/>
          <w:tag w:val="CC_Boilerplate_4"/>
          <w:id w:val="-1644581176"/>
          <w:lock w:val="sdtContentLocked"/>
          <w:placeholder>
            <w:docPart w:val="E718A75308934E0998576B7B157D1A09"/>
          </w:placeholder>
          <w:text/>
        </w:sdtPr>
        <w:sdtEndPr/>
        <w:sdtContent>
          <w:r w:rsidRPr="009B062B" w:rsidR="00AF30DD">
            <w:t>Förslag till riksdagsbeslut</w:t>
          </w:r>
        </w:sdtContent>
      </w:sdt>
      <w:bookmarkEnd w:id="0"/>
      <w:bookmarkEnd w:id="1"/>
    </w:p>
    <w:sdt>
      <w:sdtPr>
        <w:alias w:val="Yrkande 1"/>
        <w:tag w:val="9ec747c5-3cd5-4578-9ca9-5bba27e463b2"/>
        <w:id w:val="339821214"/>
        <w:lock w:val="sdtLocked"/>
      </w:sdtPr>
      <w:sdtEndPr/>
      <w:sdtContent>
        <w:p w:rsidR="00E457FD" w:rsidRDefault="008520AE" w14:paraId="3C24FB4C" w14:textId="77777777">
          <w:pPr>
            <w:pStyle w:val="Frslagstext"/>
            <w:numPr>
              <w:ilvl w:val="0"/>
              <w:numId w:val="0"/>
            </w:numPr>
          </w:pPr>
          <w:r>
            <w:t>Riksdagen ställer sig bakom det som anförs i motionen om att undersöka möjligheten att införa en lagstadgad åldersgräns vid försäljning av energidrycker i dagligvaruhandeln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7038AE1E9543BEB0548D26E217E956"/>
        </w:placeholder>
        <w:text/>
      </w:sdtPr>
      <w:sdtEndPr/>
      <w:sdtContent>
        <w:p w:rsidRPr="009B062B" w:rsidR="006D79C9" w:rsidP="00333E95" w:rsidRDefault="006D79C9" w14:paraId="0903B25C" w14:textId="77777777">
          <w:pPr>
            <w:pStyle w:val="Rubrik1"/>
          </w:pPr>
          <w:r>
            <w:t>Motivering</w:t>
          </w:r>
        </w:p>
      </w:sdtContent>
    </w:sdt>
    <w:bookmarkEnd w:displacedByCustomXml="prev" w:id="3"/>
    <w:bookmarkEnd w:displacedByCustomXml="prev" w:id="4"/>
    <w:p w:rsidR="00D4255F" w:rsidP="00D4255F" w:rsidRDefault="00D4255F" w14:paraId="19D11939" w14:textId="558B6B6D">
      <w:pPr>
        <w:pStyle w:val="Normalutanindragellerluft"/>
      </w:pPr>
      <w:r>
        <w:t>Enligt Livsmedelsverkets riktlinjer är det klart rekommenderat att undvika att använda energidrycker som ett medel för att släcka törsten eller som vätskeersättning vid träning. Speciellt oroande är risken för koffeinförgiftning hos barn och ungdomar, som på grund av sin lägre vikt och bristande vana vid koffein löper högre risk. Det är av yttersta vikt att vi som samhälle agerar proaktivt för att skydda de unga medborgarna från potentiella hälsorisker.</w:t>
      </w:r>
    </w:p>
    <w:p w:rsidR="00D4255F" w:rsidP="00D4255F" w:rsidRDefault="00D4255F" w14:paraId="05C16B2A" w14:textId="77777777">
      <w:r>
        <w:t>Många butiker har redan infört en åldersgräns på 15 år för köp av energidrycker, vilket visar på en medvetenhet om problematiken inom handelssektorn. År 2009 rekommenderade Svensk Dagligvaruhandel att införa just en sådan åldersgräns, och flertalet större kedjor har följt denna riktlinje. Dock saknas en adekvat straffpåföljd för näringsidkare som väljer att bryta mot rekommendationen.</w:t>
      </w:r>
    </w:p>
    <w:p w:rsidRPr="00422B9E" w:rsidR="00422B9E" w:rsidP="00D4255F" w:rsidRDefault="00D4255F" w14:paraId="6DDE2519" w14:textId="6D0B5DF2">
      <w:r>
        <w:t>Att sälja tobak eller alkohol till minderåriga innebär straffpåföljd och det bör vara liknande konsekvenser för de näringsidkare som bryter mot åldersgränsen för energi</w:t>
      </w:r>
      <w:r w:rsidR="009862D6">
        <w:softHyphen/>
      </w:r>
      <w:r>
        <w:t>drycker. Vi kan inte ignorera de allvarliga hälsorisker som har dokumenterats hos unga människor som konsumerar stora mängder energidrycker. Genom att införa en lag</w:t>
      </w:r>
      <w:r w:rsidR="009862D6">
        <w:softHyphen/>
      </w:r>
      <w:r>
        <w:t>stadgad åldersgräns för köp av energidrycker sänder vi en tydlig signal om vårt engage</w:t>
      </w:r>
      <w:r w:rsidR="009862D6">
        <w:softHyphen/>
      </w:r>
      <w:r>
        <w:t>mang för att skydda våra ungdomars hälsa och välbefinnande.</w:t>
      </w:r>
    </w:p>
    <w:sdt>
      <w:sdtPr>
        <w:alias w:val="CC_Underskrifter"/>
        <w:tag w:val="CC_Underskrifter"/>
        <w:id w:val="583496634"/>
        <w:lock w:val="sdtContentLocked"/>
        <w:placeholder>
          <w:docPart w:val="2DE243D23F6D4AD2BD525D32A0080C6C"/>
        </w:placeholder>
      </w:sdtPr>
      <w:sdtEndPr/>
      <w:sdtContent>
        <w:p w:rsidR="00037D50" w:rsidP="00037D50" w:rsidRDefault="00037D50" w14:paraId="6D010DB7" w14:textId="77777777"/>
        <w:p w:rsidRPr="008E0FE2" w:rsidR="004801AC" w:rsidP="00037D50" w:rsidRDefault="009862D6" w14:paraId="1257E90C" w14:textId="2AEEF4BA"/>
      </w:sdtContent>
    </w:sdt>
    <w:tbl>
      <w:tblPr>
        <w:tblW w:w="5000" w:type="pct"/>
        <w:tblLook w:val="04A0" w:firstRow="1" w:lastRow="0" w:firstColumn="1" w:lastColumn="0" w:noHBand="0" w:noVBand="1"/>
        <w:tblCaption w:val="underskrifter"/>
      </w:tblPr>
      <w:tblGrid>
        <w:gridCol w:w="4252"/>
        <w:gridCol w:w="4252"/>
      </w:tblGrid>
      <w:tr w:rsidR="00E457FD" w14:paraId="32D00127" w14:textId="77777777">
        <w:trPr>
          <w:cantSplit/>
        </w:trPr>
        <w:tc>
          <w:tcPr>
            <w:tcW w:w="50" w:type="pct"/>
            <w:vAlign w:val="bottom"/>
          </w:tcPr>
          <w:p w:rsidR="00E457FD" w:rsidRDefault="008520AE" w14:paraId="7D7AF2DE" w14:textId="77777777">
            <w:pPr>
              <w:pStyle w:val="Underskrifter"/>
              <w:spacing w:after="0"/>
            </w:pPr>
            <w:r>
              <w:t>Arber Gashi (S)</w:t>
            </w:r>
          </w:p>
        </w:tc>
        <w:tc>
          <w:tcPr>
            <w:tcW w:w="50" w:type="pct"/>
            <w:vAlign w:val="bottom"/>
          </w:tcPr>
          <w:p w:rsidR="00E457FD" w:rsidRDefault="00E457FD" w14:paraId="70C4391D" w14:textId="77777777">
            <w:pPr>
              <w:pStyle w:val="Underskrifter"/>
              <w:spacing w:after="0"/>
            </w:pPr>
          </w:p>
        </w:tc>
      </w:tr>
      <w:tr w:rsidR="00E457FD" w14:paraId="51F1F044" w14:textId="77777777">
        <w:trPr>
          <w:cantSplit/>
        </w:trPr>
        <w:tc>
          <w:tcPr>
            <w:tcW w:w="50" w:type="pct"/>
            <w:vAlign w:val="bottom"/>
          </w:tcPr>
          <w:p w:rsidR="00E457FD" w:rsidRDefault="008520AE" w14:paraId="70C8F322" w14:textId="77777777">
            <w:pPr>
              <w:pStyle w:val="Underskrifter"/>
              <w:spacing w:after="0"/>
            </w:pPr>
            <w:r>
              <w:lastRenderedPageBreak/>
              <w:t>Jennie Nilsson (S)</w:t>
            </w:r>
          </w:p>
        </w:tc>
        <w:tc>
          <w:tcPr>
            <w:tcW w:w="50" w:type="pct"/>
            <w:vAlign w:val="bottom"/>
          </w:tcPr>
          <w:p w:rsidR="00E457FD" w:rsidRDefault="008520AE" w14:paraId="68244181" w14:textId="77777777">
            <w:pPr>
              <w:pStyle w:val="Underskrifter"/>
              <w:spacing w:after="0"/>
            </w:pPr>
            <w:r>
              <w:t>Aida Birinxhiku (S)</w:t>
            </w:r>
          </w:p>
        </w:tc>
      </w:tr>
    </w:tbl>
    <w:p w:rsidR="001F3D86" w:rsidRDefault="001F3D86" w14:paraId="085629CB" w14:textId="77777777"/>
    <w:sectPr w:rsidR="001F3D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D191" w14:textId="77777777" w:rsidR="00D4255F" w:rsidRDefault="00D4255F" w:rsidP="000C1CAD">
      <w:pPr>
        <w:spacing w:line="240" w:lineRule="auto"/>
      </w:pPr>
      <w:r>
        <w:separator/>
      </w:r>
    </w:p>
  </w:endnote>
  <w:endnote w:type="continuationSeparator" w:id="0">
    <w:p w14:paraId="564603BA" w14:textId="77777777" w:rsidR="00D4255F" w:rsidRDefault="00D42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C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4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7E89" w14:textId="09D97DC1" w:rsidR="00262EA3" w:rsidRPr="00037D50" w:rsidRDefault="00262EA3" w:rsidP="00037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A47A" w14:textId="77777777" w:rsidR="00D4255F" w:rsidRDefault="00D4255F" w:rsidP="000C1CAD">
      <w:pPr>
        <w:spacing w:line="240" w:lineRule="auto"/>
      </w:pPr>
      <w:r>
        <w:separator/>
      </w:r>
    </w:p>
  </w:footnote>
  <w:footnote w:type="continuationSeparator" w:id="0">
    <w:p w14:paraId="421F7F4D" w14:textId="77777777" w:rsidR="00D4255F" w:rsidRDefault="00D42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B5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A182C" wp14:editId="6CFE2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0F9D9" w14:textId="3ABEA016" w:rsidR="00262EA3" w:rsidRDefault="009862D6" w:rsidP="008103B5">
                          <w:pPr>
                            <w:jc w:val="right"/>
                          </w:pPr>
                          <w:sdt>
                            <w:sdtPr>
                              <w:alias w:val="CC_Noformat_Partikod"/>
                              <w:tag w:val="CC_Noformat_Partikod"/>
                              <w:id w:val="-53464382"/>
                              <w:text/>
                            </w:sdtPr>
                            <w:sdtEndPr/>
                            <w:sdtContent>
                              <w:r w:rsidR="00D4255F">
                                <w:t>S</w:t>
                              </w:r>
                            </w:sdtContent>
                          </w:sdt>
                          <w:sdt>
                            <w:sdtPr>
                              <w:alias w:val="CC_Noformat_Partinummer"/>
                              <w:tag w:val="CC_Noformat_Partinummer"/>
                              <w:id w:val="-1709555926"/>
                              <w:text/>
                            </w:sdtPr>
                            <w:sdtEndPr/>
                            <w:sdtContent>
                              <w:r w:rsidR="00D4255F">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A1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0F9D9" w14:textId="3ABEA016" w:rsidR="00262EA3" w:rsidRDefault="009862D6" w:rsidP="008103B5">
                    <w:pPr>
                      <w:jc w:val="right"/>
                    </w:pPr>
                    <w:sdt>
                      <w:sdtPr>
                        <w:alias w:val="CC_Noformat_Partikod"/>
                        <w:tag w:val="CC_Noformat_Partikod"/>
                        <w:id w:val="-53464382"/>
                        <w:text/>
                      </w:sdtPr>
                      <w:sdtEndPr/>
                      <w:sdtContent>
                        <w:r w:rsidR="00D4255F">
                          <w:t>S</w:t>
                        </w:r>
                      </w:sdtContent>
                    </w:sdt>
                    <w:sdt>
                      <w:sdtPr>
                        <w:alias w:val="CC_Noformat_Partinummer"/>
                        <w:tag w:val="CC_Noformat_Partinummer"/>
                        <w:id w:val="-1709555926"/>
                        <w:text/>
                      </w:sdtPr>
                      <w:sdtEndPr/>
                      <w:sdtContent>
                        <w:r w:rsidR="00D4255F">
                          <w:t>447</w:t>
                        </w:r>
                      </w:sdtContent>
                    </w:sdt>
                  </w:p>
                </w:txbxContent>
              </v:textbox>
              <w10:wrap anchorx="page"/>
            </v:shape>
          </w:pict>
        </mc:Fallback>
      </mc:AlternateContent>
    </w:r>
  </w:p>
  <w:p w14:paraId="532B6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1124" w14:textId="77777777" w:rsidR="00262EA3" w:rsidRDefault="00262EA3" w:rsidP="008563AC">
    <w:pPr>
      <w:jc w:val="right"/>
    </w:pPr>
  </w:p>
  <w:p w14:paraId="69A084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386F" w14:textId="77777777" w:rsidR="00262EA3" w:rsidRDefault="00986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C1C4E" wp14:editId="1ED6D4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BBD15" w14:textId="12FD3AEA" w:rsidR="00262EA3" w:rsidRDefault="009862D6" w:rsidP="00A314CF">
    <w:pPr>
      <w:pStyle w:val="FSHNormal"/>
      <w:spacing w:before="40"/>
    </w:pPr>
    <w:sdt>
      <w:sdtPr>
        <w:alias w:val="CC_Noformat_Motionstyp"/>
        <w:tag w:val="CC_Noformat_Motionstyp"/>
        <w:id w:val="1162973129"/>
        <w:lock w:val="sdtContentLocked"/>
        <w15:appearance w15:val="hidden"/>
        <w:text/>
      </w:sdtPr>
      <w:sdtEndPr/>
      <w:sdtContent>
        <w:r w:rsidR="00037D50">
          <w:t>Enskild motion</w:t>
        </w:r>
      </w:sdtContent>
    </w:sdt>
    <w:r w:rsidR="00821B36">
      <w:t xml:space="preserve"> </w:t>
    </w:r>
    <w:sdt>
      <w:sdtPr>
        <w:alias w:val="CC_Noformat_Partikod"/>
        <w:tag w:val="CC_Noformat_Partikod"/>
        <w:id w:val="1471015553"/>
        <w:text/>
      </w:sdtPr>
      <w:sdtEndPr/>
      <w:sdtContent>
        <w:r w:rsidR="00D4255F">
          <w:t>S</w:t>
        </w:r>
      </w:sdtContent>
    </w:sdt>
    <w:sdt>
      <w:sdtPr>
        <w:alias w:val="CC_Noformat_Partinummer"/>
        <w:tag w:val="CC_Noformat_Partinummer"/>
        <w:id w:val="-2014525982"/>
        <w:text/>
      </w:sdtPr>
      <w:sdtEndPr/>
      <w:sdtContent>
        <w:r w:rsidR="00D4255F">
          <w:t>447</w:t>
        </w:r>
      </w:sdtContent>
    </w:sdt>
  </w:p>
  <w:p w14:paraId="4B91C8C3" w14:textId="77777777" w:rsidR="00262EA3" w:rsidRPr="008227B3" w:rsidRDefault="00986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CFBD87" w14:textId="48C75213" w:rsidR="00262EA3" w:rsidRPr="008227B3" w:rsidRDefault="00986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D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D50">
          <w:t>:1269</w:t>
        </w:r>
      </w:sdtContent>
    </w:sdt>
  </w:p>
  <w:p w14:paraId="66A6B1F7" w14:textId="0209FC35" w:rsidR="00262EA3" w:rsidRDefault="009862D6" w:rsidP="00E03A3D">
    <w:pPr>
      <w:pStyle w:val="Motionr"/>
    </w:pPr>
    <w:sdt>
      <w:sdtPr>
        <w:alias w:val="CC_Noformat_Avtext"/>
        <w:tag w:val="CC_Noformat_Avtext"/>
        <w:id w:val="-2020768203"/>
        <w:lock w:val="sdtContentLocked"/>
        <w15:appearance w15:val="hidden"/>
        <w:text/>
      </w:sdtPr>
      <w:sdtEndPr/>
      <w:sdtContent>
        <w:r w:rsidR="00037D50">
          <w:t>av Arber Gashi m.fl. (S)</w:t>
        </w:r>
      </w:sdtContent>
    </w:sdt>
  </w:p>
  <w:sdt>
    <w:sdtPr>
      <w:alias w:val="CC_Noformat_Rubtext"/>
      <w:tag w:val="CC_Noformat_Rubtext"/>
      <w:id w:val="-218060500"/>
      <w:lock w:val="sdtLocked"/>
      <w:text/>
    </w:sdtPr>
    <w:sdtEndPr/>
    <w:sdtContent>
      <w:p w14:paraId="24064D57" w14:textId="0D6B4863" w:rsidR="00262EA3" w:rsidRDefault="00D4255F" w:rsidP="00283E0F">
        <w:pPr>
          <w:pStyle w:val="FSHRub2"/>
        </w:pPr>
        <w:r>
          <w:t>Lagstadgad åldersgräns för energidryck</w:t>
        </w:r>
      </w:p>
    </w:sdtContent>
  </w:sdt>
  <w:sdt>
    <w:sdtPr>
      <w:alias w:val="CC_Boilerplate_3"/>
      <w:tag w:val="CC_Boilerplate_3"/>
      <w:id w:val="1606463544"/>
      <w:lock w:val="sdtContentLocked"/>
      <w15:appearance w15:val="hidden"/>
      <w:text w:multiLine="1"/>
    </w:sdtPr>
    <w:sdtEndPr/>
    <w:sdtContent>
      <w:p w14:paraId="20D1B8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25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50"/>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8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CC"/>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0A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FC"/>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2D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5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7FD"/>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4163D"/>
  <w15:chartTrackingRefBased/>
  <w15:docId w15:val="{3B0F4B86-D1BF-4CF0-8384-2917148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8A75308934E0998576B7B157D1A09"/>
        <w:category>
          <w:name w:val="Allmänt"/>
          <w:gallery w:val="placeholder"/>
        </w:category>
        <w:types>
          <w:type w:val="bbPlcHdr"/>
        </w:types>
        <w:behaviors>
          <w:behavior w:val="content"/>
        </w:behaviors>
        <w:guid w:val="{112CEB56-96AC-4B62-B621-578A8E533BE0}"/>
      </w:docPartPr>
      <w:docPartBody>
        <w:p w:rsidR="00A32A5A" w:rsidRDefault="00A32A5A">
          <w:pPr>
            <w:pStyle w:val="E718A75308934E0998576B7B157D1A09"/>
          </w:pPr>
          <w:r w:rsidRPr="005A0A93">
            <w:rPr>
              <w:rStyle w:val="Platshllartext"/>
            </w:rPr>
            <w:t>Förslag till riksdagsbeslut</w:t>
          </w:r>
        </w:p>
      </w:docPartBody>
    </w:docPart>
    <w:docPart>
      <w:docPartPr>
        <w:name w:val="7F7038AE1E9543BEB0548D26E217E956"/>
        <w:category>
          <w:name w:val="Allmänt"/>
          <w:gallery w:val="placeholder"/>
        </w:category>
        <w:types>
          <w:type w:val="bbPlcHdr"/>
        </w:types>
        <w:behaviors>
          <w:behavior w:val="content"/>
        </w:behaviors>
        <w:guid w:val="{55EE5897-2F89-4280-8051-F3E88A191F1C}"/>
      </w:docPartPr>
      <w:docPartBody>
        <w:p w:rsidR="00A32A5A" w:rsidRDefault="00A32A5A">
          <w:pPr>
            <w:pStyle w:val="7F7038AE1E9543BEB0548D26E217E956"/>
          </w:pPr>
          <w:r w:rsidRPr="005A0A93">
            <w:rPr>
              <w:rStyle w:val="Platshllartext"/>
            </w:rPr>
            <w:t>Motivering</w:t>
          </w:r>
        </w:p>
      </w:docPartBody>
    </w:docPart>
    <w:docPart>
      <w:docPartPr>
        <w:name w:val="2DE243D23F6D4AD2BD525D32A0080C6C"/>
        <w:category>
          <w:name w:val="Allmänt"/>
          <w:gallery w:val="placeholder"/>
        </w:category>
        <w:types>
          <w:type w:val="bbPlcHdr"/>
        </w:types>
        <w:behaviors>
          <w:behavior w:val="content"/>
        </w:behaviors>
        <w:guid w:val="{8A99EDFD-C048-42D4-A46B-BBB91435F76A}"/>
      </w:docPartPr>
      <w:docPartBody>
        <w:p w:rsidR="00015B54" w:rsidRDefault="00015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5A"/>
    <w:rsid w:val="00015B54"/>
    <w:rsid w:val="00A32A5A"/>
    <w:rsid w:val="00FD2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18A75308934E0998576B7B157D1A09">
    <w:name w:val="E718A75308934E0998576B7B157D1A09"/>
  </w:style>
  <w:style w:type="paragraph" w:customStyle="1" w:styleId="7F7038AE1E9543BEB0548D26E217E956">
    <w:name w:val="7F7038AE1E9543BEB0548D26E217E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51A5B-F943-4DAA-B68E-3206B09AEB0E}"/>
</file>

<file path=customXml/itemProps2.xml><?xml version="1.0" encoding="utf-8"?>
<ds:datastoreItem xmlns:ds="http://schemas.openxmlformats.org/officeDocument/2006/customXml" ds:itemID="{4BC525A6-03FC-4E64-904A-292405C51470}"/>
</file>

<file path=customXml/itemProps3.xml><?xml version="1.0" encoding="utf-8"?>
<ds:datastoreItem xmlns:ds="http://schemas.openxmlformats.org/officeDocument/2006/customXml" ds:itemID="{3C606BA8-1718-440E-8AD6-E8F033268C47}"/>
</file>

<file path=docProps/app.xml><?xml version="1.0" encoding="utf-8"?>
<Properties xmlns="http://schemas.openxmlformats.org/officeDocument/2006/extended-properties" xmlns:vt="http://schemas.openxmlformats.org/officeDocument/2006/docPropsVTypes">
  <Template>Normal</Template>
  <TotalTime>20</TotalTime>
  <Pages>2</Pages>
  <Words>236</Words>
  <Characters>1411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