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89265618654808B4AA3C47C24E3E39"/>
        </w:placeholder>
        <w15:appearance w15:val="hidden"/>
        <w:text/>
      </w:sdtPr>
      <w:sdtEndPr/>
      <w:sdtContent>
        <w:p w:rsidRPr="009B062B" w:rsidR="00AF30DD" w:rsidP="009B062B" w:rsidRDefault="00AF30DD" w14:paraId="2C2EF751" w14:textId="77777777">
          <w:pPr>
            <w:pStyle w:val="RubrikFrslagTIllRiksdagsbeslut"/>
          </w:pPr>
          <w:r w:rsidRPr="009B062B">
            <w:t>Förslag till riksdagsbeslut</w:t>
          </w:r>
        </w:p>
      </w:sdtContent>
    </w:sdt>
    <w:sdt>
      <w:sdtPr>
        <w:alias w:val="Yrkande 1"/>
        <w:tag w:val="c65319a0-88f3-4daa-87ee-fee67dd4bfd6"/>
        <w:id w:val="971023968"/>
        <w:lock w:val="sdtLocked"/>
      </w:sdtPr>
      <w:sdtEndPr/>
      <w:sdtContent>
        <w:p w:rsidR="00653E84" w:rsidRDefault="00FB78A4" w14:paraId="1A788770" w14:textId="77777777">
          <w:pPr>
            <w:pStyle w:val="Frslagstext"/>
            <w:numPr>
              <w:ilvl w:val="0"/>
              <w:numId w:val="0"/>
            </w:numPr>
          </w:pPr>
          <w:r>
            <w:t>Riksdagen ställer sig bakom det som anförs i motionen om att se över om svenska medborgare som strider för IS ska kunna dömas för landsförräderi och tillkännager detta för regeringen.</w:t>
          </w:r>
        </w:p>
      </w:sdtContent>
    </w:sdt>
    <w:p w:rsidRPr="009B062B" w:rsidR="00AF30DD" w:rsidP="009B062B" w:rsidRDefault="000156D9" w14:paraId="4DF9C5A0" w14:textId="77777777">
      <w:pPr>
        <w:pStyle w:val="Rubrik1"/>
      </w:pPr>
      <w:bookmarkStart w:name="MotionsStart" w:id="0"/>
      <w:bookmarkEnd w:id="0"/>
      <w:r w:rsidRPr="009B062B">
        <w:t>Motivering</w:t>
      </w:r>
    </w:p>
    <w:p w:rsidRPr="00102564" w:rsidR="00983BFF" w:rsidP="00102564" w:rsidRDefault="00983BFF" w14:paraId="021F71C8" w14:textId="7B46D4B1">
      <w:pPr>
        <w:pStyle w:val="Normalutanindragellerluft"/>
      </w:pPr>
      <w:r w:rsidRPr="00102564">
        <w:t>Islamiska staten är idag ett av de främsta hoten mot det västerländska samhällets grundläggande principer om demokrati, jämställdhet och mänskliga fri- och rättigheter. IS agerande i Mellanöstern, där religiöst oliktänkande, kvinnor och barn avrättas, är helt oacceptabelt och oförenligt med de mest grundläggande rättsprinciperna i de</w:t>
      </w:r>
      <w:r w:rsidR="00102564">
        <w:t>t</w:t>
      </w:r>
      <w:r w:rsidRPr="00102564">
        <w:t xml:space="preserve"> svenska samhället. T</w:t>
      </w:r>
      <w:r w:rsidR="00102564">
        <w:t>rots detta finns det enligt Säpo</w:t>
      </w:r>
      <w:r w:rsidRPr="00102564">
        <w:t xml:space="preserve"> cirka 300 svenska medborgare som väljer att strida för IS och vara delaktiga i de etniska utrensningar som följer i IS spår.</w:t>
      </w:r>
    </w:p>
    <w:p w:rsidR="00983BFF" w:rsidP="00983BFF" w:rsidRDefault="00983BFF" w14:paraId="0B5CB34B" w14:textId="675A80AF">
      <w:r>
        <w:t xml:space="preserve">Sverige måste omgående få till stånd en betydligt hårdare lagstiftning vad gäller skärpta terrorlagar, dels för att straffen för den som väljer att kränka grundläggande demokratiska principer skall vara kännbara, dels </w:t>
      </w:r>
      <w:r>
        <w:lastRenderedPageBreak/>
        <w:t>för att det är ett viktigt symbolvärde för Sverige att markera att IS står för en uppfattning som inte är förenlig med svenska värden. Svensk lagstiftning bör ändras så att den som strider mot Sveriges intressen i icke legitima väpnade kamper borde kunna dömas för landsförräderi. Sådan terrorlagstiftning diskuteras i flera länder och tillämpas även i t.ex. USA. Den svenska lagstiftningen om landsförräderi bör därför ses över så att svenska medborgare som strider för IS omfattas av densamma.</w:t>
      </w:r>
    </w:p>
    <w:bookmarkStart w:name="_GoBack" w:id="1"/>
    <w:bookmarkEnd w:id="1"/>
    <w:p w:rsidR="00102564" w:rsidP="00983BFF" w:rsidRDefault="00102564" w14:paraId="1607B97B" w14:textId="77777777"/>
    <w:sdt>
      <w:sdtPr>
        <w:rPr>
          <w:i/>
          <w:noProof/>
        </w:rPr>
        <w:alias w:val="CC_Underskrifter"/>
        <w:tag w:val="CC_Underskrifter"/>
        <w:id w:val="583496634"/>
        <w:lock w:val="sdtContentLocked"/>
        <w:placeholder>
          <w:docPart w:val="A34DB80494334A04A6FB2460B4DF5A63"/>
        </w:placeholder>
        <w15:appearance w15:val="hidden"/>
      </w:sdtPr>
      <w:sdtEndPr>
        <w:rPr>
          <w:i w:val="0"/>
          <w:noProof w:val="0"/>
        </w:rPr>
      </w:sdtEndPr>
      <w:sdtContent>
        <w:p w:rsidR="004801AC" w:rsidP="00741B64" w:rsidRDefault="00102564" w14:paraId="466F5D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B81F69" w:rsidRDefault="00B81F69" w14:paraId="40102909" w14:textId="77777777"/>
    <w:sectPr w:rsidR="00B81F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0FF23" w14:textId="77777777" w:rsidR="001C10E3" w:rsidRDefault="001C10E3" w:rsidP="000C1CAD">
      <w:pPr>
        <w:spacing w:line="240" w:lineRule="auto"/>
      </w:pPr>
      <w:r>
        <w:separator/>
      </w:r>
    </w:p>
  </w:endnote>
  <w:endnote w:type="continuationSeparator" w:id="0">
    <w:p w14:paraId="77CD1DFB" w14:textId="77777777" w:rsidR="001C10E3" w:rsidRDefault="001C1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EC94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2186" w14:textId="0F7384A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25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6442C" w14:textId="77777777" w:rsidR="001C10E3" w:rsidRDefault="001C10E3" w:rsidP="000C1CAD">
      <w:pPr>
        <w:spacing w:line="240" w:lineRule="auto"/>
      </w:pPr>
      <w:r>
        <w:separator/>
      </w:r>
    </w:p>
  </w:footnote>
  <w:footnote w:type="continuationSeparator" w:id="0">
    <w:p w14:paraId="387796AA" w14:textId="77777777" w:rsidR="001C10E3" w:rsidRDefault="001C10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17533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3D291" wp14:anchorId="4678F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2564" w14:paraId="5871C929" w14:textId="77777777">
                          <w:pPr>
                            <w:jc w:val="right"/>
                          </w:pPr>
                          <w:sdt>
                            <w:sdtPr>
                              <w:alias w:val="CC_Noformat_Partikod"/>
                              <w:tag w:val="CC_Noformat_Partikod"/>
                              <w:id w:val="-53464382"/>
                              <w:placeholder>
                                <w:docPart w:val="FF54425AF61C49D682E08F5966DE5E86"/>
                              </w:placeholder>
                              <w:text/>
                            </w:sdtPr>
                            <w:sdtEndPr/>
                            <w:sdtContent>
                              <w:r w:rsidR="00983BFF">
                                <w:t>M</w:t>
                              </w:r>
                            </w:sdtContent>
                          </w:sdt>
                          <w:sdt>
                            <w:sdtPr>
                              <w:alias w:val="CC_Noformat_Partinummer"/>
                              <w:tag w:val="CC_Noformat_Partinummer"/>
                              <w:id w:val="-1709555926"/>
                              <w:placeholder>
                                <w:docPart w:val="D91B76834B2F4439AD1F7783B0D04411"/>
                              </w:placeholder>
                              <w:text/>
                            </w:sdtPr>
                            <w:sdtEndPr/>
                            <w:sdtContent>
                              <w:r w:rsidR="00971C06">
                                <w:t>1898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78F7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2564" w14:paraId="5871C929" w14:textId="77777777">
                    <w:pPr>
                      <w:jc w:val="right"/>
                    </w:pPr>
                    <w:sdt>
                      <w:sdtPr>
                        <w:alias w:val="CC_Noformat_Partikod"/>
                        <w:tag w:val="CC_Noformat_Partikod"/>
                        <w:id w:val="-53464382"/>
                        <w:placeholder>
                          <w:docPart w:val="FF54425AF61C49D682E08F5966DE5E86"/>
                        </w:placeholder>
                        <w:text/>
                      </w:sdtPr>
                      <w:sdtEndPr/>
                      <w:sdtContent>
                        <w:r w:rsidR="00983BFF">
                          <w:t>M</w:t>
                        </w:r>
                      </w:sdtContent>
                    </w:sdt>
                    <w:sdt>
                      <w:sdtPr>
                        <w:alias w:val="CC_Noformat_Partinummer"/>
                        <w:tag w:val="CC_Noformat_Partinummer"/>
                        <w:id w:val="-1709555926"/>
                        <w:placeholder>
                          <w:docPart w:val="D91B76834B2F4439AD1F7783B0D04411"/>
                        </w:placeholder>
                        <w:text/>
                      </w:sdtPr>
                      <w:sdtEndPr/>
                      <w:sdtContent>
                        <w:r w:rsidR="00971C06">
                          <w:t>1898</w:t>
                        </w:r>
                      </w:sdtContent>
                    </w:sdt>
                  </w:p>
                </w:txbxContent>
              </v:textbox>
              <w10:wrap anchorx="page"/>
            </v:shape>
          </w:pict>
        </mc:Fallback>
      </mc:AlternateContent>
    </w:r>
  </w:p>
  <w:p w:rsidRPr="00293C4F" w:rsidR="007A5507" w:rsidP="00776B74" w:rsidRDefault="007A5507" w14:paraId="284119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02564" w14:paraId="12A4EF5F" w14:textId="77777777">
    <w:pPr>
      <w:jc w:val="right"/>
    </w:pPr>
    <w:sdt>
      <w:sdtPr>
        <w:alias w:val="CC_Noformat_Partikod"/>
        <w:tag w:val="CC_Noformat_Partikod"/>
        <w:id w:val="559911109"/>
        <w:text/>
      </w:sdtPr>
      <w:sdtEndPr/>
      <w:sdtContent>
        <w:r w:rsidR="00983BFF">
          <w:t>M</w:t>
        </w:r>
      </w:sdtContent>
    </w:sdt>
    <w:sdt>
      <w:sdtPr>
        <w:alias w:val="CC_Noformat_Partinummer"/>
        <w:tag w:val="CC_Noformat_Partinummer"/>
        <w:id w:val="1197820850"/>
        <w:text/>
      </w:sdtPr>
      <w:sdtEndPr/>
      <w:sdtContent>
        <w:r w:rsidR="00971C06">
          <w:t>1898</w:t>
        </w:r>
      </w:sdtContent>
    </w:sdt>
  </w:p>
  <w:p w:rsidR="007A5507" w:rsidP="00776B74" w:rsidRDefault="007A5507" w14:paraId="5C7FBE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02564" w14:paraId="79B1ED28" w14:textId="77777777">
    <w:pPr>
      <w:jc w:val="right"/>
    </w:pPr>
    <w:sdt>
      <w:sdtPr>
        <w:alias w:val="CC_Noformat_Partikod"/>
        <w:tag w:val="CC_Noformat_Partikod"/>
        <w:id w:val="1471015553"/>
        <w:text/>
      </w:sdtPr>
      <w:sdtEndPr/>
      <w:sdtContent>
        <w:r w:rsidR="00983BFF">
          <w:t>M</w:t>
        </w:r>
      </w:sdtContent>
    </w:sdt>
    <w:sdt>
      <w:sdtPr>
        <w:alias w:val="CC_Noformat_Partinummer"/>
        <w:tag w:val="CC_Noformat_Partinummer"/>
        <w:id w:val="-2014525982"/>
        <w:text/>
      </w:sdtPr>
      <w:sdtEndPr/>
      <w:sdtContent>
        <w:r w:rsidR="00971C06">
          <w:t>1898</w:t>
        </w:r>
      </w:sdtContent>
    </w:sdt>
  </w:p>
  <w:p w:rsidR="007A5507" w:rsidP="00A314CF" w:rsidRDefault="00102564" w14:paraId="7D7FCD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02564" w14:paraId="7AA0E4C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2564" w14:paraId="0976C2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w:t>
        </w:r>
      </w:sdtContent>
    </w:sdt>
  </w:p>
  <w:p w:rsidR="007A5507" w:rsidP="00E03A3D" w:rsidRDefault="00102564" w14:paraId="2C125DB0" w14:textId="77777777">
    <w:pPr>
      <w:pStyle w:val="Motionr"/>
    </w:pPr>
    <w:sdt>
      <w:sdtPr>
        <w:alias w:val="CC_Noformat_Avtext"/>
        <w:tag w:val="CC_Noformat_Avtext"/>
        <w:id w:val="-2020768203"/>
        <w:lock w:val="sdtContentLocked"/>
        <w15:appearance w15:val="hidden"/>
        <w:text/>
      </w:sdtPr>
      <w:sdtEndPr/>
      <w:sdtContent>
        <w:r>
          <w:t>av Patrick Reslow (M)</w:t>
        </w:r>
      </w:sdtContent>
    </w:sdt>
  </w:p>
  <w:sdt>
    <w:sdtPr>
      <w:alias w:val="CC_Noformat_Rubtext"/>
      <w:tag w:val="CC_Noformat_Rubtext"/>
      <w:id w:val="-218060500"/>
      <w:lock w:val="sdtLocked"/>
      <w15:appearance w15:val="hidden"/>
      <w:text/>
    </w:sdtPr>
    <w:sdtEndPr/>
    <w:sdtContent>
      <w:p w:rsidR="007A5507" w:rsidP="00283E0F" w:rsidRDefault="00983BFF" w14:paraId="57A0E0D5" w14:textId="77777777">
        <w:pPr>
          <w:pStyle w:val="FSHRub2"/>
        </w:pPr>
        <w:r>
          <w:t>Skärpt terroristlagstiftning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1DE38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3B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564"/>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41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0E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1EE"/>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502"/>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96C"/>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3E84"/>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B64"/>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736"/>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2AA"/>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9A0"/>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C06"/>
    <w:rsid w:val="00972DC8"/>
    <w:rsid w:val="00974758"/>
    <w:rsid w:val="0097703A"/>
    <w:rsid w:val="009806B2"/>
    <w:rsid w:val="00980BA4"/>
    <w:rsid w:val="0098267A"/>
    <w:rsid w:val="0098312F"/>
    <w:rsid w:val="00983BF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077"/>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BE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4FB"/>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1F69"/>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571"/>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83B"/>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8A4"/>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42504D"/>
  <w15:chartTrackingRefBased/>
  <w15:docId w15:val="{36BB5AC9-9F3F-46D7-8AE1-C318A042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89265618654808B4AA3C47C24E3E39"/>
        <w:category>
          <w:name w:val="Allmänt"/>
          <w:gallery w:val="placeholder"/>
        </w:category>
        <w:types>
          <w:type w:val="bbPlcHdr"/>
        </w:types>
        <w:behaviors>
          <w:behavior w:val="content"/>
        </w:behaviors>
        <w:guid w:val="{D3C57039-CC40-4196-8569-01D78F65C1D7}"/>
      </w:docPartPr>
      <w:docPartBody>
        <w:p w:rsidR="000D00ED" w:rsidRDefault="00915ACE">
          <w:pPr>
            <w:pStyle w:val="7789265618654808B4AA3C47C24E3E39"/>
          </w:pPr>
          <w:r w:rsidRPr="009A726D">
            <w:rPr>
              <w:rStyle w:val="Platshllartext"/>
            </w:rPr>
            <w:t>Klicka här för att ange text.</w:t>
          </w:r>
        </w:p>
      </w:docPartBody>
    </w:docPart>
    <w:docPart>
      <w:docPartPr>
        <w:name w:val="A34DB80494334A04A6FB2460B4DF5A63"/>
        <w:category>
          <w:name w:val="Allmänt"/>
          <w:gallery w:val="placeholder"/>
        </w:category>
        <w:types>
          <w:type w:val="bbPlcHdr"/>
        </w:types>
        <w:behaviors>
          <w:behavior w:val="content"/>
        </w:behaviors>
        <w:guid w:val="{80F0C7A3-90F9-469E-96CD-076D514F65C1}"/>
      </w:docPartPr>
      <w:docPartBody>
        <w:p w:rsidR="000D00ED" w:rsidRDefault="00915ACE">
          <w:pPr>
            <w:pStyle w:val="A34DB80494334A04A6FB2460B4DF5A63"/>
          </w:pPr>
          <w:r w:rsidRPr="002551EA">
            <w:rPr>
              <w:rStyle w:val="Platshllartext"/>
              <w:color w:val="808080" w:themeColor="background1" w:themeShade="80"/>
            </w:rPr>
            <w:t>[Motionärernas namn]</w:t>
          </w:r>
        </w:p>
      </w:docPartBody>
    </w:docPart>
    <w:docPart>
      <w:docPartPr>
        <w:name w:val="FF54425AF61C49D682E08F5966DE5E86"/>
        <w:category>
          <w:name w:val="Allmänt"/>
          <w:gallery w:val="placeholder"/>
        </w:category>
        <w:types>
          <w:type w:val="bbPlcHdr"/>
        </w:types>
        <w:behaviors>
          <w:behavior w:val="content"/>
        </w:behaviors>
        <w:guid w:val="{73FA7BEE-1C6D-4DFB-B088-E85C26B7AC87}"/>
      </w:docPartPr>
      <w:docPartBody>
        <w:p w:rsidR="000D00ED" w:rsidRDefault="00915ACE">
          <w:pPr>
            <w:pStyle w:val="FF54425AF61C49D682E08F5966DE5E86"/>
          </w:pPr>
          <w:r>
            <w:rPr>
              <w:rStyle w:val="Platshllartext"/>
            </w:rPr>
            <w:t xml:space="preserve"> </w:t>
          </w:r>
        </w:p>
      </w:docPartBody>
    </w:docPart>
    <w:docPart>
      <w:docPartPr>
        <w:name w:val="D91B76834B2F4439AD1F7783B0D04411"/>
        <w:category>
          <w:name w:val="Allmänt"/>
          <w:gallery w:val="placeholder"/>
        </w:category>
        <w:types>
          <w:type w:val="bbPlcHdr"/>
        </w:types>
        <w:behaviors>
          <w:behavior w:val="content"/>
        </w:behaviors>
        <w:guid w:val="{60122B7F-AF41-4A84-B578-281638638F98}"/>
      </w:docPartPr>
      <w:docPartBody>
        <w:p w:rsidR="000D00ED" w:rsidRDefault="00915ACE">
          <w:pPr>
            <w:pStyle w:val="D91B76834B2F4439AD1F7783B0D044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CE"/>
    <w:rsid w:val="000D00ED"/>
    <w:rsid w:val="002D19FA"/>
    <w:rsid w:val="00915ACE"/>
    <w:rsid w:val="00C70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89265618654808B4AA3C47C24E3E39">
    <w:name w:val="7789265618654808B4AA3C47C24E3E39"/>
  </w:style>
  <w:style w:type="paragraph" w:customStyle="1" w:styleId="151A13FF82F04EDF969F608581EDFAA2">
    <w:name w:val="151A13FF82F04EDF969F608581EDFAA2"/>
  </w:style>
  <w:style w:type="paragraph" w:customStyle="1" w:styleId="CD885BD06F8147CB8809433536180754">
    <w:name w:val="CD885BD06F8147CB8809433536180754"/>
  </w:style>
  <w:style w:type="paragraph" w:customStyle="1" w:styleId="A34DB80494334A04A6FB2460B4DF5A63">
    <w:name w:val="A34DB80494334A04A6FB2460B4DF5A63"/>
  </w:style>
  <w:style w:type="paragraph" w:customStyle="1" w:styleId="FF54425AF61C49D682E08F5966DE5E86">
    <w:name w:val="FF54425AF61C49D682E08F5966DE5E86"/>
  </w:style>
  <w:style w:type="paragraph" w:customStyle="1" w:styleId="D91B76834B2F4439AD1F7783B0D04411">
    <w:name w:val="D91B76834B2F4439AD1F7783B0D04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4CC46-582E-4CB5-96A6-0D6E2FCE7819}"/>
</file>

<file path=customXml/itemProps2.xml><?xml version="1.0" encoding="utf-8"?>
<ds:datastoreItem xmlns:ds="http://schemas.openxmlformats.org/officeDocument/2006/customXml" ds:itemID="{160640E8-B97A-4E0F-BDE7-81C5D498E764}"/>
</file>

<file path=customXml/itemProps3.xml><?xml version="1.0" encoding="utf-8"?>
<ds:datastoreItem xmlns:ds="http://schemas.openxmlformats.org/officeDocument/2006/customXml" ds:itemID="{12A134E0-82B7-4698-BAA4-F6ACF5425E3F}"/>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1262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201617M1898 Skärpt terroristlagstiftning</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