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BAC533F1F1A2460AA799EBC8BA1B931B"/>
        </w:placeholder>
        <w15:appearance w15:val="hidden"/>
        <w:text/>
      </w:sdtPr>
      <w:sdtEndPr/>
      <w:sdtContent>
        <w:p w:rsidRPr="009B062B" w:rsidR="00AF30DD" w:rsidP="009B062B" w:rsidRDefault="00AF30DD" w14:paraId="7C067E62" w14:textId="77777777">
          <w:pPr>
            <w:pStyle w:val="RubrikFrslagTIllRiksdagsbeslut"/>
          </w:pPr>
          <w:r w:rsidRPr="009B062B">
            <w:t>Förslag till riksdagsbeslut</w:t>
          </w:r>
        </w:p>
      </w:sdtContent>
    </w:sdt>
    <w:sdt>
      <w:sdtPr>
        <w:alias w:val="Yrkande 1"/>
        <w:tag w:val="240043b2-b24c-46c3-b49b-e4a95c0dbfef"/>
        <w:id w:val="1774061063"/>
        <w:lock w:val="sdtLocked"/>
      </w:sdtPr>
      <w:sdtEndPr/>
      <w:sdtContent>
        <w:p w:rsidR="003301DA" w:rsidRDefault="001D21E7" w14:paraId="7C067E63" w14:textId="77777777">
          <w:pPr>
            <w:pStyle w:val="Frslagstext"/>
            <w:numPr>
              <w:ilvl w:val="0"/>
              <w:numId w:val="0"/>
            </w:numPr>
          </w:pPr>
          <w:r>
            <w:t>Riksdagen avslår proposition 2016/17:58 Uppgifter på individnivå i arbetsgivardeklarationen.</w:t>
          </w:r>
        </w:p>
      </w:sdtContent>
    </w:sdt>
    <w:p w:rsidRPr="009B062B" w:rsidR="00AF30DD" w:rsidP="009B062B" w:rsidRDefault="000156D9" w14:paraId="7C067E64" w14:textId="77777777">
      <w:pPr>
        <w:pStyle w:val="Rubrik1"/>
      </w:pPr>
      <w:bookmarkStart w:name="MotionsStart" w:id="0"/>
      <w:bookmarkEnd w:id="0"/>
      <w:r w:rsidRPr="009B062B">
        <w:t>Motivering</w:t>
      </w:r>
    </w:p>
    <w:p w:rsidR="00BA218F" w:rsidP="00BA218F" w:rsidRDefault="00BA218F" w14:paraId="7C067E65" w14:textId="77777777">
      <w:pPr>
        <w:pStyle w:val="Normalutanindragellerluft"/>
      </w:pPr>
      <w:r>
        <w:t xml:space="preserve">Jobb skapas i växande företag. Att företag ges goda möjligheter att starta och växa </w:t>
      </w:r>
      <w:r w:rsidR="0003005C">
        <w:t xml:space="preserve">i Sverige </w:t>
      </w:r>
      <w:r>
        <w:t>är därför centralt för att garantera att svensk ekonomi stärks, att resurserna till välfärden ökar och att arbetslösheten pressas ned.</w:t>
      </w:r>
    </w:p>
    <w:p w:rsidRPr="006608B0" w:rsidR="00BA218F" w:rsidP="006608B0" w:rsidRDefault="00BA218F" w14:paraId="7C067E67" w14:textId="5B2CE108">
      <w:r w:rsidRPr="006608B0">
        <w:t>Regeringen föreslår i proposition 2016/17:58 att uppgifter på individnivå i en arbetsgivardeklaration ska ersätta de årliga uppgifter som i</w:t>
      </w:r>
      <w:r w:rsidR="006608B0">
        <w:t xml:space="preserve"> </w:t>
      </w:r>
      <w:r w:rsidRPr="006608B0">
        <w:t xml:space="preserve">dag lämnas i kontrolluppgift. </w:t>
      </w:r>
      <w:r w:rsidRPr="006608B0" w:rsidR="0062406E">
        <w:t>Ett t</w:t>
      </w:r>
      <w:r w:rsidRPr="006608B0">
        <w:t>idi</w:t>
      </w:r>
      <w:r w:rsidR="006608B0">
        <w:t>gare förslag om införande av s.k.</w:t>
      </w:r>
      <w:r w:rsidRPr="006608B0">
        <w:t xml:space="preserve"> månadsuppgifter stoppades av Cent</w:t>
      </w:r>
      <w:r w:rsidRPr="006608B0" w:rsidR="0062406E">
        <w:t>erpartiet, då förslaget</w:t>
      </w:r>
      <w:r w:rsidRPr="006608B0">
        <w:t xml:space="preserve">s negativa effekter </w:t>
      </w:r>
      <w:r w:rsidRPr="006608B0" w:rsidR="0062406E">
        <w:t>på</w:t>
      </w:r>
      <w:r w:rsidRPr="006608B0">
        <w:t xml:space="preserve"> företagens administrativa börda var oskälig</w:t>
      </w:r>
      <w:r w:rsidR="006608B0">
        <w:t>a</w:t>
      </w:r>
      <w:r w:rsidRPr="006608B0">
        <w:t xml:space="preserve"> i förhållande till de vinster som kunde förväntas.</w:t>
      </w:r>
    </w:p>
    <w:p w:rsidRPr="006608B0" w:rsidR="00BA218F" w:rsidP="006608B0" w:rsidRDefault="00BA218F" w14:paraId="7C067E69" w14:textId="77777777">
      <w:r w:rsidRPr="006608B0">
        <w:lastRenderedPageBreak/>
        <w:t xml:space="preserve">Det är därför glädjande att det nya förslaget är mindre betungande för företagen. Förslaget bedöms dock ändå leda till ökade administrativa kostnader för svenska företag. Denna kostnadsökning bedöms av regeringen uppgå till 66,6 miljoner kronor, en beräkning som av flera remissinstanser har kritiserats för att troligen vara för låg. Det finns en risk att mindre företag, </w:t>
      </w:r>
      <w:r w:rsidRPr="006608B0" w:rsidR="0003005C">
        <w:t xml:space="preserve">särskilt sådana som saknar </w:t>
      </w:r>
      <w:r w:rsidRPr="006608B0">
        <w:t>tillgång till elektroniska löneadministrationssystem, påverkas i oskälig grad.</w:t>
      </w:r>
    </w:p>
    <w:p w:rsidRPr="006608B0" w:rsidR="0003005C" w:rsidP="006608B0" w:rsidRDefault="00BA218F" w14:paraId="7C067E6B" w14:textId="344A6430">
      <w:r w:rsidRPr="006608B0">
        <w:t xml:space="preserve">Att Skatteverket ges ökade möjligheter att kontrollera riktigheten i inlämnade uppgifter är </w:t>
      </w:r>
      <w:r w:rsidRPr="006608B0" w:rsidR="00361BBB">
        <w:t xml:space="preserve">i grunden </w:t>
      </w:r>
      <w:r w:rsidRPr="006608B0">
        <w:t>bra. Att minska såväl medvetna som omedvetna fel stärker skattesystemets legitimitet och kan förväntas leda till ökade skatteintäkter och en mer rättvis konkurrens.</w:t>
      </w:r>
      <w:r w:rsidRPr="006608B0" w:rsidR="0003005C">
        <w:t xml:space="preserve"> Centerpartiet har också uttryck</w:t>
      </w:r>
      <w:r w:rsidR="006608B0">
        <w:t xml:space="preserve">t, bl.a. </w:t>
      </w:r>
      <w:r w:rsidRPr="006608B0" w:rsidR="0003005C">
        <w:t xml:space="preserve">annat inom ramen för den parlamentariska socialförsäkringsutredningen, att det vore bra med ett system med månatlig rapportering på individnivå. En förutsättning är dock att ett sådant system utformas på ett </w:t>
      </w:r>
      <w:r w:rsidRPr="006608B0" w:rsidR="0062406E">
        <w:t>sätt som förenklar</w:t>
      </w:r>
      <w:r w:rsidRPr="006608B0" w:rsidR="0003005C">
        <w:t>, snarare än försvårar, för företag att rapportera till berörd myndighet.</w:t>
      </w:r>
    </w:p>
    <w:p w:rsidRPr="006608B0" w:rsidR="0003005C" w:rsidP="006608B0" w:rsidRDefault="0003005C" w14:paraId="7C067E6D" w14:textId="678C3413">
      <w:r w:rsidRPr="006608B0">
        <w:t>En nyckelfaktor för att minska företagens administrativa börda är att uppgiftsinlämning kan ske med hjälp av en enkel och pedagogisk e-tjänst. Exempel från andra länder, däribland Danmark, visar att denna typ av utvecklingsarbete är tidskrävande och komplext. Regeringen föreslår att må</w:t>
      </w:r>
      <w:r w:rsidR="006608B0">
        <w:t>natlig rapportering ska ske fr.o.m. den</w:t>
      </w:r>
      <w:r w:rsidRPr="006608B0">
        <w:t xml:space="preserve"> 1 juli 2018 eller </w:t>
      </w:r>
      <w:r w:rsidR="006608B0">
        <w:t xml:space="preserve">den </w:t>
      </w:r>
      <w:r w:rsidRPr="006608B0">
        <w:t>1 januari 2019. Samtidigt skriver man att ”Skatteverket har som målsättning att ett sådant alternativ [för elektronisk uppgiftsinlämning direkt från den uppgiftsskyldiges lönesystem] ska</w:t>
      </w:r>
      <w:r w:rsidR="006608B0">
        <w:t xml:space="preserve"> finnas tillgängligt under 2019</w:t>
      </w:r>
      <w:r w:rsidRPr="006608B0">
        <w:t>”</w:t>
      </w:r>
      <w:r w:rsidR="006608B0">
        <w:t>.</w:t>
      </w:r>
      <w:r w:rsidRPr="006608B0">
        <w:t xml:space="preserve"> Företagen riskerar alltså att åläggas att börja rapportera in uppgifter innan Skatteverkets system för uppgiftsinlämning är färdigutvecklat.</w:t>
      </w:r>
    </w:p>
    <w:p w:rsidRPr="006608B0" w:rsidR="0003005C" w:rsidP="006608B0" w:rsidRDefault="00361BBB" w14:paraId="7C067E6F" w14:textId="7274DA30">
      <w:r w:rsidRPr="006608B0">
        <w:t>R</w:t>
      </w:r>
      <w:r w:rsidRPr="006608B0" w:rsidR="00BA218F">
        <w:t xml:space="preserve">egeringen </w:t>
      </w:r>
      <w:r w:rsidRPr="006608B0">
        <w:t xml:space="preserve">har </w:t>
      </w:r>
      <w:r w:rsidRPr="006608B0" w:rsidR="00BA218F">
        <w:t>tyvärr underlåtit att på ett tillfredsställande sätt analysera</w:t>
      </w:r>
      <w:r w:rsidRPr="006608B0">
        <w:t xml:space="preserve"> hur de allra minsta företagen påverkas av förslaget och hur deras börda skulle kunna minska</w:t>
      </w:r>
      <w:r w:rsidRPr="006608B0" w:rsidR="0062406E">
        <w:t>s ytterligare</w:t>
      </w:r>
      <w:r w:rsidRPr="006608B0">
        <w:t xml:space="preserve">. </w:t>
      </w:r>
      <w:r w:rsidRPr="006608B0" w:rsidR="00BA218F">
        <w:t>Detta gäller särskilt för de företag, ofta småföretag, som i</w:t>
      </w:r>
      <w:r w:rsidRPr="006608B0" w:rsidR="006608B0">
        <w:t xml:space="preserve"> dag lämnar</w:t>
      </w:r>
      <w:r w:rsidRPr="006608B0" w:rsidR="00BA218F">
        <w:t xml:space="preserve"> uppgifter på papper.</w:t>
      </w:r>
    </w:p>
    <w:p w:rsidRPr="006608B0" w:rsidR="00BA218F" w:rsidP="006608B0" w:rsidRDefault="00BA218F" w14:paraId="7C067E71" w14:textId="77777777">
      <w:r w:rsidRPr="006608B0">
        <w:t xml:space="preserve">Regeringens beräkningar av såväl de administrativa kostnaderna som de offentligfinansiella intäkterna är mycket osäkra och har ifrågasatts av ett antal remissinstanser. För att stärka de svenska företagens möjlighet att </w:t>
      </w:r>
      <w:r w:rsidRPr="006608B0">
        <w:lastRenderedPageBreak/>
        <w:t>växa och anställa är det viktigt att åtgärder som ökar företagens kostnader som regel kompenseras med kostnadssänkande reformer. Regeringen har sedan man tillträdde i stället kraftigt höjt skatterna på jobb och företag. Sammantaget innebär regeringens politik alltså att situationen för Sveriges företagare har försämrats markant.</w:t>
      </w:r>
    </w:p>
    <w:p w:rsidRPr="006608B0" w:rsidR="00BA218F" w:rsidP="006608B0" w:rsidRDefault="004135F7" w14:paraId="7C067E73" w14:textId="77777777">
      <w:r w:rsidRPr="006608B0">
        <w:t>Ska ett system för månatlig rapportering på individnivå införas är det centralt att införandet av ett sådant system genomförs på ett sätt som i största möjliga mån möjliggör en smidig och enkel uppgiftsinlämning för företagen.</w:t>
      </w:r>
      <w:r w:rsidRPr="006608B0" w:rsidR="00361BBB">
        <w:t xml:space="preserve"> Regeringens förslag lever inte upp till dessa krav. Därtill är det sannolikt att regeringen underskattar den administrativa bördan för företagen och överskattar de offentligfinansiella effekterna.</w:t>
      </w:r>
    </w:p>
    <w:p w:rsidRPr="006608B0" w:rsidR="0062406E" w:rsidP="006608B0" w:rsidRDefault="0062406E" w14:paraId="7C067E75" w14:textId="77777777">
      <w:r w:rsidRPr="006608B0">
        <w:t>Innan det är klarlagt att Skatteverket kommer att kunna erbjuda ett enkelt och effektivt system för uppgiftsinlämning, och tills en djupare analys av möjligheten att ytterligare minska de små företagens administrativa börda har genomförts, yrkar Centerpartiet på att propositionen avslås.</w:t>
      </w:r>
    </w:p>
    <w:p w:rsidRPr="00093F48" w:rsidR="00093F48" w:rsidP="00BA218F" w:rsidRDefault="00093F48" w14:paraId="7C067E77" w14:textId="77777777">
      <w:pPr>
        <w:pStyle w:val="Normalutanindragellerluft"/>
      </w:pPr>
      <w:bookmarkStart w:name="_GoBack" w:id="1"/>
      <w:bookmarkEnd w:id="1"/>
    </w:p>
    <w:sdt>
      <w:sdtPr>
        <w:rPr>
          <w:i/>
          <w:noProof/>
        </w:rPr>
        <w:alias w:val="CC_Underskrifter"/>
        <w:tag w:val="CC_Underskrifter"/>
        <w:id w:val="583496634"/>
        <w:lock w:val="sdtContentLocked"/>
        <w:placeholder>
          <w:docPart w:val="763E736B0B0F4710AA1D8D094D868B88"/>
        </w:placeholder>
        <w15:appearance w15:val="hidden"/>
      </w:sdtPr>
      <w:sdtEndPr>
        <w:rPr>
          <w:i w:val="0"/>
          <w:noProof w:val="0"/>
        </w:rPr>
      </w:sdtEndPr>
      <w:sdtContent>
        <w:p w:rsidR="004801AC" w:rsidP="001B0753" w:rsidRDefault="006608B0" w14:paraId="7C067E7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 </w:t>
            </w:r>
          </w:p>
        </w:tc>
      </w:tr>
    </w:tbl>
    <w:p w:rsidR="00667B6D" w:rsidRDefault="00667B6D" w14:paraId="7C067E7C" w14:textId="77777777"/>
    <w:sectPr w:rsidR="00667B6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067E7E" w14:textId="77777777" w:rsidR="008463FC" w:rsidRDefault="008463FC" w:rsidP="000C1CAD">
      <w:pPr>
        <w:spacing w:line="240" w:lineRule="auto"/>
      </w:pPr>
      <w:r>
        <w:separator/>
      </w:r>
    </w:p>
  </w:endnote>
  <w:endnote w:type="continuationSeparator" w:id="0">
    <w:p w14:paraId="7C067E7F" w14:textId="77777777" w:rsidR="008463FC" w:rsidRDefault="008463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067E8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067E85"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608B0">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067E7C" w14:textId="77777777" w:rsidR="008463FC" w:rsidRDefault="008463FC" w:rsidP="000C1CAD">
      <w:pPr>
        <w:spacing w:line="240" w:lineRule="auto"/>
      </w:pPr>
      <w:r>
        <w:separator/>
      </w:r>
    </w:p>
  </w:footnote>
  <w:footnote w:type="continuationSeparator" w:id="0">
    <w:p w14:paraId="7C067E7D" w14:textId="77777777" w:rsidR="008463FC" w:rsidRDefault="008463F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C067E8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067E90" wp14:anchorId="7C067E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608B0" w14:paraId="7C067E91" w14:textId="77777777">
                          <w:pPr>
                            <w:jc w:val="right"/>
                          </w:pPr>
                          <w:sdt>
                            <w:sdtPr>
                              <w:alias w:val="CC_Noformat_Partikod"/>
                              <w:tag w:val="CC_Noformat_Partikod"/>
                              <w:id w:val="-53464382"/>
                              <w:placeholder>
                                <w:docPart w:val="1485F97375CB4C8F819A597EF3D509A2"/>
                              </w:placeholder>
                              <w:text/>
                            </w:sdtPr>
                            <w:sdtEndPr/>
                            <w:sdtContent>
                              <w:r w:rsidR="00BA218F">
                                <w:t>C</w:t>
                              </w:r>
                            </w:sdtContent>
                          </w:sdt>
                          <w:sdt>
                            <w:sdtPr>
                              <w:alias w:val="CC_Noformat_Partinummer"/>
                              <w:tag w:val="CC_Noformat_Partinummer"/>
                              <w:id w:val="-1709555926"/>
                              <w:placeholder>
                                <w:docPart w:val="39EC5629D9D54B289B3556F6FEF0689D"/>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C067E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608B0" w14:paraId="7C067E91" w14:textId="77777777">
                    <w:pPr>
                      <w:jc w:val="right"/>
                    </w:pPr>
                    <w:sdt>
                      <w:sdtPr>
                        <w:alias w:val="CC_Noformat_Partikod"/>
                        <w:tag w:val="CC_Noformat_Partikod"/>
                        <w:id w:val="-53464382"/>
                        <w:placeholder>
                          <w:docPart w:val="1485F97375CB4C8F819A597EF3D509A2"/>
                        </w:placeholder>
                        <w:text/>
                      </w:sdtPr>
                      <w:sdtEndPr/>
                      <w:sdtContent>
                        <w:r w:rsidR="00BA218F">
                          <w:t>C</w:t>
                        </w:r>
                      </w:sdtContent>
                    </w:sdt>
                    <w:sdt>
                      <w:sdtPr>
                        <w:alias w:val="CC_Noformat_Partinummer"/>
                        <w:tag w:val="CC_Noformat_Partinummer"/>
                        <w:id w:val="-1709555926"/>
                        <w:placeholder>
                          <w:docPart w:val="39EC5629D9D54B289B3556F6FEF0689D"/>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7C067E8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608B0" w14:paraId="7C067E82" w14:textId="77777777">
    <w:pPr>
      <w:jc w:val="right"/>
    </w:pPr>
    <w:sdt>
      <w:sdtPr>
        <w:alias w:val="CC_Noformat_Partikod"/>
        <w:tag w:val="CC_Noformat_Partikod"/>
        <w:id w:val="559911109"/>
        <w:text/>
      </w:sdtPr>
      <w:sdtEndPr/>
      <w:sdtContent>
        <w:r w:rsidR="00BA218F">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7C067E8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608B0" w14:paraId="7C067E86" w14:textId="77777777">
    <w:pPr>
      <w:jc w:val="right"/>
    </w:pPr>
    <w:sdt>
      <w:sdtPr>
        <w:alias w:val="CC_Noformat_Partikod"/>
        <w:tag w:val="CC_Noformat_Partikod"/>
        <w:id w:val="1471015553"/>
        <w:text/>
      </w:sdtPr>
      <w:sdtEndPr/>
      <w:sdtContent>
        <w:r w:rsidR="00BA218F">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6608B0" w14:paraId="7DBFED30"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6608B0" w14:paraId="7C067E8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6608B0" w14:paraId="7C067E8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:3598</w:t>
        </w:r>
      </w:sdtContent>
    </w:sdt>
  </w:p>
  <w:p w:rsidR="007A5507" w:rsidP="00E03A3D" w:rsidRDefault="006608B0" w14:paraId="7C067E8B" w14:textId="77777777">
    <w:pPr>
      <w:pStyle w:val="Motionr"/>
    </w:pPr>
    <w:sdt>
      <w:sdtPr>
        <w:alias w:val="CC_Noformat_Avtext"/>
        <w:tag w:val="CC_Noformat_Avtext"/>
        <w:id w:val="-2020768203"/>
        <w:lock w:val="sdtContentLocked"/>
        <w15:appearance w15:val="hidden"/>
        <w:text/>
      </w:sdtPr>
      <w:sdtEndPr/>
      <w:sdtContent>
        <w:r>
          <w:t>av Per Åsling (C)</w:t>
        </w:r>
      </w:sdtContent>
    </w:sdt>
  </w:p>
  <w:sdt>
    <w:sdtPr>
      <w:alias w:val="CC_Noformat_Rubtext"/>
      <w:tag w:val="CC_Noformat_Rubtext"/>
      <w:id w:val="-218060500"/>
      <w:lock w:val="sdtLocked"/>
      <w15:appearance w15:val="hidden"/>
      <w:text/>
    </w:sdtPr>
    <w:sdtEndPr/>
    <w:sdtContent>
      <w:p w:rsidR="007A5507" w:rsidP="00283E0F" w:rsidRDefault="002E64FB" w14:paraId="7C067E8C" w14:textId="72FAED9F">
        <w:pPr>
          <w:pStyle w:val="FSHRub2"/>
        </w:pPr>
        <w:r>
          <w:t>med anledning av prop. 2016/17:58 Uppgifter på individnivå i arbetsgivardeklarationen</w:t>
        </w:r>
      </w:p>
    </w:sdtContent>
  </w:sdt>
  <w:sdt>
    <w:sdtPr>
      <w:alias w:val="CC_Boilerplate_3"/>
      <w:tag w:val="CC_Boilerplate_3"/>
      <w:id w:val="1606463544"/>
      <w:lock w:val="sdtContentLocked"/>
      <w15:appearance w15:val="hidden"/>
      <w:text w:multiLine="1"/>
    </w:sdtPr>
    <w:sdtEndPr/>
    <w:sdtContent>
      <w:p w:rsidR="007A5507" w:rsidP="00283E0F" w:rsidRDefault="007A5507" w14:paraId="7C067E8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A218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005C"/>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B79EA"/>
    <w:rsid w:val="000C1CAD"/>
    <w:rsid w:val="000C2EF9"/>
    <w:rsid w:val="000C34E6"/>
    <w:rsid w:val="000C4251"/>
    <w:rsid w:val="000C5962"/>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0EA"/>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0753"/>
    <w:rsid w:val="001B1273"/>
    <w:rsid w:val="001B2732"/>
    <w:rsid w:val="001B33E9"/>
    <w:rsid w:val="001B481B"/>
    <w:rsid w:val="001B66CE"/>
    <w:rsid w:val="001B6716"/>
    <w:rsid w:val="001B697A"/>
    <w:rsid w:val="001B7753"/>
    <w:rsid w:val="001C5944"/>
    <w:rsid w:val="001C756B"/>
    <w:rsid w:val="001C774A"/>
    <w:rsid w:val="001D0E3E"/>
    <w:rsid w:val="001D21E7"/>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60A9"/>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4FB"/>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4CB"/>
    <w:rsid w:val="0032197E"/>
    <w:rsid w:val="003226A0"/>
    <w:rsid w:val="003229EC"/>
    <w:rsid w:val="003234B5"/>
    <w:rsid w:val="00323F94"/>
    <w:rsid w:val="00324C74"/>
    <w:rsid w:val="003250F9"/>
    <w:rsid w:val="003258C5"/>
    <w:rsid w:val="00325E7A"/>
    <w:rsid w:val="00325EDF"/>
    <w:rsid w:val="003301DA"/>
    <w:rsid w:val="00334938"/>
    <w:rsid w:val="00335FFF"/>
    <w:rsid w:val="00347F27"/>
    <w:rsid w:val="0035132E"/>
    <w:rsid w:val="003524A9"/>
    <w:rsid w:val="00353737"/>
    <w:rsid w:val="00353F9D"/>
    <w:rsid w:val="0035416A"/>
    <w:rsid w:val="00361BBB"/>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A7C19"/>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6657"/>
    <w:rsid w:val="003E7028"/>
    <w:rsid w:val="003F0DD3"/>
    <w:rsid w:val="003F4798"/>
    <w:rsid w:val="003F4B69"/>
    <w:rsid w:val="003F72C9"/>
    <w:rsid w:val="00401163"/>
    <w:rsid w:val="0040265C"/>
    <w:rsid w:val="00402AA0"/>
    <w:rsid w:val="004046BA"/>
    <w:rsid w:val="00406CFF"/>
    <w:rsid w:val="00406EB6"/>
    <w:rsid w:val="00407193"/>
    <w:rsid w:val="004071A4"/>
    <w:rsid w:val="0041169A"/>
    <w:rsid w:val="004135F7"/>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49FF"/>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2C26"/>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2879"/>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06E"/>
    <w:rsid w:val="006242CB"/>
    <w:rsid w:val="006243AC"/>
    <w:rsid w:val="0062578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08B0"/>
    <w:rsid w:val="00661278"/>
    <w:rsid w:val="00662A20"/>
    <w:rsid w:val="00662B4C"/>
    <w:rsid w:val="00667B6D"/>
    <w:rsid w:val="00667F61"/>
    <w:rsid w:val="006711A6"/>
    <w:rsid w:val="00671AA7"/>
    <w:rsid w:val="006720A5"/>
    <w:rsid w:val="00672B87"/>
    <w:rsid w:val="00673460"/>
    <w:rsid w:val="00675AFF"/>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D7EF8"/>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6E82"/>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463FC"/>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7574"/>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504D"/>
    <w:rsid w:val="00A0652D"/>
    <w:rsid w:val="00A07096"/>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0DAD"/>
    <w:rsid w:val="00A61984"/>
    <w:rsid w:val="00A62AAE"/>
    <w:rsid w:val="00A639C6"/>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218F"/>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5238"/>
    <w:rsid w:val="00CC6B50"/>
    <w:rsid w:val="00CC6B91"/>
    <w:rsid w:val="00CC7380"/>
    <w:rsid w:val="00CC79AD"/>
    <w:rsid w:val="00CD0CB6"/>
    <w:rsid w:val="00CD0DCB"/>
    <w:rsid w:val="00CD3A4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08A2"/>
    <w:rsid w:val="00DE3411"/>
    <w:rsid w:val="00DE3D8E"/>
    <w:rsid w:val="00DE524A"/>
    <w:rsid w:val="00DE5C0B"/>
    <w:rsid w:val="00DF079D"/>
    <w:rsid w:val="00DF0FF8"/>
    <w:rsid w:val="00DF2450"/>
    <w:rsid w:val="00DF31C1"/>
    <w:rsid w:val="00DF3395"/>
    <w:rsid w:val="00DF652F"/>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3142"/>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0549"/>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58FF"/>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A5E93"/>
    <w:rsid w:val="00FB0CFB"/>
    <w:rsid w:val="00FB610C"/>
    <w:rsid w:val="00FC0AB0"/>
    <w:rsid w:val="00FC1507"/>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C067E61"/>
  <w15:chartTrackingRefBased/>
  <w15:docId w15:val="{BA364EA6-154F-439A-B2AB-3918CABA2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AC533F1F1A2460AA799EBC8BA1B931B"/>
        <w:category>
          <w:name w:val="Allmänt"/>
          <w:gallery w:val="placeholder"/>
        </w:category>
        <w:types>
          <w:type w:val="bbPlcHdr"/>
        </w:types>
        <w:behaviors>
          <w:behavior w:val="content"/>
        </w:behaviors>
        <w:guid w:val="{194BF32D-6DBF-4DCC-8873-C1486019AFEF}"/>
      </w:docPartPr>
      <w:docPartBody>
        <w:p w:rsidR="00B35E21" w:rsidRDefault="008B1D29">
          <w:pPr>
            <w:pStyle w:val="BAC533F1F1A2460AA799EBC8BA1B931B"/>
          </w:pPr>
          <w:r w:rsidRPr="009A726D">
            <w:rPr>
              <w:rStyle w:val="Platshllartext"/>
            </w:rPr>
            <w:t>Klicka här för att ange text.</w:t>
          </w:r>
        </w:p>
      </w:docPartBody>
    </w:docPart>
    <w:docPart>
      <w:docPartPr>
        <w:name w:val="763E736B0B0F4710AA1D8D094D868B88"/>
        <w:category>
          <w:name w:val="Allmänt"/>
          <w:gallery w:val="placeholder"/>
        </w:category>
        <w:types>
          <w:type w:val="bbPlcHdr"/>
        </w:types>
        <w:behaviors>
          <w:behavior w:val="content"/>
        </w:behaviors>
        <w:guid w:val="{DCB374B2-DC87-4DD9-A543-8758D0E6D280}"/>
      </w:docPartPr>
      <w:docPartBody>
        <w:p w:rsidR="00B35E21" w:rsidRDefault="008B1D29">
          <w:pPr>
            <w:pStyle w:val="763E736B0B0F4710AA1D8D094D868B88"/>
          </w:pPr>
          <w:r w:rsidRPr="002551EA">
            <w:rPr>
              <w:rStyle w:val="Platshllartext"/>
              <w:color w:val="808080" w:themeColor="background1" w:themeShade="80"/>
            </w:rPr>
            <w:t>[Motionärernas namn]</w:t>
          </w:r>
        </w:p>
      </w:docPartBody>
    </w:docPart>
    <w:docPart>
      <w:docPartPr>
        <w:name w:val="1485F97375CB4C8F819A597EF3D509A2"/>
        <w:category>
          <w:name w:val="Allmänt"/>
          <w:gallery w:val="placeholder"/>
        </w:category>
        <w:types>
          <w:type w:val="bbPlcHdr"/>
        </w:types>
        <w:behaviors>
          <w:behavior w:val="content"/>
        </w:behaviors>
        <w:guid w:val="{9127400B-E905-40DA-A148-38754411CD39}"/>
      </w:docPartPr>
      <w:docPartBody>
        <w:p w:rsidR="00B35E21" w:rsidRDefault="008B1D29">
          <w:pPr>
            <w:pStyle w:val="1485F97375CB4C8F819A597EF3D509A2"/>
          </w:pPr>
          <w:r>
            <w:rPr>
              <w:rStyle w:val="Platshllartext"/>
            </w:rPr>
            <w:t xml:space="preserve"> </w:t>
          </w:r>
        </w:p>
      </w:docPartBody>
    </w:docPart>
    <w:docPart>
      <w:docPartPr>
        <w:name w:val="39EC5629D9D54B289B3556F6FEF0689D"/>
        <w:category>
          <w:name w:val="Allmänt"/>
          <w:gallery w:val="placeholder"/>
        </w:category>
        <w:types>
          <w:type w:val="bbPlcHdr"/>
        </w:types>
        <w:behaviors>
          <w:behavior w:val="content"/>
        </w:behaviors>
        <w:guid w:val="{F1EF34E5-536B-4FAD-B1D4-82AEAAC60047}"/>
      </w:docPartPr>
      <w:docPartBody>
        <w:p w:rsidR="00B35E21" w:rsidRDefault="008B1D29">
          <w:pPr>
            <w:pStyle w:val="39EC5629D9D54B289B3556F6FEF0689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D29"/>
    <w:rsid w:val="008B1D29"/>
    <w:rsid w:val="00B35E21"/>
    <w:rsid w:val="00C637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AC533F1F1A2460AA799EBC8BA1B931B">
    <w:name w:val="BAC533F1F1A2460AA799EBC8BA1B931B"/>
  </w:style>
  <w:style w:type="paragraph" w:customStyle="1" w:styleId="3114AB867BE64BAA89D92EA744A9CD51">
    <w:name w:val="3114AB867BE64BAA89D92EA744A9CD51"/>
  </w:style>
  <w:style w:type="paragraph" w:customStyle="1" w:styleId="FDD4211C84C14D8CBA7FB240659911B1">
    <w:name w:val="FDD4211C84C14D8CBA7FB240659911B1"/>
  </w:style>
  <w:style w:type="paragraph" w:customStyle="1" w:styleId="763E736B0B0F4710AA1D8D094D868B88">
    <w:name w:val="763E736B0B0F4710AA1D8D094D868B88"/>
  </w:style>
  <w:style w:type="paragraph" w:customStyle="1" w:styleId="1485F97375CB4C8F819A597EF3D509A2">
    <w:name w:val="1485F97375CB4C8F819A597EF3D509A2"/>
  </w:style>
  <w:style w:type="paragraph" w:customStyle="1" w:styleId="39EC5629D9D54B289B3556F6FEF0689D">
    <w:name w:val="39EC5629D9D54B289B3556F6FEF068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10164</RubrikLookup>
    <MotionGuid xmlns="00d11361-0b92-4bae-a181-288d6a55b763">c99dcfee-5e82-4649-99f7-a3a0b42c9d6e</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70931-B692-4DD7-A986-DF64ECA466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8A0C6A-8832-43AC-A380-81C7C6541C46}">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00d11361-0b92-4bae-a181-288d6a55b763"/>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8688A326-EED4-4EB8-8CD3-138862CFAD15}">
  <ds:schemaRefs>
    <ds:schemaRef ds:uri="http://schemas.riksdagen.se/motion"/>
  </ds:schemaRefs>
</ds:datastoreItem>
</file>

<file path=customXml/itemProps5.xml><?xml version="1.0" encoding="utf-8"?>
<ds:datastoreItem xmlns:ds="http://schemas.openxmlformats.org/officeDocument/2006/customXml" ds:itemID="{B59897BD-C329-4834-833A-631A88466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31</TotalTime>
  <Pages>2</Pages>
  <Words>568</Words>
  <Characters>3542</Characters>
  <Application>Microsoft Office Word</Application>
  <DocSecurity>0</DocSecurity>
  <Lines>69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med anledning av Regeringens proposition 2016 17 58 Uppgifter på individnivå i arbetsgivardeklarationen</vt:lpstr>
      <vt:lpstr/>
    </vt:vector>
  </TitlesOfParts>
  <Company>Sveriges riksdag</Company>
  <LinksUpToDate>false</LinksUpToDate>
  <CharactersWithSpaces>4095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201617C med anledning av Regeringens proposition 2016 17 58 Uppgifter på individnivå i arbetsgivardeklarationen</dc:title>
  <dc:subject/>
  <dc:creator>Karl Malmqvist</dc:creator>
  <cp:keywords/>
  <dc:description/>
  <cp:lastModifiedBy>Kerstin Carlqvist</cp:lastModifiedBy>
  <cp:revision>6</cp:revision>
  <cp:lastPrinted>2017-04-12T09:42:00Z</cp:lastPrinted>
  <dcterms:created xsi:type="dcterms:W3CDTF">2017-01-13T15:09:00Z</dcterms:created>
  <dcterms:modified xsi:type="dcterms:W3CDTF">2017-04-12T09:42:00Z</dcterms:modified>
  <cp:category>3.4.55</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Mall:3.4.55</vt:lpwstr>
  </property>
  <property fmtid="{D5CDD505-2E9C-101B-9397-08002B2CF9AE}" pid="4" name="DokFormat">
    <vt:lpwstr>A4</vt:lpwstr>
  </property>
  <property fmtid="{D5CDD505-2E9C-101B-9397-08002B2CF9AE}" pid="5" name="Checksum">
    <vt:lpwstr>*ZE853180886B8*</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https://filur.riksdagen.se/drop/DropOffLibrary/ZE853180886B8.docx</vt:lpwstr>
  </property>
  <property fmtid="{D5CDD505-2E9C-101B-9397-08002B2CF9AE}" pid="13" name="RevisionsOn">
    <vt:lpwstr>1</vt:lpwstr>
  </property>
</Properties>
</file>