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1FC9E7552141F28BDCB0FA9F57195E"/>
        </w:placeholder>
        <w:text/>
      </w:sdtPr>
      <w:sdtEndPr/>
      <w:sdtContent>
        <w:p w:rsidRPr="009B062B" w:rsidR="00AF30DD" w:rsidP="00DA28CE" w:rsidRDefault="00AF30DD" w14:paraId="1BF31C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d80a7d0-5995-4a47-9fb2-98da9c9e30fd"/>
        <w:id w:val="-1197620218"/>
        <w:lock w:val="sdtLocked"/>
      </w:sdtPr>
      <w:sdtEndPr/>
      <w:sdtContent>
        <w:p w:rsidR="005A6781" w:rsidRDefault="00953630" w14:paraId="18464E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skatten på analog utomhusreklam bör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4D7D0B12924B1FBD06E00407EACB25"/>
        </w:placeholder>
        <w:text/>
      </w:sdtPr>
      <w:sdtEndPr/>
      <w:sdtContent>
        <w:p w:rsidRPr="009B062B" w:rsidR="006D79C9" w:rsidP="00333E95" w:rsidRDefault="006D79C9" w14:paraId="1BF31CD8" w14:textId="77777777">
          <w:pPr>
            <w:pStyle w:val="Rubrik1"/>
          </w:pPr>
          <w:r>
            <w:t>Motivering</w:t>
          </w:r>
        </w:p>
      </w:sdtContent>
    </w:sdt>
    <w:p w:rsidRPr="00665A11" w:rsidR="0043042F" w:rsidP="00E63CF4" w:rsidRDefault="0043042F" w14:paraId="1BF31CD9" w14:textId="1A02F474">
      <w:pPr>
        <w:pStyle w:val="Normalutanindragellerluft"/>
      </w:pPr>
      <w:r w:rsidRPr="00665A11">
        <w:t>Riksdagen har tillkännagivit för regeringen att reklamskatten ska avskaffas. Detta har också skett i etapper. Det faktum att vissa reklamslag fortfarande beskattas snedvrider konkurrensen mellan reklamslagen. Ett reklambudskap på en digital skylt har ingen skatt, medan samma budskap är beskattad med 7,65</w:t>
      </w:r>
      <w:r w:rsidR="007D42C4">
        <w:t> </w:t>
      </w:r>
      <w:r w:rsidRPr="00665A11">
        <w:t xml:space="preserve">% om den är applicerad på analog utomhusreklam. Detta är inte rimligt och därför borde skatten snarast avskaffas. </w:t>
      </w:r>
    </w:p>
    <w:p w:rsidRPr="00665A11" w:rsidR="0043042F" w:rsidP="00E63CF4" w:rsidRDefault="0043042F" w14:paraId="1BF31CDA" w14:textId="4BDE59BE">
      <w:r w:rsidRPr="00665A11">
        <w:t>Analog utomhusreklam finansierar busskurer, offentliga toaletter och lånecykel</w:t>
      </w:r>
      <w:r w:rsidR="00E63CF4">
        <w:softHyphen/>
      </w:r>
      <w:r w:rsidRPr="00665A11">
        <w:t>system i hela Sverige. Genom att skatten skapar en konkurrensnackdel mellan reklam</w:t>
      </w:r>
      <w:r w:rsidR="00E63CF4">
        <w:softHyphen/>
      </w:r>
      <w:bookmarkStart w:name="_GoBack" w:id="1"/>
      <w:bookmarkEnd w:id="1"/>
      <w:r w:rsidRPr="00665A11">
        <w:t xml:space="preserve">slagen kan investeringar i infrastruktur bli lidande. Dessa investeringar leder till besparingar för skattebetalarna varför denna skatt måste anses vara extra skadlig.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2804271C6F4B3AACD8B4CE1DCFBA85"/>
        </w:placeholder>
      </w:sdtPr>
      <w:sdtEndPr>
        <w:rPr>
          <w:i w:val="0"/>
          <w:noProof w:val="0"/>
        </w:rPr>
      </w:sdtEndPr>
      <w:sdtContent>
        <w:p w:rsidR="00590A7B" w:rsidP="00420F4B" w:rsidRDefault="00590A7B" w14:paraId="12853490" w14:textId="77777777"/>
        <w:p w:rsidRPr="008E0FE2" w:rsidR="004801AC" w:rsidP="00420F4B" w:rsidRDefault="00E63CF4" w14:paraId="1BF31CDF" w14:textId="749C14C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2302" w:rsidRDefault="00472302" w14:paraId="596507B5" w14:textId="77777777"/>
    <w:sectPr w:rsidR="004723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E443" w14:textId="77777777" w:rsidR="00F64D06" w:rsidRDefault="00F64D06" w:rsidP="000C1CAD">
      <w:pPr>
        <w:spacing w:line="240" w:lineRule="auto"/>
      </w:pPr>
      <w:r>
        <w:separator/>
      </w:r>
    </w:p>
  </w:endnote>
  <w:endnote w:type="continuationSeparator" w:id="0">
    <w:p w14:paraId="25FCBA02" w14:textId="77777777" w:rsidR="00F64D06" w:rsidRDefault="00F64D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1C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1C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04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1CF1" w14:textId="7EE80E22" w:rsidR="00262EA3" w:rsidRPr="00420F4B" w:rsidRDefault="00262EA3" w:rsidP="00420F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0320" w14:textId="77777777" w:rsidR="00F64D06" w:rsidRDefault="00F64D06" w:rsidP="000C1CAD">
      <w:pPr>
        <w:spacing w:line="240" w:lineRule="auto"/>
      </w:pPr>
      <w:r>
        <w:separator/>
      </w:r>
    </w:p>
  </w:footnote>
  <w:footnote w:type="continuationSeparator" w:id="0">
    <w:p w14:paraId="07F50470" w14:textId="77777777" w:rsidR="00F64D06" w:rsidRDefault="00F64D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F31C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F31CF3" wp14:anchorId="1BF31C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3CF4" w14:paraId="1BF31C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F6A71F1D3B43EEAFF5AFDD6B9259AF"/>
                              </w:placeholder>
                              <w:text/>
                            </w:sdtPr>
                            <w:sdtEndPr/>
                            <w:sdtContent>
                              <w:r w:rsidR="004304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03DDF6B3E746E2B4226BD996933116"/>
                              </w:placeholder>
                              <w:text/>
                            </w:sdtPr>
                            <w:sdtEndPr/>
                            <w:sdtContent>
                              <w:r w:rsidR="00021355">
                                <w:t>1252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F31C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3CF4" w14:paraId="1BF31C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F6A71F1D3B43EEAFF5AFDD6B9259AF"/>
                        </w:placeholder>
                        <w:text/>
                      </w:sdtPr>
                      <w:sdtEndPr/>
                      <w:sdtContent>
                        <w:r w:rsidR="004304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03DDF6B3E746E2B4226BD996933116"/>
                        </w:placeholder>
                        <w:text/>
                      </w:sdtPr>
                      <w:sdtEndPr/>
                      <w:sdtContent>
                        <w:r w:rsidR="00021355">
                          <w:t>1252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F31C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F31CE6" w14:textId="77777777">
    <w:pPr>
      <w:jc w:val="right"/>
    </w:pPr>
  </w:p>
  <w:p w:rsidR="00262EA3" w:rsidP="00776B74" w:rsidRDefault="00262EA3" w14:paraId="1BF31C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3CF4" w14:paraId="1BF31C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F31CF5" wp14:anchorId="1BF31C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3CF4" w14:paraId="1BF31C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042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1355">
          <w:t>1252</w:t>
        </w:r>
      </w:sdtContent>
    </w:sdt>
  </w:p>
  <w:p w:rsidRPr="008227B3" w:rsidR="00262EA3" w:rsidP="008227B3" w:rsidRDefault="00E63CF4" w14:paraId="1BF31C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3CF4" w14:paraId="1BF31C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:3019</w:t>
        </w:r>
      </w:sdtContent>
    </w:sdt>
  </w:p>
  <w:p w:rsidR="00262EA3" w:rsidP="00E03A3D" w:rsidRDefault="00E63CF4" w14:paraId="1BF31C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56C6" w14:paraId="1BF31CEF" w14:textId="3634473F">
        <w:pPr>
          <w:pStyle w:val="FSHRub2"/>
        </w:pPr>
        <w:r>
          <w:t>Avskaffande av reklamskatten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F31C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4304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55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C50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13D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45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F4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2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302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4D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A7B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81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5A1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2C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1FD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630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E1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CF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735"/>
    <w:rsid w:val="00EA0D2E"/>
    <w:rsid w:val="00EA18F7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D06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6C6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AA3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F31CD5"/>
  <w15:chartTrackingRefBased/>
  <w15:docId w15:val="{F9DA66F9-2928-414B-854E-421F776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1FC9E7552141F28BDCB0FA9F571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DFABF-6936-412D-8F91-2ECE01A8FF0A}"/>
      </w:docPartPr>
      <w:docPartBody>
        <w:p w:rsidR="00052A24" w:rsidRDefault="00052A24">
          <w:pPr>
            <w:pStyle w:val="2D1FC9E7552141F28BDCB0FA9F5719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4D7D0B12924B1FBD06E00407EAC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8A6E-515A-440E-83F5-8FB68B24CC06}"/>
      </w:docPartPr>
      <w:docPartBody>
        <w:p w:rsidR="00052A24" w:rsidRDefault="00052A24">
          <w:pPr>
            <w:pStyle w:val="374D7D0B12924B1FBD06E00407EACB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F6A71F1D3B43EEAFF5AFDD6B925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82550-7904-4008-A526-182164CB0F17}"/>
      </w:docPartPr>
      <w:docPartBody>
        <w:p w:rsidR="00052A24" w:rsidRDefault="00052A24">
          <w:pPr>
            <w:pStyle w:val="D4F6A71F1D3B43EEAFF5AFDD6B9259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3DDF6B3E746E2B4226BD996933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8A0AE-1A76-4060-9BCB-90D264E62B54}"/>
      </w:docPartPr>
      <w:docPartBody>
        <w:p w:rsidR="00052A24" w:rsidRDefault="00052A24">
          <w:pPr>
            <w:pStyle w:val="4C03DDF6B3E746E2B4226BD996933116"/>
          </w:pPr>
          <w:r>
            <w:t xml:space="preserve"> </w:t>
          </w:r>
        </w:p>
      </w:docPartBody>
    </w:docPart>
    <w:docPart>
      <w:docPartPr>
        <w:name w:val="642804271C6F4B3AACD8B4CE1DCFB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4C7BE-6D17-433F-883C-6BB22241B0EF}"/>
      </w:docPartPr>
      <w:docPartBody>
        <w:p w:rsidR="004C4034" w:rsidRDefault="004C40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24"/>
    <w:rsid w:val="00052A24"/>
    <w:rsid w:val="00156DB1"/>
    <w:rsid w:val="00493E46"/>
    <w:rsid w:val="004C4034"/>
    <w:rsid w:val="00533A2B"/>
    <w:rsid w:val="009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1FC9E7552141F28BDCB0FA9F57195E">
    <w:name w:val="2D1FC9E7552141F28BDCB0FA9F57195E"/>
  </w:style>
  <w:style w:type="paragraph" w:customStyle="1" w:styleId="223AE440482B47CABEA64188E8B682A9">
    <w:name w:val="223AE440482B47CABEA64188E8B682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178B91933D4BFEA4107085D274602C">
    <w:name w:val="71178B91933D4BFEA4107085D274602C"/>
  </w:style>
  <w:style w:type="paragraph" w:customStyle="1" w:styleId="374D7D0B12924B1FBD06E00407EACB25">
    <w:name w:val="374D7D0B12924B1FBD06E00407EACB25"/>
  </w:style>
  <w:style w:type="paragraph" w:customStyle="1" w:styleId="E191DCDC9D43438C9511B36032889D8B">
    <w:name w:val="E191DCDC9D43438C9511B36032889D8B"/>
  </w:style>
  <w:style w:type="paragraph" w:customStyle="1" w:styleId="8B065EA46E03453B9EE1297D0B459C42">
    <w:name w:val="8B065EA46E03453B9EE1297D0B459C42"/>
  </w:style>
  <w:style w:type="paragraph" w:customStyle="1" w:styleId="D4F6A71F1D3B43EEAFF5AFDD6B9259AF">
    <w:name w:val="D4F6A71F1D3B43EEAFF5AFDD6B9259AF"/>
  </w:style>
  <w:style w:type="paragraph" w:customStyle="1" w:styleId="4C03DDF6B3E746E2B4226BD996933116">
    <w:name w:val="4C03DDF6B3E746E2B4226BD996933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82E06-D9C3-4DD2-AC2B-06A0C546B2A3}"/>
</file>

<file path=customXml/itemProps2.xml><?xml version="1.0" encoding="utf-8"?>
<ds:datastoreItem xmlns:ds="http://schemas.openxmlformats.org/officeDocument/2006/customXml" ds:itemID="{F52559BC-B889-4B3E-B93C-D940B728EFC1}"/>
</file>

<file path=customXml/itemProps3.xml><?xml version="1.0" encoding="utf-8"?>
<ds:datastoreItem xmlns:ds="http://schemas.openxmlformats.org/officeDocument/2006/customXml" ds:itemID="{D0F9C8D8-EC52-4434-AEEF-345C2E407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843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M1252 Avskaffa reklamskatten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