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AB7" w:rsidRPr="00BD3AB7" w:rsidRDefault="00BD3AB7">
      <w:pPr>
        <w:pStyle w:val="Hemstlrubrik"/>
      </w:pPr>
      <w:r w:rsidRPr="00BD3AB7">
        <w:t>Förslag till riksdagsbeslut</w:t>
      </w:r>
    </w:p>
    <w:p w:rsidR="00BD3AB7" w:rsidRPr="00BD3AB7" w:rsidRDefault="00BD3AB7">
      <w:pPr>
        <w:pStyle w:val="Hemstlatt"/>
        <w:ind w:left="0"/>
      </w:pPr>
      <w:r w:rsidRPr="00BD3AB7">
        <w:t>Riksdagen tillkännager för regeringen som sin mening vad som anförs i motionen om införandet av en vårdgaranti för barn.</w:t>
      </w:r>
    </w:p>
    <w:p w:rsidR="00BD3AB7" w:rsidRPr="00BD3AB7" w:rsidRDefault="00BD3AB7">
      <w:pPr>
        <w:pStyle w:val="Rubrik1"/>
      </w:pPr>
      <w:r w:rsidRPr="00BD3AB7">
        <w:t>Motivering</w:t>
      </w:r>
    </w:p>
    <w:p w:rsidR="00BD3AB7" w:rsidRPr="00BD3AB7" w:rsidRDefault="00BD3AB7">
      <w:r w:rsidRPr="00BD3AB7">
        <w:t>Man brukar säga att barnen är framtiden, och att det inte finns något viktigare. Därför är det viktigt att våra barn tas väl omhand, speciellt när de blir sjuka. Trots det så nås vi av allt fler larm om de växande köerna inom barnsjukvå</w:t>
      </w:r>
      <w:r w:rsidRPr="00BD3AB7">
        <w:t>r</w:t>
      </w:r>
      <w:r w:rsidRPr="00BD3AB7">
        <w:t>den. Det finns en tydlig vårdgaranti i Sverige, och inget i den utesluter ba</w:t>
      </w:r>
      <w:r w:rsidRPr="00BD3AB7">
        <w:t>r</w:t>
      </w:r>
      <w:r w:rsidRPr="00BD3AB7">
        <w:t>nen. Ändå fungerar den inte.</w:t>
      </w:r>
    </w:p>
    <w:p w:rsidR="00BD3AB7" w:rsidRPr="00BD3AB7" w:rsidRDefault="00BD3AB7">
      <w:pPr>
        <w:pStyle w:val="Normaltindrag"/>
      </w:pPr>
      <w:r w:rsidRPr="00BD3AB7">
        <w:t>Därför ser jag regeringens nya satsning på vårdgarantin som mycket pos</w:t>
      </w:r>
      <w:r w:rsidRPr="00BD3AB7">
        <w:t>i</w:t>
      </w:r>
      <w:r w:rsidRPr="00BD3AB7">
        <w:t>tiv. Vad gäller barn och ungdomar så tycker jag dock att man kan gå ännu längre än vad som görs i dagens vårdgaranti. Väntetiderna för att barn ska få vård ska vara minimala, och därför krävs en särskild insats.</w:t>
      </w:r>
    </w:p>
    <w:p w:rsidR="00BD3AB7" w:rsidRPr="00BD3AB7" w:rsidRDefault="00BD3AB7">
      <w:pPr>
        <w:pStyle w:val="Normaltindrag"/>
      </w:pPr>
      <w:r w:rsidRPr="00BD3AB7">
        <w:t>Ett första steg mot en barnsjukvård befriad från onödig väntan är ett land</w:t>
      </w:r>
      <w:r w:rsidRPr="00BD3AB7">
        <w:t>s</w:t>
      </w:r>
      <w:r w:rsidRPr="00BD3AB7">
        <w:t>tingen och politikerna erkänner dagens brister. Det andra steget är att kartlä</w:t>
      </w:r>
      <w:r w:rsidRPr="00BD3AB7">
        <w:t>g</w:t>
      </w:r>
      <w:r w:rsidRPr="00BD3AB7">
        <w:t>ga bristerna för barn med dagens vårdgaranti. Det tredje är att ta fram förslag om vad som är rimliga väntetider för barn. Det måste vara enkelt för barnen att nå sjukvården med korta väntetider på maximalt en månad.</w:t>
      </w:r>
    </w:p>
    <w:p w:rsidR="00BD3AB7" w:rsidRPr="00BD3AB7" w:rsidRDefault="00BD3AB7">
      <w:pPr>
        <w:pStyle w:val="Normaltindrag"/>
      </w:pPr>
      <w:r w:rsidRPr="00BD3AB7">
        <w:t>Det är därför angeläget att införa en särskild vårdgaranti med egna villkor. Den bör heta Barnens vårdgaranti.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AB7">
        <w:trPr>
          <w:cantSplit/>
        </w:trPr>
        <w:tc>
          <w:tcPr>
            <w:tcW w:w="3046" w:type="dxa"/>
          </w:tcPr>
          <w:p w:rsidR="00BD3AB7" w:rsidRPr="00BD3AB7" w:rsidRDefault="00BD3AB7">
            <w:pPr>
              <w:pStyle w:val="UnderskriftDatum"/>
              <w:spacing w:before="240"/>
            </w:pPr>
            <w:r w:rsidRPr="00BD3AB7">
              <w:t>Stockholm den 22 september 2008</w:t>
            </w:r>
          </w:p>
        </w:tc>
        <w:tc>
          <w:tcPr>
            <w:tcW w:w="3047" w:type="dxa"/>
          </w:tcPr>
          <w:p w:rsidR="00BD3AB7" w:rsidRPr="00BD3AB7" w:rsidRDefault="00BD3AB7">
            <w:pPr>
              <w:pStyle w:val="Underskrifter"/>
              <w:spacing w:before="240"/>
            </w:pPr>
          </w:p>
        </w:tc>
      </w:tr>
      <w:tr w:rsidR="00000000" w:rsidRPr="00BD3AB7">
        <w:trPr>
          <w:cantSplit/>
        </w:trPr>
        <w:tc>
          <w:tcPr>
            <w:tcW w:w="3046" w:type="dxa"/>
          </w:tcPr>
          <w:p w:rsidR="00BD3AB7" w:rsidRPr="00BD3AB7" w:rsidRDefault="00BD3AB7">
            <w:pPr>
              <w:pStyle w:val="Underskrifter"/>
            </w:pPr>
            <w:r w:rsidRPr="00BD3AB7">
              <w:t>Anne Marie Brodén (m)</w:t>
            </w:r>
          </w:p>
        </w:tc>
        <w:tc>
          <w:tcPr>
            <w:tcW w:w="3046" w:type="dxa"/>
          </w:tcPr>
          <w:p w:rsidR="00BD3AB7" w:rsidRPr="00BD3AB7" w:rsidRDefault="00BD3AB7">
            <w:pPr>
              <w:pStyle w:val="Underskrifter"/>
            </w:pPr>
          </w:p>
        </w:tc>
      </w:tr>
    </w:tbl>
    <w:p w:rsidR="00BD3AB7" w:rsidRPr="00BD3AB7" w:rsidRDefault="00BD3AB7">
      <w:pPr>
        <w:pStyle w:val="Normaltindrag"/>
      </w:pPr>
    </w:p>
    <w:sectPr w:rsidR="00000000" w:rsidRPr="00BD3A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AB7" w:rsidRPr="00BD3AB7" w:rsidRDefault="00BD3AB7">
      <w:r w:rsidRPr="00BD3AB7">
        <w:separator/>
      </w:r>
    </w:p>
  </w:endnote>
  <w:endnote w:type="continuationSeparator" w:id="0">
    <w:p w:rsidR="00BD3AB7" w:rsidRPr="00BD3AB7" w:rsidRDefault="00BD3AB7">
      <w:r w:rsidRPr="00BD3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Sidfot"/>
    </w:pPr>
    <w:r w:rsidRPr="00BD3A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394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B7" w:rsidRDefault="00BD3A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AB7" w:rsidRDefault="00BD3A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Sidfot"/>
    </w:pPr>
    <w:r w:rsidRPr="00BD3A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24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B7" w:rsidRDefault="00BD3A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AB7" w:rsidRDefault="00BD3A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Sidfot"/>
    </w:pPr>
    <w:r w:rsidRPr="00BD3A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620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B7" w:rsidRDefault="00BD3A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AB7" w:rsidRDefault="00BD3A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AB7" w:rsidRPr="00BD3AB7" w:rsidRDefault="00BD3AB7">
      <w:r w:rsidRPr="00BD3AB7">
        <w:separator/>
      </w:r>
    </w:p>
  </w:footnote>
  <w:footnote w:type="continuationSeparator" w:id="0">
    <w:p w:rsidR="00BD3AB7" w:rsidRPr="00BD3AB7" w:rsidRDefault="00BD3AB7">
      <w:r w:rsidRPr="00BD3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Sidhuvud"/>
    </w:pPr>
    <w:r w:rsidRPr="00BD3A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681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B7" w:rsidRDefault="00BD3A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AB7" w:rsidRDefault="00BD3A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Sidhuvud"/>
    </w:pPr>
    <w:r w:rsidRPr="00BD3A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9065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B7" w:rsidRDefault="00BD3A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AB7" w:rsidRDefault="00BD3A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AB7" w:rsidRPr="00BD3AB7" w:rsidRDefault="00BD3AB7">
    <w:pPr>
      <w:pStyle w:val="FSHNormal"/>
      <w:tabs>
        <w:tab w:val="right" w:pos="5840"/>
      </w:tabs>
    </w:pPr>
    <w:r w:rsidRPr="00BD3AB7">
      <w:br/>
    </w:r>
    <w:r w:rsidRPr="00BD3AB7">
      <w:fldChar w:fldCharType="begin" w:fldLock="1"/>
    </w:r>
    <w:r w:rsidRPr="00BD3AB7">
      <w:instrText xml:space="preserve"> DOCPROPERTY</w:instrText>
    </w:r>
    <w:r w:rsidRPr="00BD3AB7">
      <w:rPr>
        <w:sz w:val="18"/>
      </w:rPr>
      <w:instrText xml:space="preserve"> "YearUser" *\charformat </w:instrText>
    </w:r>
    <w:r w:rsidRPr="00BD3AB7">
      <w:fldChar w:fldCharType="separate"/>
    </w:r>
    <w:r w:rsidRPr="00BD3AB7">
      <w:t>2008/09</w:t>
    </w:r>
    <w:r w:rsidRPr="00BD3AB7">
      <w:fldChar w:fldCharType="end"/>
    </w:r>
    <w:r w:rsidRPr="00BD3AB7">
      <w:t xml:space="preserve"> </w:t>
    </w:r>
    <w:r w:rsidRPr="00BD3AB7">
      <w:tab/>
      <w:t xml:space="preserve">mnr: </w:t>
    </w:r>
    <w:r w:rsidRPr="00BD3AB7">
      <w:fldChar w:fldCharType="begin" w:fldLock="1"/>
    </w:r>
    <w:r w:rsidRPr="00BD3AB7">
      <w:instrText xml:space="preserve"> DOCPROPERTY</w:instrText>
    </w:r>
    <w:r w:rsidRPr="00BD3AB7">
      <w:rPr>
        <w:sz w:val="18"/>
      </w:rPr>
      <w:instrText xml:space="preserve"> "Motionsnummer" *\charformat </w:instrText>
    </w:r>
    <w:r w:rsidRPr="00BD3AB7">
      <w:fldChar w:fldCharType="separate"/>
    </w:r>
    <w:r w:rsidRPr="00BD3AB7">
      <w:t>So476</w:t>
    </w:r>
    <w:r w:rsidRPr="00BD3AB7">
      <w:fldChar w:fldCharType="end"/>
    </w:r>
    <w:r w:rsidRPr="00BD3AB7">
      <w:br/>
    </w:r>
    <w:r w:rsidRPr="00BD3AB7">
      <w:fldChar w:fldCharType="begin" w:fldLock="1"/>
    </w:r>
    <w:r w:rsidRPr="00BD3AB7">
      <w:instrText xml:space="preserve"> DOCPROPERTY</w:instrText>
    </w:r>
    <w:r w:rsidRPr="00BD3AB7">
      <w:rPr>
        <w:sz w:val="18"/>
      </w:rPr>
      <w:instrText xml:space="preserve"> "Samling" *\charformat </w:instrText>
    </w:r>
    <w:r w:rsidRPr="00BD3AB7">
      <w:fldChar w:fldCharType="end"/>
    </w:r>
    <w:r w:rsidRPr="00BD3AB7">
      <w:tab/>
      <w:t xml:space="preserve">pnr: </w:t>
    </w:r>
    <w:r w:rsidRPr="00BD3AB7">
      <w:fldChar w:fldCharType="begin" w:fldLock="1"/>
    </w:r>
    <w:r w:rsidRPr="00BD3AB7">
      <w:instrText xml:space="preserve"> DOCPROPERTY</w:instrText>
    </w:r>
    <w:r w:rsidRPr="00BD3AB7">
      <w:rPr>
        <w:sz w:val="18"/>
      </w:rPr>
      <w:instrText xml:space="preserve"> "Partinummer" *\charformat </w:instrText>
    </w:r>
    <w:r w:rsidRPr="00BD3AB7">
      <w:fldChar w:fldCharType="separate"/>
    </w:r>
    <w:r w:rsidRPr="00BD3AB7">
      <w:t>m1151</w:t>
    </w:r>
    <w:r w:rsidRPr="00BD3AB7">
      <w:fldChar w:fldCharType="end"/>
    </w:r>
  </w:p>
  <w:p w:rsidR="00BD3AB7" w:rsidRPr="00BD3AB7" w:rsidRDefault="00BD3AB7">
    <w:pPr>
      <w:pStyle w:val="FSHRub1"/>
    </w:pPr>
    <w:r w:rsidRPr="00BD3AB7">
      <w:t>Motion till riksdagen</w:t>
    </w:r>
    <w:r w:rsidRPr="00BD3AB7">
      <w:br/>
    </w:r>
    <w:r w:rsidRPr="00BD3AB7">
      <w:fldChar w:fldCharType="begin" w:fldLock="1"/>
    </w:r>
    <w:r w:rsidRPr="00BD3AB7">
      <w:instrText xml:space="preserve"> DOCPROPERTY "YearUser" *\charformat </w:instrText>
    </w:r>
    <w:r w:rsidRPr="00BD3AB7">
      <w:fldChar w:fldCharType="separate"/>
    </w:r>
    <w:r w:rsidRPr="00BD3AB7">
      <w:t>2008/09</w:t>
    </w:r>
    <w:r w:rsidRPr="00BD3AB7">
      <w:fldChar w:fldCharType="end"/>
    </w:r>
    <w:r w:rsidRPr="00BD3AB7">
      <w:t>:</w:t>
    </w:r>
    <w:r w:rsidRPr="00BD3AB7">
      <w:fldChar w:fldCharType="begin" w:fldLock="1"/>
    </w:r>
    <w:r w:rsidRPr="00BD3AB7">
      <w:instrText xml:space="preserve"> DOCPROPERTY "Motionsnummer" *\charformat </w:instrText>
    </w:r>
    <w:r w:rsidRPr="00BD3AB7">
      <w:fldChar w:fldCharType="separate"/>
    </w:r>
    <w:r w:rsidRPr="00BD3AB7">
      <w:t>So476</w:t>
    </w:r>
    <w:r w:rsidRPr="00BD3AB7">
      <w:fldChar w:fldCharType="end"/>
    </w:r>
  </w:p>
  <w:p w:rsidR="00BD3AB7" w:rsidRPr="00BD3AB7" w:rsidRDefault="00BD3AB7">
    <w:pPr>
      <w:pStyle w:val="FSHNormalS5"/>
    </w:pPr>
    <w:r w:rsidRPr="00BD3AB7">
      <w:fldChar w:fldCharType="begin" w:fldLock="1"/>
    </w:r>
    <w:r w:rsidRPr="00BD3AB7">
      <w:instrText xml:space="preserve"> DOCPROPERTY "MotionarText" *\charformat </w:instrText>
    </w:r>
    <w:r w:rsidRPr="00BD3AB7">
      <w:fldChar w:fldCharType="separate"/>
    </w:r>
    <w:r w:rsidRPr="00BD3AB7">
      <w:t>av Anne Marie Brodén (m)</w:t>
    </w:r>
    <w:r w:rsidRPr="00BD3AB7">
      <w:fldChar w:fldCharType="end"/>
    </w:r>
    <w:r w:rsidRPr="00BD3AB7">
      <w:br/>
    </w:r>
    <w:r w:rsidRPr="00BD3AB7">
      <w:fldChar w:fldCharType="begin" w:fldLock="1"/>
    </w:r>
    <w:r w:rsidRPr="00BD3AB7">
      <w:instrText xml:space="preserve"> DOCPROPERTY "SvarFrasKort" *\charformat </w:instrText>
    </w:r>
    <w:r w:rsidRPr="00BD3AB7">
      <w:fldChar w:fldCharType="end"/>
    </w:r>
  </w:p>
  <w:p w:rsidR="00BD3AB7" w:rsidRPr="00BD3AB7" w:rsidRDefault="00BD3AB7">
    <w:pPr>
      <w:pStyle w:val="FSHTitel"/>
    </w:pPr>
    <w:r w:rsidRPr="00BD3AB7">
      <w:fldChar w:fldCharType="begin" w:fldLock="1"/>
    </w:r>
    <w:r w:rsidRPr="00BD3AB7">
      <w:instrText xml:space="preserve"> DOCPROPERTY</w:instrText>
    </w:r>
    <w:r w:rsidRPr="00BD3AB7">
      <w:rPr>
        <w:sz w:val="18"/>
      </w:rPr>
      <w:instrText xml:space="preserve"> "RubrikSvar" *\charformat </w:instrText>
    </w:r>
    <w:r w:rsidRPr="00BD3AB7">
      <w:fldChar w:fldCharType="separate"/>
    </w:r>
    <w:r w:rsidRPr="00BD3AB7">
      <w:t>En vårdgaranti för barn</w:t>
    </w:r>
    <w:r w:rsidRPr="00BD3AB7">
      <w:fldChar w:fldCharType="end"/>
    </w:r>
  </w:p>
  <w:p w:rsidR="00BD3AB7" w:rsidRPr="00BD3AB7" w:rsidRDefault="00BD3AB7">
    <w:pPr>
      <w:pStyle w:val="Normal00"/>
    </w:pPr>
  </w:p>
  <w:p w:rsidR="00BD3AB7" w:rsidRPr="00BD3AB7" w:rsidRDefault="00BD3A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7674626">
    <w:abstractNumId w:val="8"/>
  </w:num>
  <w:num w:numId="2" w16cid:durableId="2007173709">
    <w:abstractNumId w:val="9"/>
  </w:num>
  <w:num w:numId="3" w16cid:durableId="1629583512">
    <w:abstractNumId w:val="8"/>
  </w:num>
  <w:num w:numId="4" w16cid:durableId="670648114">
    <w:abstractNumId w:val="9"/>
  </w:num>
  <w:num w:numId="5" w16cid:durableId="516775133">
    <w:abstractNumId w:val="13"/>
  </w:num>
  <w:num w:numId="6" w16cid:durableId="1218475166">
    <w:abstractNumId w:val="10"/>
  </w:num>
  <w:num w:numId="7" w16cid:durableId="702753966">
    <w:abstractNumId w:val="11"/>
  </w:num>
  <w:num w:numId="8" w16cid:durableId="1498300301">
    <w:abstractNumId w:val="12"/>
  </w:num>
  <w:num w:numId="9" w16cid:durableId="958492776">
    <w:abstractNumId w:val="8"/>
  </w:num>
  <w:num w:numId="10" w16cid:durableId="467285888">
    <w:abstractNumId w:val="3"/>
  </w:num>
  <w:num w:numId="11" w16cid:durableId="1879854393">
    <w:abstractNumId w:val="2"/>
  </w:num>
  <w:num w:numId="12" w16cid:durableId="1068764488">
    <w:abstractNumId w:val="1"/>
  </w:num>
  <w:num w:numId="13" w16cid:durableId="1044599288">
    <w:abstractNumId w:val="0"/>
  </w:num>
  <w:num w:numId="14" w16cid:durableId="1716194097">
    <w:abstractNumId w:val="9"/>
  </w:num>
  <w:num w:numId="15" w16cid:durableId="190848035">
    <w:abstractNumId w:val="7"/>
  </w:num>
  <w:num w:numId="16" w16cid:durableId="775758794">
    <w:abstractNumId w:val="6"/>
  </w:num>
  <w:num w:numId="17" w16cid:durableId="862783822">
    <w:abstractNumId w:val="5"/>
  </w:num>
  <w:num w:numId="18" w16cid:durableId="491146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5263AE98-3A19-46D3-A4F3-606E50279DD5}"/>
  </w:docVars>
  <w:rsids>
    <w:rsidRoot w:val="009D510D"/>
    <w:rsid w:val="009D510D"/>
    <w:rsid w:val="00BD3A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1A63C97-6660-4165-AB8A-7E16BE99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1106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TKG-ktrl, MSMQ4mb, PersReg-Distribution mm</dc:description>
  <cp:lastModifiedBy>Lars Brink</cp:lastModifiedBy>
  <cp:revision>2</cp:revision>
  <cp:lastPrinted>2009-02-08T12:37:00Z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vårdgaranti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vårdgaranti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20082009000000000109000011510069</vt:lpwstr>
  </property>
  <property fmtid="{D5CDD505-2E9C-101B-9397-08002B2CF9AE}" pid="47" name="datum">
    <vt:lpwstr>080922</vt:lpwstr>
  </property>
  <property fmtid="{D5CDD505-2E9C-101B-9397-08002B2CF9AE}" pid="48" name="avsändar-e-post">
    <vt:lpwstr>sara.dennas@riksdagen.se</vt:lpwstr>
  </property>
  <property fmtid="{D5CDD505-2E9C-101B-9397-08002B2CF9AE}" pid="49" name="id">
    <vt:lpwstr>20082009000000000109000011510069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{4FA402D9-2DBF-49DD-9553-D5736BAFBB8C}</vt:lpwstr>
  </property>
  <property fmtid="{D5CDD505-2E9C-101B-9397-08002B2CF9AE}" pid="53" name="Överföringar">
    <vt:i4>0</vt:i4>
  </property>
  <property fmtid="{D5CDD505-2E9C-101B-9397-08002B2CF9AE}" pid="54" name="Checksum">
    <vt:lpwstr>*1017897606153*</vt:lpwstr>
  </property>
  <property fmtid="{D5CDD505-2E9C-101B-9397-08002B2CF9AE}" pid="55" name="skuggnummer">
    <vt:lpwstr>2683</vt:lpwstr>
  </property>
  <property fmtid="{D5CDD505-2E9C-101B-9397-08002B2CF9AE}" pid="56" name="urixVersion">
    <vt:lpwstr>3.2.0.8</vt:lpwstr>
  </property>
  <property fmtid="{D5CDD505-2E9C-101B-9397-08002B2CF9AE}" pid="57" name="urixOrigin">
    <vt:lpwstr>090402 16:39:13.200</vt:lpwstr>
  </property>
  <property fmtid="{D5CDD505-2E9C-101B-9397-08002B2CF9AE}" pid="58" name="urixGuid">
    <vt:lpwstr>{C9CEDE82-2D7D-4CCD-8679-765AB3B02D98}</vt:lpwstr>
  </property>
</Properties>
</file>