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474154FC15A4141A02CA34B2997572D"/>
        </w:placeholder>
        <w:text/>
      </w:sdtPr>
      <w:sdtEndPr/>
      <w:sdtContent>
        <w:p w:rsidRPr="009B062B" w:rsidR="00AF30DD" w:rsidP="00DA28CE" w:rsidRDefault="00AF30DD" w14:paraId="79F0DDA0" w14:textId="77777777">
          <w:pPr>
            <w:pStyle w:val="Rubrik1"/>
            <w:spacing w:after="300"/>
          </w:pPr>
          <w:r w:rsidRPr="009B062B">
            <w:t>Förslag till riksdagsbeslut</w:t>
          </w:r>
          <w:r w:rsidR="008115F1">
            <w:t xml:space="preserve"> </w:t>
          </w:r>
        </w:p>
      </w:sdtContent>
    </w:sdt>
    <w:bookmarkStart w:name="_Hlk20742661" w:displacedByCustomXml="next" w:id="0"/>
    <w:sdt>
      <w:sdtPr>
        <w:alias w:val="Yrkande 1"/>
        <w:tag w:val="e1965a48-1ca5-4122-bf9a-dd6da4235acc"/>
        <w:id w:val="-1673712809"/>
        <w:lock w:val="sdtLocked"/>
      </w:sdtPr>
      <w:sdtEndPr/>
      <w:sdtContent>
        <w:p w:rsidR="00D14E14" w:rsidRDefault="007628D8" w14:paraId="79F0DDA1" w14:textId="77777777">
          <w:pPr>
            <w:pStyle w:val="Frslagstext"/>
          </w:pPr>
          <w:r>
            <w:t>Riksdagen ställer sig bakom det som anförs i motionen om att behålla och utveckla den svenska modellen för skogsbruk och tillkännager detta för regeringen.</w:t>
          </w:r>
        </w:p>
      </w:sdtContent>
    </w:sdt>
    <w:bookmarkEnd w:displacedByCustomXml="next" w:id="0"/>
    <w:bookmarkStart w:name="_Hlk20742662" w:displacedByCustomXml="next" w:id="1"/>
    <w:sdt>
      <w:sdtPr>
        <w:alias w:val="Yrkande 2"/>
        <w:tag w:val="ac99ad0e-f7a6-408f-aa88-a5c44ecec3bd"/>
        <w:id w:val="23299717"/>
        <w:lock w:val="sdtLocked"/>
      </w:sdtPr>
      <w:sdtEndPr/>
      <w:sdtContent>
        <w:p w:rsidR="00D14E14" w:rsidRDefault="007628D8" w14:paraId="79F0DDA2" w14:textId="77777777">
          <w:pPr>
            <w:pStyle w:val="Frslagstext"/>
          </w:pPr>
          <w:r>
            <w:t>Riksdagen ställer sig bakom det som anförs i motionen om att inte ytterligare öka totalarealen skog undantagen från skogsbruk och tillkännager detta för regeringen.</w:t>
          </w:r>
        </w:p>
      </w:sdtContent>
    </w:sdt>
    <w:bookmarkEnd w:displacedByCustomXml="next" w:id="1"/>
    <w:bookmarkStart w:name="_Hlk20742663" w:displacedByCustomXml="next" w:id="2"/>
    <w:sdt>
      <w:sdtPr>
        <w:alias w:val="Yrkande 3"/>
        <w:tag w:val="8b4033ec-f525-4542-91e9-e80be57412a2"/>
        <w:id w:val="-112067237"/>
        <w:lock w:val="sdtLocked"/>
      </w:sdtPr>
      <w:sdtEndPr/>
      <w:sdtContent>
        <w:p w:rsidR="00D14E14" w:rsidRDefault="007628D8" w14:paraId="79F0DDA3" w14:textId="77777777">
          <w:pPr>
            <w:pStyle w:val="Frslagstext"/>
          </w:pPr>
          <w:r>
            <w:t>Riksdagen ställer sig bakom det som anförs i motionen om vikten av att gemensamma definitioner för skogsmark fastläggs och används av berörda myndigheter samt att dessa i möjligaste mån ska överensstämma med internationella definitioner och tillkännager detta för regeringen.</w:t>
          </w:r>
        </w:p>
      </w:sdtContent>
    </w:sdt>
    <w:bookmarkEnd w:displacedByCustomXml="next" w:id="2"/>
    <w:bookmarkStart w:name="_Hlk20742664" w:displacedByCustomXml="next" w:id="3"/>
    <w:sdt>
      <w:sdtPr>
        <w:alias w:val="Yrkande 4"/>
        <w:tag w:val="49b27434-ef91-46a3-b9be-96b75d51dedc"/>
        <w:id w:val="86820008"/>
        <w:lock w:val="sdtLocked"/>
      </w:sdtPr>
      <w:sdtEndPr/>
      <w:sdtContent>
        <w:p w:rsidR="00D14E14" w:rsidRDefault="007628D8" w14:paraId="79F0DDA4" w14:textId="7D557084">
          <w:pPr>
            <w:pStyle w:val="Frslagstext"/>
          </w:pPr>
          <w:r>
            <w:t xml:space="preserve">Riksdagen ställer sig bakom det som anförs i motionen om </w:t>
          </w:r>
          <w:r w:rsidR="009B49C9">
            <w:t>g</w:t>
          </w:r>
          <w:r>
            <w:t xml:space="preserve">rön </w:t>
          </w:r>
          <w:r w:rsidR="009B49C9">
            <w:t>i</w:t>
          </w:r>
          <w:r>
            <w:t>nfrastruktur och tillkännager detta för regeringen.</w:t>
          </w:r>
        </w:p>
      </w:sdtContent>
    </w:sdt>
    <w:bookmarkEnd w:displacedByCustomXml="next" w:id="3"/>
    <w:bookmarkStart w:name="_Hlk20742665" w:displacedByCustomXml="next" w:id="4"/>
    <w:sdt>
      <w:sdtPr>
        <w:alias w:val="Yrkande 5"/>
        <w:tag w:val="93c8b493-17f4-43ec-a757-6eb2497f719f"/>
        <w:id w:val="-1060320640"/>
        <w:lock w:val="sdtLocked"/>
      </w:sdtPr>
      <w:sdtEndPr/>
      <w:sdtContent>
        <w:p w:rsidR="00D14E14" w:rsidRDefault="007628D8" w14:paraId="79F0DDA5" w14:textId="77777777">
          <w:pPr>
            <w:pStyle w:val="Frslagstext"/>
          </w:pPr>
          <w:r>
            <w:t>Riksdagen ställer sig bakom det som anförs i motionen om att tydligare skilja på skogspolitiken gentemot statligt ägda, bolagsägda och privatägda skogar och tillkännager detta för regeringen.</w:t>
          </w:r>
        </w:p>
      </w:sdtContent>
    </w:sdt>
    <w:bookmarkEnd w:displacedByCustomXml="next" w:id="4"/>
    <w:bookmarkStart w:name="_Hlk20742666" w:displacedByCustomXml="next" w:id="5"/>
    <w:sdt>
      <w:sdtPr>
        <w:alias w:val="Yrkande 6"/>
        <w:tag w:val="337436e8-3faa-406f-9857-990f498ac4ae"/>
        <w:id w:val="-186290558"/>
        <w:lock w:val="sdtLocked"/>
      </w:sdtPr>
      <w:sdtEndPr/>
      <w:sdtContent>
        <w:p w:rsidR="00D14E14" w:rsidRDefault="007628D8" w14:paraId="79F0DDA6" w14:textId="79B8936B">
          <w:pPr>
            <w:pStyle w:val="Frslagstext"/>
          </w:pPr>
          <w:r>
            <w:t>Riksdagen ställer sig bakom det som anförs i motionen om att formellt naturskydd från statens sida starkare ska fokusera på de allra mest sällsynta arterna och tillkännager detta för regeringen.</w:t>
          </w:r>
        </w:p>
      </w:sdtContent>
    </w:sdt>
    <w:bookmarkEnd w:displacedByCustomXml="next" w:id="5"/>
    <w:bookmarkStart w:name="_Hlk20742667" w:displacedByCustomXml="next" w:id="6"/>
    <w:sdt>
      <w:sdtPr>
        <w:alias w:val="Yrkande 7"/>
        <w:tag w:val="0dc1883a-5b15-46c2-8b65-2a9b0996ec2a"/>
        <w:id w:val="-566721098"/>
        <w:lock w:val="sdtLocked"/>
      </w:sdtPr>
      <w:sdtEndPr/>
      <w:sdtContent>
        <w:p w:rsidR="00D14E14" w:rsidRDefault="007628D8" w14:paraId="79F0DDA7" w14:textId="77777777">
          <w:pPr>
            <w:pStyle w:val="Frslagstext"/>
          </w:pPr>
          <w:r>
            <w:t>Riksdagen ställer sig bakom det som anförs i motionen om behovet av noggrann uppföljning av vad som skyddats respektive registrerats som nyckelbiotoper, inklusive vad syftet var med skyddet och hur detta uppnåtts hittills och tillkännager detta för regeringen.</w:t>
          </w:r>
        </w:p>
      </w:sdtContent>
    </w:sdt>
    <w:bookmarkEnd w:displacedByCustomXml="next" w:id="6"/>
    <w:bookmarkStart w:name="_Hlk20742668" w:displacedByCustomXml="next" w:id="7"/>
    <w:sdt>
      <w:sdtPr>
        <w:alias w:val="Yrkande 8"/>
        <w:tag w:val="95f5eb84-a85c-4cce-8d34-e12711f946f6"/>
        <w:id w:val="63925266"/>
        <w:lock w:val="sdtLocked"/>
      </w:sdtPr>
      <w:sdtEndPr/>
      <w:sdtContent>
        <w:p w:rsidR="00D14E14" w:rsidRDefault="007628D8" w14:paraId="79F0DDA8" w14:textId="77777777">
          <w:pPr>
            <w:pStyle w:val="Frslagstext"/>
          </w:pPr>
          <w:r>
            <w:t>Riksdagen ställer sig bakom det som anförs i motionen om att ytterligare nyckelbiotoper inte bör registreras av myndigheterna förrän problemen kring dem lösts och tillkännager detta för regeringen.</w:t>
          </w:r>
        </w:p>
      </w:sdtContent>
    </w:sdt>
    <w:bookmarkEnd w:displacedByCustomXml="next" w:id="7"/>
    <w:bookmarkStart w:name="_Hlk20742669" w:displacedByCustomXml="next" w:id="8"/>
    <w:sdt>
      <w:sdtPr>
        <w:alias w:val="Yrkande 9"/>
        <w:tag w:val="e33dd619-6184-4a6e-8332-ba7470a480e2"/>
        <w:id w:val="1439569769"/>
        <w:lock w:val="sdtLocked"/>
      </w:sdtPr>
      <w:sdtEndPr/>
      <w:sdtContent>
        <w:p w:rsidR="00D14E14" w:rsidRDefault="007628D8" w14:paraId="79F0DDA9" w14:textId="195542E0">
          <w:pPr>
            <w:pStyle w:val="Frslagstext"/>
          </w:pPr>
          <w:r>
            <w:t xml:space="preserve">Riksdagen ställer sig bakom det som anförs i motionen om att staten bör ta en aktiv roll i att få parterna att enas kring ett effektivare och mer rättssäkert system än det som </w:t>
          </w:r>
          <w:r w:rsidR="009B49C9">
            <w:t xml:space="preserve">finns </w:t>
          </w:r>
          <w:r>
            <w:t>i</w:t>
          </w:r>
          <w:r w:rsidR="009B49C9">
            <w:t xml:space="preserve"> </w:t>
          </w:r>
          <w:r>
            <w:t>dag för nyckelbiotoper och tillkännager detta för regeringen.</w:t>
          </w:r>
        </w:p>
      </w:sdtContent>
    </w:sdt>
    <w:bookmarkEnd w:displacedByCustomXml="next" w:id="8"/>
    <w:bookmarkStart w:name="_Hlk20742670" w:displacedByCustomXml="next" w:id="9"/>
    <w:sdt>
      <w:sdtPr>
        <w:alias w:val="Yrkande 10"/>
        <w:tag w:val="d4567607-0011-4fa3-b4e0-fe550adaf419"/>
        <w:id w:val="1953906421"/>
        <w:lock w:val="sdtLocked"/>
      </w:sdtPr>
      <w:sdtEndPr/>
      <w:sdtContent>
        <w:p w:rsidR="00D14E14" w:rsidRDefault="007628D8" w14:paraId="79F0DDAA" w14:textId="53C72A37">
          <w:pPr>
            <w:pStyle w:val="Frslagstext"/>
          </w:pPr>
          <w:r>
            <w:t xml:space="preserve">Riksdagen ställer sig bakom det som anförs i motionen om att kommande ersättare till dagens system nyckelbiotoper bör baseras i första hand på förekomst av </w:t>
          </w:r>
          <w:r w:rsidR="009B49C9">
            <w:t>r</w:t>
          </w:r>
          <w:r>
            <w:t>ödlistans mest sällsynta arter och tillkännager detta för regeringen.</w:t>
          </w:r>
        </w:p>
      </w:sdtContent>
    </w:sdt>
    <w:bookmarkEnd w:displacedByCustomXml="next" w:id="9"/>
    <w:bookmarkStart w:name="_Hlk20742671" w:displacedByCustomXml="next" w:id="10"/>
    <w:sdt>
      <w:sdtPr>
        <w:alias w:val="Yrkande 11"/>
        <w:tag w:val="6e6df387-8b45-4111-8d91-e834c4e8decf"/>
        <w:id w:val="-1862038567"/>
        <w:lock w:val="sdtLocked"/>
      </w:sdtPr>
      <w:sdtEndPr/>
      <w:sdtContent>
        <w:p w:rsidR="00D14E14" w:rsidRDefault="007628D8" w14:paraId="79F0DDAB" w14:textId="414C82C3">
          <w:pPr>
            <w:pStyle w:val="Frslagstext"/>
          </w:pPr>
          <w:r>
            <w:t>Riksdagen ställer sig bakom det som anförs i motionen om att utvecklingen i skyddade skogar och nyckelbiotoper ska följas upp och att det behövs system för att avregistrera områden som inte längre effektivt fyller sin uppgift och tillkännager detta för regeringen.</w:t>
          </w:r>
        </w:p>
      </w:sdtContent>
    </w:sdt>
    <w:bookmarkEnd w:displacedByCustomXml="next" w:id="10"/>
    <w:bookmarkStart w:name="_Hlk20742672" w:displacedByCustomXml="next" w:id="11"/>
    <w:sdt>
      <w:sdtPr>
        <w:alias w:val="Yrkande 12"/>
        <w:tag w:val="852ebe72-2d30-4b7e-b566-05a9e2d8dd8b"/>
        <w:id w:val="1835328495"/>
        <w:lock w:val="sdtLocked"/>
      </w:sdtPr>
      <w:sdtEndPr/>
      <w:sdtContent>
        <w:p w:rsidR="00D14E14" w:rsidRDefault="007628D8" w14:paraId="79F0DDAC" w14:textId="4A508E3D">
          <w:pPr>
            <w:pStyle w:val="Frslagstext"/>
          </w:pPr>
          <w:r>
            <w:t>Riksdagen ställer sig bakom det som anförs i motionen om att restriktioner beträffande brukande av skog utöver vad som är tydligt fastlagt i lag ska åtföljas av ersättning inom rimlig och fastlagd tid och tillkännager detta för regeringen.</w:t>
          </w:r>
        </w:p>
      </w:sdtContent>
    </w:sdt>
    <w:bookmarkEnd w:displacedByCustomXml="next" w:id="11"/>
    <w:bookmarkStart w:name="_Hlk20742673" w:displacedByCustomXml="next" w:id="12"/>
    <w:sdt>
      <w:sdtPr>
        <w:alias w:val="Yrkande 13"/>
        <w:tag w:val="9f6665ce-a231-4854-8cae-9972e4b0c5d2"/>
        <w:id w:val="-1000190231"/>
        <w:lock w:val="sdtLocked"/>
      </w:sdtPr>
      <w:sdtEndPr/>
      <w:sdtContent>
        <w:p w:rsidR="00D14E14" w:rsidRDefault="007628D8" w14:paraId="79F0DDAD" w14:textId="77777777">
          <w:pPr>
            <w:pStyle w:val="Frslagstext"/>
          </w:pPr>
          <w:r>
            <w:t>Riksdagen ställer sig bakom det som anförs i motionen om sänkt skatt på drivmedel för jord- och skogsbruksmaskiner och tillkännager detta för regeringen.</w:t>
          </w:r>
        </w:p>
      </w:sdtContent>
    </w:sdt>
    <w:bookmarkEnd w:displacedByCustomXml="next" w:id="12"/>
    <w:bookmarkStart w:name="_Hlk20742674" w:displacedByCustomXml="next" w:id="13"/>
    <w:sdt>
      <w:sdtPr>
        <w:alias w:val="Yrkande 14"/>
        <w:tag w:val="5ffa6ff4-08c5-4b7e-86aa-560e351f7d6a"/>
        <w:id w:val="-1785107157"/>
        <w:lock w:val="sdtLocked"/>
      </w:sdtPr>
      <w:sdtEndPr/>
      <w:sdtContent>
        <w:p w:rsidR="00D14E14" w:rsidRDefault="007628D8" w14:paraId="79F0DDAE" w14:textId="77777777">
          <w:pPr>
            <w:pStyle w:val="Frslagstext"/>
          </w:pPr>
          <w:r>
            <w:t xml:space="preserve">Riksdagen ställer sig bakom det som anförs i motionen om att förbättra förutsättningarna för aktivt skogsbruk genom minskad byråkrati och snabbare </w:t>
          </w:r>
          <w:r>
            <w:lastRenderedPageBreak/>
            <w:t>handläggning kring skötsel och avverkning av skog och tillkännager detta för regeringen.</w:t>
          </w:r>
        </w:p>
      </w:sdtContent>
    </w:sdt>
    <w:bookmarkEnd w:displacedByCustomXml="next" w:id="13"/>
    <w:bookmarkStart w:name="_Hlk20742675" w:displacedByCustomXml="next" w:id="14"/>
    <w:sdt>
      <w:sdtPr>
        <w:alias w:val="Yrkande 15"/>
        <w:tag w:val="3c338686-5fab-4409-9ca2-e5dca1b88f7d"/>
        <w:id w:val="1564149152"/>
        <w:lock w:val="sdtLocked"/>
      </w:sdtPr>
      <w:sdtEndPr/>
      <w:sdtContent>
        <w:p w:rsidR="00D14E14" w:rsidRDefault="007628D8" w14:paraId="79F0DDAF" w14:textId="77777777">
          <w:pPr>
            <w:pStyle w:val="Frslagstext"/>
          </w:pPr>
          <w:r>
            <w:t>Riksdagen ställer sig bakom det som anförs i motionen om att möjliggöra och förenkla rättslig prövning för markägare vid begränsningar av markanvändning på grund av områdesskydd och tillkännager detta för regeringen.</w:t>
          </w:r>
        </w:p>
      </w:sdtContent>
    </w:sdt>
    <w:bookmarkEnd w:displacedByCustomXml="next" w:id="14"/>
    <w:bookmarkStart w:name="_Hlk20742676" w:displacedByCustomXml="next" w:id="15"/>
    <w:sdt>
      <w:sdtPr>
        <w:alias w:val="Yrkande 16"/>
        <w:tag w:val="b532588c-029e-4b57-a1c3-240c778b1a8f"/>
        <w:id w:val="370266157"/>
        <w:lock w:val="sdtLocked"/>
      </w:sdtPr>
      <w:sdtEndPr/>
      <w:sdtContent>
        <w:p w:rsidR="00D14E14" w:rsidRDefault="007628D8" w14:paraId="79F0DDB0" w14:textId="039B6C69">
          <w:pPr>
            <w:pStyle w:val="Frslagstext"/>
          </w:pPr>
          <w:r>
            <w:t xml:space="preserve">Riksdagen ställer sig bakom det som anförs i motionen om att Skogsstyrelsen och andra statliga myndigheter ska värna om skogsägarnas möjligheter att bedriva lönsamt uthålligt skogsbruk och att detta behöver uttryckas tydligt i </w:t>
          </w:r>
          <w:r w:rsidR="00505498">
            <w:t xml:space="preserve">myndigheternas </w:t>
          </w:r>
          <w:r>
            <w:t>direktiv och tillkännager detta för regeringen.</w:t>
          </w:r>
        </w:p>
      </w:sdtContent>
    </w:sdt>
    <w:bookmarkEnd w:displacedByCustomXml="next" w:id="15"/>
    <w:bookmarkStart w:name="_Hlk20742677" w:displacedByCustomXml="next" w:id="16"/>
    <w:sdt>
      <w:sdtPr>
        <w:alias w:val="Yrkande 17"/>
        <w:tag w:val="6611ead7-fb0f-4baf-a58d-3c61a48ef884"/>
        <w:id w:val="-1059013471"/>
        <w:lock w:val="sdtLocked"/>
      </w:sdtPr>
      <w:sdtEndPr/>
      <w:sdtContent>
        <w:p w:rsidR="00D14E14" w:rsidRDefault="007628D8" w14:paraId="79F0DDB1" w14:textId="7CCB1B86">
          <w:pPr>
            <w:pStyle w:val="Frslagstext"/>
          </w:pPr>
          <w:r>
            <w:t>Riksdagen ställer sig bakom det som anförs i motionen om att Skogsstyrelsen ska vara den enda myndighet som i normalfallet handhar skogsbruk och skogsskydd gentemot skogsägare</w:t>
          </w:r>
          <w:r w:rsidR="00505498">
            <w:t>,</w:t>
          </w:r>
          <w:r>
            <w:t xml:space="preserve"> och </w:t>
          </w:r>
          <w:r w:rsidR="00505498">
            <w:t xml:space="preserve">detta </w:t>
          </w:r>
          <w:r>
            <w:t xml:space="preserve">tillkännager </w:t>
          </w:r>
          <w:r w:rsidR="00505498">
            <w:t xml:space="preserve">riksdagen </w:t>
          </w:r>
          <w:r>
            <w:t>för regeringen.</w:t>
          </w:r>
        </w:p>
      </w:sdtContent>
    </w:sdt>
    <w:bookmarkEnd w:displacedByCustomXml="next" w:id="16"/>
    <w:bookmarkStart w:name="_Hlk20742678" w:displacedByCustomXml="next" w:id="17"/>
    <w:sdt>
      <w:sdtPr>
        <w:alias w:val="Yrkande 18"/>
        <w:tag w:val="3bc6c39b-c481-4aa8-af08-de25cd5a844a"/>
        <w:id w:val="-477151515"/>
        <w:lock w:val="sdtLocked"/>
      </w:sdtPr>
      <w:sdtEndPr/>
      <w:sdtContent>
        <w:p w:rsidR="00D14E14" w:rsidRDefault="007628D8" w14:paraId="79F0DDB2" w14:textId="77777777">
          <w:pPr>
            <w:pStyle w:val="Frslagstext"/>
          </w:pPr>
          <w:r>
            <w:t>Riksdagen ställer sig bakom det som anförs i motionen om att arbetet med frivilliga naturvårdsavtal med skogsägarna ska prioriteras framför bildandet av skyddade områden där skogsbruk helt hindras och tillkännager detta för regeringen.</w:t>
          </w:r>
        </w:p>
      </w:sdtContent>
    </w:sdt>
    <w:bookmarkEnd w:displacedByCustomXml="next" w:id="17"/>
    <w:bookmarkStart w:name="_Hlk20742679" w:displacedByCustomXml="next" w:id="18"/>
    <w:sdt>
      <w:sdtPr>
        <w:alias w:val="Yrkande 19"/>
        <w:tag w:val="62b542ba-e128-49da-b4c4-aa3f8ef08e7f"/>
        <w:id w:val="454066897"/>
        <w:lock w:val="sdtLocked"/>
      </w:sdtPr>
      <w:sdtEndPr/>
      <w:sdtContent>
        <w:p w:rsidR="00D14E14" w:rsidRDefault="007628D8" w14:paraId="79F0DDB3" w14:textId="77777777">
          <w:pPr>
            <w:pStyle w:val="Frslagstext"/>
          </w:pPr>
          <w:r>
            <w:t>Riksdagen ställer sig bakom det som anförs i motionen om att utopiska mål behöver arbetas bort ur miljökvalitetsmålen och tillkännager detta för regeringen.</w:t>
          </w:r>
        </w:p>
      </w:sdtContent>
    </w:sdt>
    <w:bookmarkEnd w:displacedByCustomXml="next" w:id="18"/>
    <w:bookmarkStart w:name="_Hlk20742680" w:displacedByCustomXml="next" w:id="19"/>
    <w:sdt>
      <w:sdtPr>
        <w:alias w:val="Yrkande 20"/>
        <w:tag w:val="3cd8a193-616f-40fe-93f6-f2f3a96714fc"/>
        <w:id w:val="-385410139"/>
        <w:lock w:val="sdtLocked"/>
      </w:sdtPr>
      <w:sdtEndPr/>
      <w:sdtContent>
        <w:p w:rsidR="00D14E14" w:rsidRDefault="007628D8" w14:paraId="79F0DDB4" w14:textId="77777777">
          <w:pPr>
            <w:pStyle w:val="Frslagstext"/>
          </w:pPr>
          <w:r>
            <w:t>Riksdagen ställer sig bakom det som anförs i motionen om att anpassa andelen skyddad mark av olika naturtyper efter naturtypens totala areal och tillkännager detta för regeringen.</w:t>
          </w:r>
        </w:p>
      </w:sdtContent>
    </w:sdt>
    <w:bookmarkEnd w:displacedByCustomXml="next" w:id="19"/>
    <w:bookmarkStart w:name="_Hlk20742681" w:displacedByCustomXml="next" w:id="20"/>
    <w:sdt>
      <w:sdtPr>
        <w:alias w:val="Yrkande 21"/>
        <w:tag w:val="609df3fb-1098-4eca-a948-91b840587513"/>
        <w:id w:val="-414785446"/>
        <w:lock w:val="sdtLocked"/>
      </w:sdtPr>
      <w:sdtEndPr/>
      <w:sdtContent>
        <w:p w:rsidR="00D14E14" w:rsidRDefault="007628D8" w14:paraId="79F0DDB5" w14:textId="50274F4B">
          <w:pPr>
            <w:pStyle w:val="Frslagstext"/>
          </w:pPr>
          <w:r>
            <w:t>Riksdagen ställer sig bakom det som anförs i motionen om att mer fokus behöver läggas på bevarande och skötsel av vissa ovanliga naturtyper, såsom äldre typer av brukad jordbruksmark och övergångszoner mellan sådan och skog</w:t>
          </w:r>
          <w:r w:rsidR="00505498">
            <w:t>,</w:t>
          </w:r>
          <w:r>
            <w:t xml:space="preserve"> och tillkännager detta för regeringen.</w:t>
          </w:r>
        </w:p>
      </w:sdtContent>
    </w:sdt>
    <w:bookmarkEnd w:displacedByCustomXml="next" w:id="20"/>
    <w:bookmarkStart w:name="_Hlk20742682" w:displacedByCustomXml="next" w:id="21"/>
    <w:sdt>
      <w:sdtPr>
        <w:alias w:val="Yrkande 22"/>
        <w:tag w:val="b2b63e86-8ebb-494b-95c8-6c30679bdaa5"/>
        <w:id w:val="1112478466"/>
        <w:lock w:val="sdtLocked"/>
      </w:sdtPr>
      <w:sdtEndPr/>
      <w:sdtContent>
        <w:p w:rsidR="00D14E14" w:rsidRDefault="007628D8" w14:paraId="79F0DDB6" w14:textId="77777777">
          <w:pPr>
            <w:pStyle w:val="Frslagstext"/>
          </w:pPr>
          <w:r>
            <w:t>Riksdagen ställer sig bakom det som anförs i motionen om att en nationell strategi för bevarande av inhemska trädarter bör infogas i det nationella skogsprogrammet och tillkännager detta för regeringen.</w:t>
          </w:r>
        </w:p>
      </w:sdtContent>
    </w:sdt>
    <w:bookmarkEnd w:displacedByCustomXml="next" w:id="21"/>
    <w:bookmarkStart w:name="_Hlk20742683" w:displacedByCustomXml="next" w:id="22"/>
    <w:sdt>
      <w:sdtPr>
        <w:alias w:val="Yrkande 23"/>
        <w:tag w:val="c710fae5-2b8e-4cbf-8837-db029d08db15"/>
        <w:id w:val="2030373342"/>
        <w:lock w:val="sdtLocked"/>
      </w:sdtPr>
      <w:sdtEndPr/>
      <w:sdtContent>
        <w:p w:rsidR="00D14E14" w:rsidRDefault="007628D8" w14:paraId="79F0DDB7" w14:textId="2829852C">
          <w:pPr>
            <w:pStyle w:val="Frslagstext"/>
          </w:pPr>
          <w:r>
            <w:t>Riksdagen ställer sig bakom det som anförs i motionen om att det behövs en tydligare lagstiftning som möjliggör för myndigheter att ingripa om skadegörande arter hotar att skada skogar och skyddade områden och tillkännager detta för regeringen.</w:t>
          </w:r>
        </w:p>
      </w:sdtContent>
    </w:sdt>
    <w:bookmarkEnd w:displacedByCustomXml="next" w:id="22"/>
    <w:bookmarkStart w:name="_Hlk20742684" w:displacedByCustomXml="next" w:id="23"/>
    <w:sdt>
      <w:sdtPr>
        <w:alias w:val="Yrkande 24"/>
        <w:tag w:val="61e2b89c-95e6-4f09-b1f1-3f703b588e53"/>
        <w:id w:val="-635560010"/>
        <w:lock w:val="sdtLocked"/>
      </w:sdtPr>
      <w:sdtEndPr/>
      <w:sdtContent>
        <w:p w:rsidR="00D14E14" w:rsidRDefault="007628D8" w14:paraId="79F0DDB8" w14:textId="77777777">
          <w:pPr>
            <w:pStyle w:val="Frslagstext"/>
          </w:pPr>
          <w:r>
            <w:t>Riksdagen ställer sig bakom det som anförs i motionen om normal handläggningstid och dispens vid avverkningsanmälan och tillkännager detta för regeringen.</w:t>
          </w:r>
        </w:p>
      </w:sdtContent>
    </w:sdt>
    <w:bookmarkEnd w:displacedByCustomXml="next" w:id="23"/>
    <w:bookmarkStart w:name="_Hlk20742685" w:displacedByCustomXml="next" w:id="24"/>
    <w:sdt>
      <w:sdtPr>
        <w:alias w:val="Yrkande 25"/>
        <w:tag w:val="2b65adc1-3d0e-4d33-bab7-87b1597df834"/>
        <w:id w:val="-471752365"/>
        <w:lock w:val="sdtLocked"/>
      </w:sdtPr>
      <w:sdtEndPr/>
      <w:sdtContent>
        <w:p w:rsidR="00D14E14" w:rsidRDefault="007628D8" w14:paraId="79F0DDB9" w14:textId="3E1E5C36">
          <w:pPr>
            <w:pStyle w:val="Frslagstext"/>
          </w:pPr>
          <w:r>
            <w:t xml:space="preserve">Riksdagen ställer sig bakom det som anförs i motionen om att skogsägaren ska </w:t>
          </w:r>
          <w:r w:rsidR="00505498">
            <w:t xml:space="preserve">fortsätta att </w:t>
          </w:r>
          <w:r>
            <w:t>ha såväl lagstadgat ansvar som kontroll över sin fastighet</w:t>
          </w:r>
          <w:r w:rsidR="00505498">
            <w:t>,</w:t>
          </w:r>
          <w:r>
            <w:t xml:space="preserve"> och </w:t>
          </w:r>
          <w:r w:rsidR="00505498">
            <w:t xml:space="preserve">detta </w:t>
          </w:r>
          <w:r>
            <w:t xml:space="preserve">tillkännager </w:t>
          </w:r>
          <w:r w:rsidR="00505498">
            <w:t xml:space="preserve">riksdagen </w:t>
          </w:r>
          <w:r>
            <w:t>för regeringen.</w:t>
          </w:r>
        </w:p>
      </w:sdtContent>
    </w:sdt>
    <w:bookmarkEnd w:displacedByCustomXml="next" w:id="24"/>
    <w:bookmarkStart w:name="_Hlk20742686" w:displacedByCustomXml="next" w:id="25"/>
    <w:sdt>
      <w:sdtPr>
        <w:alias w:val="Yrkande 26"/>
        <w:tag w:val="26d531ee-15e3-4aaf-aabc-3e15ef858259"/>
        <w:id w:val="1259786089"/>
        <w:lock w:val="sdtLocked"/>
      </w:sdtPr>
      <w:sdtEndPr/>
      <w:sdtContent>
        <w:p w:rsidR="00D14E14" w:rsidRDefault="007628D8" w14:paraId="79F0DDBA" w14:textId="77777777">
          <w:pPr>
            <w:pStyle w:val="Frslagstext"/>
          </w:pPr>
          <w:r>
            <w:t>Riksdagen ställer sig bakom det som anförs i motionen om kolbottnar och tillkännager detta för regeringen.</w:t>
          </w:r>
        </w:p>
      </w:sdtContent>
    </w:sdt>
    <w:bookmarkEnd w:displacedByCustomXml="next" w:id="25"/>
    <w:bookmarkStart w:name="_Hlk20742687" w:displacedByCustomXml="next" w:id="26"/>
    <w:sdt>
      <w:sdtPr>
        <w:alias w:val="Yrkande 27"/>
        <w:tag w:val="99939ef7-3031-465c-98cc-01385b0066fc"/>
        <w:id w:val="1659267915"/>
        <w:lock w:val="sdtLocked"/>
      </w:sdtPr>
      <w:sdtEndPr/>
      <w:sdtContent>
        <w:p w:rsidR="00D14E14" w:rsidRDefault="007628D8" w14:paraId="79F0DDBB" w14:textId="156E528E">
          <w:pPr>
            <w:pStyle w:val="Frslagstext"/>
          </w:pPr>
          <w:r>
            <w:t>Riksdagen ställer sig bakom det som anförs i motionen om att förenkla dispens för effektiv markavvattning, exempelvis genom samråd vid dikesrensningar av äldre befintliga diken</w:t>
          </w:r>
          <w:r w:rsidR="00505498">
            <w:t>,</w:t>
          </w:r>
          <w:r>
            <w:t xml:space="preserve"> och tillkännager detta för regeringen.</w:t>
          </w:r>
        </w:p>
      </w:sdtContent>
    </w:sdt>
    <w:bookmarkEnd w:displacedByCustomXml="next" w:id="26"/>
    <w:bookmarkStart w:name="_Hlk20742688" w:displacedByCustomXml="next" w:id="27"/>
    <w:sdt>
      <w:sdtPr>
        <w:alias w:val="Yrkande 28"/>
        <w:tag w:val="8f8ff5c5-a760-44fe-8e94-8f733ffb2bc5"/>
        <w:id w:val="1856757079"/>
        <w:lock w:val="sdtLocked"/>
      </w:sdtPr>
      <w:sdtEndPr/>
      <w:sdtContent>
        <w:p w:rsidR="00D14E14" w:rsidRDefault="007628D8" w14:paraId="79F0DDBC" w14:textId="77777777">
          <w:pPr>
            <w:pStyle w:val="Frslagstext"/>
          </w:pPr>
          <w:r>
            <w:t>Riksdagen ställer sig bakom det som anförs i motionen om handläggningstiden för omföring till skogsmark och tillkännager detta för regeringen.</w:t>
          </w:r>
        </w:p>
      </w:sdtContent>
    </w:sdt>
    <w:bookmarkEnd w:displacedByCustomXml="next" w:id="27"/>
    <w:bookmarkStart w:name="_Hlk20742689" w:displacedByCustomXml="next" w:id="28"/>
    <w:sdt>
      <w:sdtPr>
        <w:alias w:val="Yrkande 29"/>
        <w:tag w:val="bfbb4bfb-d9f8-474f-8d46-55adbb6bdd97"/>
        <w:id w:val="-1364592802"/>
        <w:lock w:val="sdtLocked"/>
      </w:sdtPr>
      <w:sdtEndPr/>
      <w:sdtContent>
        <w:p w:rsidR="00D14E14" w:rsidRDefault="007628D8" w14:paraId="79F0DDBD" w14:textId="77777777">
          <w:pPr>
            <w:pStyle w:val="Frslagstext"/>
          </w:pPr>
          <w:r>
            <w:t>Riksdagen ställer sig bakom det som anförs i motionen om rådgivning och bidrag för att öka röjningen och tillkännager detta för regeringen.</w:t>
          </w:r>
        </w:p>
      </w:sdtContent>
    </w:sdt>
    <w:bookmarkEnd w:displacedByCustomXml="next" w:id="28"/>
    <w:bookmarkStart w:name="_Hlk20742690" w:displacedByCustomXml="next" w:id="29"/>
    <w:sdt>
      <w:sdtPr>
        <w:alias w:val="Yrkande 30"/>
        <w:tag w:val="b4ce773f-ae68-4b67-b325-31ebe32aafc5"/>
        <w:id w:val="1049723720"/>
        <w:lock w:val="sdtLocked"/>
      </w:sdtPr>
      <w:sdtEndPr/>
      <w:sdtContent>
        <w:p w:rsidR="00D14E14" w:rsidRDefault="007628D8" w14:paraId="79F0DDBE" w14:textId="77777777">
          <w:pPr>
            <w:pStyle w:val="Frslagstext"/>
          </w:pPr>
          <w:r>
            <w:t>Riksdagen ställer sig bakom det som anförs i motionen om att skogskontot behöver bevaras och tillkännager detta för regeringen.</w:t>
          </w:r>
        </w:p>
      </w:sdtContent>
    </w:sdt>
    <w:bookmarkEnd w:displacedByCustomXml="next" w:id="29"/>
    <w:bookmarkStart w:name="_Hlk20742691" w:displacedByCustomXml="next" w:id="30"/>
    <w:sdt>
      <w:sdtPr>
        <w:alias w:val="Yrkande 31"/>
        <w:tag w:val="9c558970-651b-4127-ab3d-1f98b8e4d5ef"/>
        <w:id w:val="-1375380116"/>
        <w:lock w:val="sdtLocked"/>
      </w:sdtPr>
      <w:sdtEndPr/>
      <w:sdtContent>
        <w:p w:rsidR="00D14E14" w:rsidRDefault="007628D8" w14:paraId="79F0DDBF" w14:textId="3FE86A40">
          <w:pPr>
            <w:pStyle w:val="Frslagstext"/>
          </w:pPr>
          <w:r>
            <w:t>Riksdagen ställer sig bakom det som anförs i motionen om att lagstiftning och tillämpning av internationella avtal och konventioner, inklusive EU</w:t>
          </w:r>
          <w:r w:rsidR="00505498">
            <w:t>:</w:t>
          </w:r>
          <w:r>
            <w:t>s föreskrifter och förordningar, ska utformas för att i minsta möjliga mån inskränka på svensk skogspolitik, äganderätt eller markägares förfoganderätt och tillkännager detta för regeringen.</w:t>
          </w:r>
        </w:p>
      </w:sdtContent>
    </w:sdt>
    <w:bookmarkEnd w:displacedByCustomXml="next" w:id="30"/>
    <w:bookmarkStart w:name="_Hlk20742692" w:displacedByCustomXml="next" w:id="31"/>
    <w:sdt>
      <w:sdtPr>
        <w:alias w:val="Yrkande 32"/>
        <w:tag w:val="df78fc9f-293b-430c-8385-2afaf5ca2341"/>
        <w:id w:val="1339731545"/>
        <w:lock w:val="sdtLocked"/>
      </w:sdtPr>
      <w:sdtEndPr/>
      <w:sdtContent>
        <w:p w:rsidR="00D14E14" w:rsidRDefault="007628D8" w14:paraId="79F0DDC0" w14:textId="77777777">
          <w:pPr>
            <w:pStyle w:val="Frslagstext"/>
          </w:pPr>
          <w:r>
            <w:t>Riksdagen ställer sig bakom det som anförs i motionen om att artskyddsförordningen behöver omarbetas och tillkännager detta för regeringen.</w:t>
          </w:r>
        </w:p>
      </w:sdtContent>
    </w:sdt>
    <w:bookmarkEnd w:displacedByCustomXml="next" w:id="31"/>
    <w:bookmarkStart w:name="_Hlk20742693" w:displacedByCustomXml="next" w:id="32"/>
    <w:sdt>
      <w:sdtPr>
        <w:alias w:val="Yrkande 33"/>
        <w:tag w:val="79cb9b7e-ddcb-434a-84a6-55960f3a7190"/>
        <w:id w:val="-541364536"/>
        <w:lock w:val="sdtLocked"/>
      </w:sdtPr>
      <w:sdtEndPr/>
      <w:sdtContent>
        <w:p w:rsidR="00D14E14" w:rsidRDefault="007628D8" w14:paraId="79F0DDC1" w14:textId="77777777">
          <w:pPr>
            <w:pStyle w:val="Frslagstext"/>
          </w:pPr>
          <w:r>
            <w:t>Riksdagen ställer sig bakom det som anförs i motionen om att Sverige bör agera starkare för att EU:s inflytande över Sveriges skogspolitik begränsas och tillkännager detta för regeringen.</w:t>
          </w:r>
        </w:p>
      </w:sdtContent>
    </w:sdt>
    <w:bookmarkEnd w:displacedByCustomXml="next" w:id="32"/>
    <w:bookmarkStart w:name="_Hlk20742694" w:displacedByCustomXml="next" w:id="33"/>
    <w:sdt>
      <w:sdtPr>
        <w:alias w:val="Yrkande 34"/>
        <w:tag w:val="afac2969-83a6-4576-8e2f-960ad5723e93"/>
        <w:id w:val="1493675039"/>
        <w:lock w:val="sdtLocked"/>
      </w:sdtPr>
      <w:sdtEndPr/>
      <w:sdtContent>
        <w:p w:rsidR="00D14E14" w:rsidRDefault="007628D8" w14:paraId="79F0DDC2" w14:textId="77777777">
          <w:pPr>
            <w:pStyle w:val="Frslagstext"/>
          </w:pPr>
          <w:r>
            <w:t>Riksdagen ställer sig bakom det som anförs i motionen om subsidiaritetsprövningar för att säkerställa självbestämmandet i skogsfrågor och tillkännager detta för regeringen.</w:t>
          </w:r>
        </w:p>
      </w:sdtContent>
    </w:sdt>
    <w:bookmarkEnd w:displacedByCustomXml="next" w:id="33"/>
    <w:bookmarkStart w:name="_Hlk20742695" w:displacedByCustomXml="next" w:id="34"/>
    <w:sdt>
      <w:sdtPr>
        <w:alias w:val="Yrkande 35"/>
        <w:tag w:val="f661de9e-0bd2-4f83-9446-e88caac020c3"/>
        <w:id w:val="-2017683247"/>
        <w:lock w:val="sdtLocked"/>
      </w:sdtPr>
      <w:sdtEndPr/>
      <w:sdtContent>
        <w:p w:rsidR="00D14E14" w:rsidRDefault="007628D8" w14:paraId="79F0DDC3" w14:textId="77777777">
          <w:pPr>
            <w:pStyle w:val="Frslagstext"/>
          </w:pPr>
          <w:r>
            <w:t>Riksdagen ställer sig bakom det som anförs i motionen om LULUCF och tillkännager detta för regeringen.</w:t>
          </w:r>
        </w:p>
      </w:sdtContent>
    </w:sdt>
    <w:bookmarkEnd w:displacedByCustomXml="next" w:id="34"/>
    <w:bookmarkStart w:name="_Hlk20742696" w:displacedByCustomXml="next" w:id="35"/>
    <w:sdt>
      <w:sdtPr>
        <w:alias w:val="Yrkande 36"/>
        <w:tag w:val="3226eadc-9ba8-4a8b-a71a-5023ab7d0d3f"/>
        <w:id w:val="-254588052"/>
        <w:lock w:val="sdtLocked"/>
      </w:sdtPr>
      <w:sdtEndPr/>
      <w:sdtContent>
        <w:p w:rsidR="00D14E14" w:rsidRDefault="007628D8" w14:paraId="79F0DDC4" w14:textId="77777777">
          <w:pPr>
            <w:pStyle w:val="Frslagstext"/>
          </w:pPr>
          <w:r>
            <w:t>Riksdagen ställer sig bakom det som anförs i motionen om ökad satsning på forskning och utveckling av modern träbyggnadsteknik samt anpassning av byggregler till nya träbaserade material och byggmetoder och tillkännager detta för regeringen.</w:t>
          </w:r>
        </w:p>
      </w:sdtContent>
    </w:sdt>
    <w:bookmarkEnd w:displacedByCustomXml="next" w:id="35"/>
    <w:bookmarkStart w:name="_Hlk20742697" w:displacedByCustomXml="next" w:id="36"/>
    <w:sdt>
      <w:sdtPr>
        <w:alias w:val="Yrkande 37"/>
        <w:tag w:val="008f2af9-992a-4308-b88c-d55239454404"/>
        <w:id w:val="-1272234777"/>
        <w:lock w:val="sdtLocked"/>
      </w:sdtPr>
      <w:sdtEndPr/>
      <w:sdtContent>
        <w:p w:rsidR="00D14E14" w:rsidRDefault="007628D8" w14:paraId="79F0DDC5" w14:textId="77777777">
          <w:pPr>
            <w:pStyle w:val="Frslagstext"/>
          </w:pPr>
          <w:r>
            <w:t>Riksdagen ställer sig bakom det som anförs i motionen om vägslitageskatt och tillkännager detta för regeringen.</w:t>
          </w:r>
        </w:p>
      </w:sdtContent>
    </w:sdt>
    <w:bookmarkEnd w:displacedByCustomXml="next" w:id="36"/>
    <w:bookmarkStart w:name="_Hlk20742698" w:displacedByCustomXml="next" w:id="37"/>
    <w:sdt>
      <w:sdtPr>
        <w:alias w:val="Yrkande 38"/>
        <w:tag w:val="16585eef-8a53-4935-9aa7-9ee8f170bf40"/>
        <w:id w:val="-1253737043"/>
        <w:lock w:val="sdtLocked"/>
      </w:sdtPr>
      <w:sdtEndPr/>
      <w:sdtContent>
        <w:p w:rsidR="00D14E14" w:rsidRDefault="007628D8" w14:paraId="79F0DDC6" w14:textId="77777777">
          <w:pPr>
            <w:pStyle w:val="Frslagstext"/>
          </w:pPr>
          <w:r>
            <w:t>Riksdagen ställer sig bakom det som anförs i motionen om snabbare införande av 76 tons totalvikt på lastbilsekipage i Sverige och tillkännager detta för regeringen.</w:t>
          </w:r>
        </w:p>
      </w:sdtContent>
    </w:sdt>
    <w:bookmarkEnd w:displacedByCustomXml="next" w:id="37"/>
    <w:bookmarkStart w:name="_Hlk20742699" w:displacedByCustomXml="next" w:id="38"/>
    <w:sdt>
      <w:sdtPr>
        <w:alias w:val="Yrkande 39"/>
        <w:tag w:val="fce2d711-9f5c-4d8d-92d0-adb85cd22889"/>
        <w:id w:val="-1191678538"/>
        <w:lock w:val="sdtLocked"/>
      </w:sdtPr>
      <w:sdtEndPr/>
      <w:sdtContent>
        <w:p w:rsidR="00D14E14" w:rsidRDefault="007628D8" w14:paraId="79F0DDC7" w14:textId="77777777">
          <w:pPr>
            <w:pStyle w:val="Frslagstext"/>
          </w:pPr>
          <w:r>
            <w:t>Riksdagen ställer sig bakom det som anförs i motionen om att utveckla kapaciteten att bekämpa skogsbränder och tillkännager detta för regeringen.</w:t>
          </w:r>
        </w:p>
      </w:sdtContent>
    </w:sdt>
    <w:bookmarkEnd w:displacedByCustomXml="next" w:id="38"/>
    <w:bookmarkStart w:name="_Hlk20742700" w:displacedByCustomXml="next" w:id="39"/>
    <w:sdt>
      <w:sdtPr>
        <w:alias w:val="Yrkande 40"/>
        <w:tag w:val="05dffbf1-5bbf-45b0-85f6-b8c757e643b7"/>
        <w:id w:val="820624053"/>
        <w:lock w:val="sdtLocked"/>
      </w:sdtPr>
      <w:sdtEndPr/>
      <w:sdtContent>
        <w:p w:rsidR="00D14E14" w:rsidRDefault="007628D8" w14:paraId="79F0DDC8" w14:textId="77777777">
          <w:pPr>
            <w:pStyle w:val="Frslagstext"/>
          </w:pPr>
          <w:r>
            <w:t>Riksdagen ställer sig bakom det som anförs i motionen om att möta behovet av utbildade specialister i skogssektorn och förläggning av utbildningar och tillkännager detta för regeringen.</w:t>
          </w:r>
        </w:p>
      </w:sdtContent>
    </w:sdt>
    <w:bookmarkEnd w:displacedByCustomXml="next" w:id="39"/>
    <w:bookmarkStart w:name="_Hlk20742701" w:displacedByCustomXml="next" w:id="40"/>
    <w:sdt>
      <w:sdtPr>
        <w:alias w:val="Yrkande 41"/>
        <w:tag w:val="d75c7774-f378-4ac8-8c74-1af6ad131a54"/>
        <w:id w:val="403950929"/>
        <w:lock w:val="sdtLocked"/>
      </w:sdtPr>
      <w:sdtEndPr/>
      <w:sdtContent>
        <w:p w:rsidR="00D14E14" w:rsidRDefault="007628D8" w14:paraId="79F0DDC9" w14:textId="77777777">
          <w:pPr>
            <w:pStyle w:val="Frslagstext"/>
          </w:pPr>
          <w:r>
            <w:t>Riksdagen ställer sig bakom det som anförs i motionen om att mer forskningsresurser bör omfördelas till aktiv skogsskötsel och utveckling av nya träbaserade produkter och tillkännager detta för regeringen.</w:t>
          </w:r>
        </w:p>
      </w:sdtContent>
    </w:sdt>
    <w:bookmarkEnd w:displacedByCustomXml="next" w:id="40"/>
    <w:bookmarkStart w:name="MotionsStart" w:displacedByCustomXml="next" w:id="41"/>
    <w:bookmarkEnd w:displacedByCustomXml="next" w:id="41"/>
    <w:sdt>
      <w:sdtPr>
        <w:alias w:val="CC_Motivering_Rubrik"/>
        <w:tag w:val="CC_Motivering_Rubrik"/>
        <w:id w:val="1433397530"/>
        <w:lock w:val="sdtLocked"/>
        <w:placeholder>
          <w:docPart w:val="79C42A1CFD5D41A4AD546C8146518CB4"/>
        </w:placeholder>
        <w:text/>
      </w:sdtPr>
      <w:sdtEndPr/>
      <w:sdtContent>
        <w:p w:rsidRPr="001F51D6" w:rsidR="006D79C9" w:rsidP="00333E95" w:rsidRDefault="00D03C45" w14:paraId="79F0DDCA" w14:textId="3B5A67A8">
          <w:pPr>
            <w:pStyle w:val="Rubrik1"/>
          </w:pPr>
          <w:r>
            <w:t>Inledning</w:t>
          </w:r>
        </w:p>
      </w:sdtContent>
    </w:sdt>
    <w:p w:rsidRPr="001F51D6" w:rsidR="00EF4F31" w:rsidP="00D03C45" w:rsidRDefault="00EF4F31" w14:paraId="79F0DDCD" w14:textId="77777777">
      <w:pPr>
        <w:pStyle w:val="Normalutanindragellerluft"/>
      </w:pPr>
      <w:r w:rsidRPr="001F51D6">
        <w:t>Mer än halva Sveriges yta består av skog och</w:t>
      </w:r>
      <w:r w:rsidRPr="001F51D6" w:rsidR="004C3916">
        <w:t xml:space="preserve"> skogen har </w:t>
      </w:r>
      <w:r w:rsidRPr="001F51D6" w:rsidR="00EB78D0">
        <w:t xml:space="preserve">mycket stor </w:t>
      </w:r>
      <w:r w:rsidRPr="001F51D6" w:rsidR="004C3916">
        <w:t>betydelse för oss som bor här</w:t>
      </w:r>
      <w:r w:rsidRPr="001F51D6">
        <w:t xml:space="preserve"> inte minst vad gäller </w:t>
      </w:r>
      <w:r w:rsidRPr="001F51D6" w:rsidR="004C3916">
        <w:t xml:space="preserve">ekonomi, sysselsättning, </w:t>
      </w:r>
      <w:r w:rsidRPr="001F51D6">
        <w:t xml:space="preserve">friluftsliv, turism, kulturarv och biologisk mångfald. </w:t>
      </w:r>
      <w:r w:rsidRPr="001F51D6" w:rsidR="004C3916">
        <w:t>S</w:t>
      </w:r>
      <w:r w:rsidRPr="001F51D6">
        <w:t xml:space="preserve">kogsbruket </w:t>
      </w:r>
      <w:r w:rsidRPr="001F51D6" w:rsidR="00E767A9">
        <w:t xml:space="preserve">är </w:t>
      </w:r>
      <w:r w:rsidRPr="001F51D6">
        <w:t>en av våra viktigaste näringar och utgör en oerhört viktig länk i kedjan som håller ihop ekonomin i många regioner. Skog</w:t>
      </w:r>
      <w:r w:rsidRPr="001F51D6" w:rsidR="00EB78D0">
        <w:t xml:space="preserve">sbruket </w:t>
      </w:r>
      <w:r w:rsidRPr="001F51D6">
        <w:t>skapar sysselsättning över hela vårt land</w:t>
      </w:r>
      <w:r w:rsidRPr="001F51D6" w:rsidR="00EB78D0">
        <w:t xml:space="preserve">. Det </w:t>
      </w:r>
      <w:r w:rsidRPr="001F51D6">
        <w:t xml:space="preserve">är dessutom en </w:t>
      </w:r>
      <w:r w:rsidRPr="001F51D6" w:rsidR="00A50E65">
        <w:t>viktig inkomstkälla</w:t>
      </w:r>
      <w:r w:rsidRPr="001F51D6">
        <w:t xml:space="preserve"> för väldigt många jordbrukare</w:t>
      </w:r>
      <w:r w:rsidRPr="001F51D6" w:rsidR="00EB78D0">
        <w:t xml:space="preserve"> och</w:t>
      </w:r>
      <w:r w:rsidRPr="001F51D6" w:rsidR="004C3916">
        <w:t xml:space="preserve"> bidrar därför </w:t>
      </w:r>
      <w:r w:rsidRPr="001F51D6">
        <w:t xml:space="preserve">till </w:t>
      </w:r>
      <w:r w:rsidRPr="001F51D6" w:rsidR="004C3916">
        <w:t xml:space="preserve">att </w:t>
      </w:r>
      <w:r w:rsidRPr="001F51D6" w:rsidR="00A50E65">
        <w:t>upprätthålla</w:t>
      </w:r>
      <w:r w:rsidRPr="001F51D6" w:rsidR="004C3916">
        <w:t xml:space="preserve"> </w:t>
      </w:r>
      <w:r w:rsidRPr="001F51D6" w:rsidR="00A50E65">
        <w:t xml:space="preserve">ett lönsamt jordbruk med </w:t>
      </w:r>
      <w:r w:rsidRPr="001F51D6" w:rsidR="006F0502">
        <w:t>inhemsk matproduktion</w:t>
      </w:r>
      <w:r w:rsidRPr="001F51D6">
        <w:t xml:space="preserve"> och de för artskyddet viktiga öppna </w:t>
      </w:r>
      <w:r w:rsidRPr="001F51D6" w:rsidR="00A50E65">
        <w:t>jordbrukslandskapen</w:t>
      </w:r>
      <w:r w:rsidRPr="001F51D6">
        <w:t>.</w:t>
      </w:r>
    </w:p>
    <w:p w:rsidRPr="001F51D6" w:rsidR="00EF4F31" w:rsidP="00D03C45" w:rsidRDefault="00EF4F31" w14:paraId="79F0DDCE" w14:textId="77777777">
      <w:r w:rsidRPr="001F51D6">
        <w:t>En skogsindustri i absolut världsklass utgör e</w:t>
      </w:r>
      <w:r w:rsidRPr="001F51D6" w:rsidR="006F0502">
        <w:t>tt</w:t>
      </w:r>
      <w:r w:rsidRPr="001F51D6">
        <w:t xml:space="preserve"> </w:t>
      </w:r>
      <w:r w:rsidRPr="001F51D6" w:rsidR="006F0502">
        <w:t>viktigt fundament</w:t>
      </w:r>
      <w:r w:rsidRPr="001F51D6">
        <w:t xml:space="preserve"> för den svenska ekonomin</w:t>
      </w:r>
      <w:r w:rsidRPr="001F51D6" w:rsidR="00EB78D0">
        <w:t xml:space="preserve"> och </w:t>
      </w:r>
      <w:r w:rsidRPr="001F51D6">
        <w:t>är där</w:t>
      </w:r>
      <w:r w:rsidRPr="001F51D6" w:rsidR="00EB78D0">
        <w:t>med</w:t>
      </w:r>
      <w:r w:rsidRPr="001F51D6">
        <w:t xml:space="preserve"> en nationell angelägenhet.</w:t>
      </w:r>
      <w:r w:rsidRPr="001F51D6" w:rsidR="00F6523C">
        <w:t xml:space="preserve"> Regering och riksdag har därför över mycket lång tid tillsammans med skogsägare utvecklat en av världens absolut mest framgångsrika modeller för </w:t>
      </w:r>
      <w:r w:rsidRPr="001F51D6" w:rsidR="00EB78D0">
        <w:t xml:space="preserve">uthållig </w:t>
      </w:r>
      <w:r w:rsidRPr="001F51D6" w:rsidR="00F6523C">
        <w:t>skogsskötsel</w:t>
      </w:r>
      <w:r w:rsidRPr="001F51D6" w:rsidR="00E226DE">
        <w:t xml:space="preserve">. Den </w:t>
      </w:r>
      <w:r w:rsidRPr="001F51D6" w:rsidR="00F6523C">
        <w:t xml:space="preserve">bygger </w:t>
      </w:r>
      <w:r w:rsidRPr="001F51D6" w:rsidR="00E226DE">
        <w:t xml:space="preserve">till stor del </w:t>
      </w:r>
      <w:r w:rsidRPr="001F51D6" w:rsidR="00F6523C">
        <w:t xml:space="preserve">på inhemska trädslag och på samtidigt bevarande av artrikedomen i skogen. </w:t>
      </w:r>
    </w:p>
    <w:p w:rsidRPr="001F51D6" w:rsidR="00EF4F31" w:rsidP="00D03C45" w:rsidRDefault="00CB7BE7" w14:paraId="79F0DDCF" w14:textId="6392E155">
      <w:r w:rsidRPr="001F51D6">
        <w:t>Behoven av att hushålla med resurser och att använda förnyelsebara material accen</w:t>
      </w:r>
      <w:r w:rsidR="00E304FC">
        <w:softHyphen/>
      </w:r>
      <w:r w:rsidRPr="001F51D6">
        <w:t>tueras allteftersom befolkningen växer</w:t>
      </w:r>
      <w:r w:rsidRPr="001F51D6" w:rsidR="00EB78D0">
        <w:t xml:space="preserve"> i Sverige och globalt</w:t>
      </w:r>
      <w:r w:rsidRPr="001F51D6">
        <w:t xml:space="preserve">. </w:t>
      </w:r>
      <w:r w:rsidRPr="001F51D6" w:rsidR="00EB78D0">
        <w:t>I</w:t>
      </w:r>
      <w:r w:rsidRPr="001F51D6">
        <w:t xml:space="preserve">nom ramen för det som brukar kallas bioekonomi </w:t>
      </w:r>
      <w:r w:rsidRPr="001F51D6" w:rsidR="00EB78D0">
        <w:t xml:space="preserve">finns </w:t>
      </w:r>
      <w:r w:rsidRPr="001F51D6" w:rsidR="00EF4F31">
        <w:t xml:space="preserve">en </w:t>
      </w:r>
      <w:r w:rsidRPr="001F51D6" w:rsidR="00863029">
        <w:t xml:space="preserve">stor </w:t>
      </w:r>
      <w:r w:rsidRPr="001F51D6" w:rsidR="00EF4F31">
        <w:t>potential för ökat utnyttjande av skogens möjlig</w:t>
      </w:r>
      <w:r w:rsidR="00E304FC">
        <w:softHyphen/>
      </w:r>
      <w:r w:rsidRPr="001F51D6" w:rsidR="00EF4F31">
        <w:t>heter, vilket kan generera tiotusental</w:t>
      </w:r>
      <w:r w:rsidRPr="001F51D6" w:rsidR="009E077F">
        <w:t>s</w:t>
      </w:r>
      <w:r w:rsidRPr="001F51D6" w:rsidR="00EF4F31">
        <w:t xml:space="preserve"> nya jobb, exportintäkter och dessutom förnybar energi. Sverige har</w:t>
      </w:r>
      <w:r w:rsidRPr="001F51D6" w:rsidR="006F0502">
        <w:t xml:space="preserve"> </w:t>
      </w:r>
      <w:r w:rsidRPr="001F51D6" w:rsidR="00EB78D0">
        <w:t>e</w:t>
      </w:r>
      <w:r w:rsidRPr="001F51D6" w:rsidR="00EF4F31">
        <w:t xml:space="preserve">n </w:t>
      </w:r>
      <w:r w:rsidRPr="001F51D6">
        <w:t xml:space="preserve">fantastisk </w:t>
      </w:r>
      <w:r w:rsidRPr="001F51D6" w:rsidR="00EF4F31">
        <w:t xml:space="preserve">resurs i form av kunskap och erfarenhet </w:t>
      </w:r>
      <w:r w:rsidRPr="001F51D6" w:rsidR="00083557">
        <w:t>inom</w:t>
      </w:r>
      <w:r w:rsidRPr="001F51D6" w:rsidR="00EF4F31">
        <w:t xml:space="preserve"> skogs</w:t>
      </w:r>
      <w:r w:rsidR="00E304FC">
        <w:softHyphen/>
      </w:r>
      <w:r w:rsidRPr="001F51D6" w:rsidR="00EF4F31">
        <w:t>bruk</w:t>
      </w:r>
      <w:r w:rsidRPr="001F51D6">
        <w:t xml:space="preserve"> och utveckling av skogsprodukter</w:t>
      </w:r>
      <w:r w:rsidRPr="001F51D6" w:rsidR="00EF4F31">
        <w:t xml:space="preserve">. Detta </w:t>
      </w:r>
      <w:r w:rsidRPr="001F51D6" w:rsidR="009C1E55">
        <w:t>ska</w:t>
      </w:r>
      <w:r w:rsidRPr="001F51D6" w:rsidR="00EF4F31">
        <w:t xml:space="preserve"> bevara</w:t>
      </w:r>
      <w:r w:rsidRPr="001F51D6" w:rsidR="009C1E55">
        <w:t>s.</w:t>
      </w:r>
      <w:r w:rsidRPr="001F51D6" w:rsidR="008115F1">
        <w:t xml:space="preserve"> </w:t>
      </w:r>
      <w:r w:rsidRPr="001F51D6" w:rsidR="009C1E55">
        <w:t>D</w:t>
      </w:r>
      <w:r w:rsidRPr="001F51D6" w:rsidR="00EF4F31">
        <w:t xml:space="preserve">et </w:t>
      </w:r>
      <w:r w:rsidRPr="001F51D6" w:rsidR="009C1E55">
        <w:t xml:space="preserve">behöver </w:t>
      </w:r>
      <w:r w:rsidRPr="001F51D6" w:rsidR="00EF4F31">
        <w:t>förbli</w:t>
      </w:r>
      <w:r w:rsidR="008C17F8">
        <w:t xml:space="preserve"> </w:t>
      </w:r>
      <w:r w:rsidRPr="001F51D6" w:rsidR="00EF4F31">
        <w:t>ekon</w:t>
      </w:r>
      <w:r w:rsidRPr="001F51D6">
        <w:t>o</w:t>
      </w:r>
      <w:r w:rsidR="00E304FC">
        <w:softHyphen/>
      </w:r>
      <w:r w:rsidRPr="001F51D6">
        <w:t xml:space="preserve">miskt lönsamt att bruka skogen, för det är råvaran från denna som utgör </w:t>
      </w:r>
      <w:r w:rsidRPr="001F51D6" w:rsidR="00EB78D0">
        <w:t>bioekonomins</w:t>
      </w:r>
      <w:r w:rsidRPr="001F51D6">
        <w:t xml:space="preserve"> bas.</w:t>
      </w:r>
    </w:p>
    <w:p w:rsidRPr="001F51D6" w:rsidR="00272707" w:rsidP="006C094E" w:rsidRDefault="00272707" w14:paraId="79F0DDD0" w14:textId="77777777">
      <w:pPr>
        <w:pStyle w:val="Rubrik1"/>
      </w:pPr>
      <w:r w:rsidRPr="001F51D6">
        <w:t>Behåll och utveckla den svenska modellen för skogsbruk</w:t>
      </w:r>
    </w:p>
    <w:p w:rsidRPr="001F51D6" w:rsidR="00EF4F31" w:rsidP="00D03C45" w:rsidRDefault="00EF4F31" w14:paraId="79F0DDD1" w14:textId="77777777">
      <w:pPr>
        <w:pStyle w:val="Normalutanindragellerluft"/>
      </w:pPr>
      <w:r w:rsidRPr="001F51D6">
        <w:t xml:space="preserve">Den svenska modellen för skogsskötsel, där det på samma marker drivs både skogsbruk och naturvård, har utvecklats mycket under de senaste 25 åren och lett till positiva resultat. Som exempel kan nämnas att såväl antalet äldre träd </w:t>
      </w:r>
      <w:r w:rsidRPr="001F51D6" w:rsidR="006F0502">
        <w:t>som</w:t>
      </w:r>
      <w:r w:rsidRPr="001F51D6">
        <w:t xml:space="preserve"> mängden död ved</w:t>
      </w:r>
      <w:r w:rsidRPr="001F51D6" w:rsidR="00EB78D0">
        <w:t xml:space="preserve">, vilket är viktigt för många arter, </w:t>
      </w:r>
      <w:r w:rsidRPr="001F51D6" w:rsidR="00255976">
        <w:t xml:space="preserve">har </w:t>
      </w:r>
      <w:r w:rsidRPr="001F51D6">
        <w:t xml:space="preserve">ökat under perioden. </w:t>
      </w:r>
      <w:r w:rsidRPr="001F51D6" w:rsidR="006F0502">
        <w:t xml:space="preserve">Denna </w:t>
      </w:r>
      <w:r w:rsidRPr="001F51D6" w:rsidR="00EB78D0">
        <w:t>skogsskötsel</w:t>
      </w:r>
      <w:r w:rsidRPr="001F51D6" w:rsidR="006F0502">
        <w:t>modell</w:t>
      </w:r>
      <w:r w:rsidRPr="001F51D6">
        <w:t xml:space="preserve"> bör även fortsättningsvis </w:t>
      </w:r>
      <w:r w:rsidRPr="001F51D6" w:rsidR="006F0502">
        <w:t>utgöra fundamentet</w:t>
      </w:r>
      <w:r w:rsidRPr="001F51D6">
        <w:t xml:space="preserve"> för vårt skogsbruk. Huvudprincipen bör vara att tillämpa </w:t>
      </w:r>
      <w:r w:rsidRPr="001F51D6" w:rsidR="00EB78D0">
        <w:t>skogsbruk med vardagshänsyn</w:t>
      </w:r>
      <w:r w:rsidRPr="001F51D6">
        <w:t xml:space="preserve"> på den stora majoriteten av skogsmarken, </w:t>
      </w:r>
      <w:r w:rsidRPr="001F51D6">
        <w:lastRenderedPageBreak/>
        <w:t xml:space="preserve">men med möjlighet att införa ökat skydd på vissa marker </w:t>
      </w:r>
      <w:r w:rsidRPr="001F51D6" w:rsidR="00E047C0">
        <w:t xml:space="preserve">Detta kan </w:t>
      </w:r>
      <w:r w:rsidRPr="001F51D6">
        <w:t xml:space="preserve">exempelvis </w:t>
      </w:r>
      <w:r w:rsidRPr="001F51D6" w:rsidR="00E047C0">
        <w:t xml:space="preserve">vara </w:t>
      </w:r>
      <w:r w:rsidRPr="001F51D6">
        <w:t>genom naturskyddsområden</w:t>
      </w:r>
      <w:r w:rsidRPr="001F51D6" w:rsidR="00EB78D0">
        <w:t xml:space="preserve"> eller skötselavtal med markägare</w:t>
      </w:r>
      <w:r w:rsidRPr="001F51D6">
        <w:t>,</w:t>
      </w:r>
      <w:r w:rsidRPr="001F51D6" w:rsidR="00EB78D0">
        <w:t xml:space="preserve"> och på motsvarande sätt att driva mer intensiv </w:t>
      </w:r>
      <w:r w:rsidRPr="001F51D6">
        <w:t>odling på andra</w:t>
      </w:r>
      <w:r w:rsidRPr="001F51D6" w:rsidR="00EB78D0">
        <w:t xml:space="preserve"> marker</w:t>
      </w:r>
      <w:r w:rsidRPr="001F51D6">
        <w:t>.</w:t>
      </w:r>
    </w:p>
    <w:p w:rsidRPr="001F51D6" w:rsidR="00327350" w:rsidP="00676A06" w:rsidRDefault="00327350" w14:paraId="79F0DDD3" w14:textId="77777777">
      <w:pPr>
        <w:pStyle w:val="Rubrik1"/>
      </w:pPr>
      <w:r w:rsidRPr="001F51D6">
        <w:t>Öka inte ytterligare totalarealen skog undantagen från skogsbruk</w:t>
      </w:r>
    </w:p>
    <w:p w:rsidRPr="001F51D6" w:rsidR="00706EC5" w:rsidP="00676A06" w:rsidRDefault="00327350" w14:paraId="79F0DDD4" w14:textId="03D04A09">
      <w:pPr>
        <w:pStyle w:val="Normalutanindragellerluft"/>
      </w:pPr>
      <w:r w:rsidRPr="001F51D6">
        <w:t xml:space="preserve">I regeringsbeslutet om etappmål för biologisk mångfald från februari 2014 angavs att </w:t>
      </w:r>
      <w:r w:rsidRPr="001F51D6">
        <w:rPr>
          <w:i/>
        </w:rPr>
        <w:t xml:space="preserve">”Med insatser inom ramen </w:t>
      </w:r>
      <w:proofErr w:type="spellStart"/>
      <w:r w:rsidRPr="001F51D6">
        <w:rPr>
          <w:i/>
        </w:rPr>
        <w:t>för</w:t>
      </w:r>
      <w:proofErr w:type="spellEnd"/>
      <w:r w:rsidRPr="001F51D6">
        <w:rPr>
          <w:i/>
        </w:rPr>
        <w:t xml:space="preserve"> </w:t>
      </w:r>
      <w:proofErr w:type="spellStart"/>
      <w:r w:rsidRPr="001F51D6">
        <w:rPr>
          <w:i/>
        </w:rPr>
        <w:t>grön</w:t>
      </w:r>
      <w:proofErr w:type="spellEnd"/>
      <w:r w:rsidRPr="001F51D6">
        <w:rPr>
          <w:i/>
        </w:rPr>
        <w:t xml:space="preserve"> infrastruktur, tillsammans med insatser </w:t>
      </w:r>
      <w:proofErr w:type="spellStart"/>
      <w:r w:rsidRPr="001F51D6">
        <w:rPr>
          <w:i/>
        </w:rPr>
        <w:t>för</w:t>
      </w:r>
      <w:proofErr w:type="spellEnd"/>
      <w:r w:rsidRPr="001F51D6">
        <w:rPr>
          <w:i/>
        </w:rPr>
        <w:t xml:space="preserve"> formellt skydd, frivilliga </w:t>
      </w:r>
      <w:proofErr w:type="spellStart"/>
      <w:r w:rsidRPr="001F51D6">
        <w:rPr>
          <w:i/>
        </w:rPr>
        <w:t>avsättningar</w:t>
      </w:r>
      <w:proofErr w:type="spellEnd"/>
      <w:r w:rsidRPr="001F51D6">
        <w:rPr>
          <w:i/>
        </w:rPr>
        <w:t xml:space="preserve"> m.m., </w:t>
      </w:r>
      <w:proofErr w:type="spellStart"/>
      <w:r w:rsidRPr="001F51D6">
        <w:rPr>
          <w:i/>
        </w:rPr>
        <w:t>bör</w:t>
      </w:r>
      <w:proofErr w:type="spellEnd"/>
      <w:r w:rsidRPr="001F51D6">
        <w:rPr>
          <w:i/>
        </w:rPr>
        <w:t xml:space="preserve"> </w:t>
      </w:r>
      <w:proofErr w:type="spellStart"/>
      <w:r w:rsidRPr="001F51D6">
        <w:rPr>
          <w:i/>
        </w:rPr>
        <w:t>målet</w:t>
      </w:r>
      <w:proofErr w:type="spellEnd"/>
      <w:r w:rsidRPr="001F51D6">
        <w:rPr>
          <w:i/>
        </w:rPr>
        <w:t xml:space="preserve"> om 20 procent av Sveriges land- och </w:t>
      </w:r>
      <w:proofErr w:type="spellStart"/>
      <w:r w:rsidRPr="001F51D6">
        <w:rPr>
          <w:i/>
        </w:rPr>
        <w:t>sötvattensareal</w:t>
      </w:r>
      <w:proofErr w:type="spellEnd"/>
      <w:r w:rsidRPr="001F51D6">
        <w:rPr>
          <w:i/>
        </w:rPr>
        <w:t xml:space="preserve"> kunna </w:t>
      </w:r>
      <w:proofErr w:type="spellStart"/>
      <w:r w:rsidRPr="001F51D6">
        <w:rPr>
          <w:i/>
        </w:rPr>
        <w:t>nås</w:t>
      </w:r>
      <w:proofErr w:type="spellEnd"/>
      <w:r w:rsidRPr="001F51D6">
        <w:rPr>
          <w:i/>
        </w:rPr>
        <w:t xml:space="preserve"> till 2020</w:t>
      </w:r>
      <w:r w:rsidR="008C17F8">
        <w:rPr>
          <w:i/>
        </w:rPr>
        <w:t>.</w:t>
      </w:r>
      <w:r w:rsidRPr="001F51D6">
        <w:rPr>
          <w:i/>
        </w:rPr>
        <w:t>”</w:t>
      </w:r>
      <w:r w:rsidRPr="001F51D6">
        <w:t xml:space="preserve"> </w:t>
      </w:r>
      <w:r w:rsidRPr="001F51D6" w:rsidR="00EF4F31">
        <w:t xml:space="preserve">Sammanlagt är </w:t>
      </w:r>
      <w:r w:rsidRPr="001F51D6" w:rsidR="003B250B">
        <w:t>enligt nya siffror 27 % av</w:t>
      </w:r>
      <w:r w:rsidRPr="001F51D6" w:rsidR="00803EF0">
        <w:t xml:space="preserve"> </w:t>
      </w:r>
      <w:r w:rsidRPr="001F51D6" w:rsidR="003B250B">
        <w:t xml:space="preserve">Sveriges skogsareal </w:t>
      </w:r>
      <w:r w:rsidRPr="001F51D6" w:rsidR="00EF4F31">
        <w:t>undantag</w:t>
      </w:r>
      <w:r w:rsidRPr="001F51D6" w:rsidR="00255976">
        <w:t>en</w:t>
      </w:r>
      <w:r w:rsidRPr="001F51D6" w:rsidR="00EF4F31">
        <w:t xml:space="preserve"> från aktivt skogsbruk</w:t>
      </w:r>
      <w:r w:rsidRPr="001F51D6" w:rsidR="003B250B">
        <w:t>.</w:t>
      </w:r>
      <w:r w:rsidRPr="001F51D6" w:rsidR="00803EF0">
        <w:t xml:space="preserve"> </w:t>
      </w:r>
      <w:r w:rsidRPr="001F51D6" w:rsidR="00EF4F31">
        <w:t>Detta är en mycket hög siffra sett i ett internationellt perspektiv och motsvarar mer än Skåne, Blekinge, Småland, Halland och Västergötland tillsammans.</w:t>
      </w:r>
    </w:p>
    <w:p w:rsidRPr="001F51D6" w:rsidR="00EF4F31" w:rsidP="00D03C45" w:rsidRDefault="00CF5DD8" w14:paraId="79F0DDD5" w14:textId="40B9A264">
      <w:r w:rsidRPr="001F51D6">
        <w:t xml:space="preserve">En betydande del av den skog som är undantagen från skogsbruk är avsatt </w:t>
      </w:r>
      <w:r w:rsidRPr="001F51D6" w:rsidR="00EF4F31">
        <w:t>frivilligt av skogsägarna själva</w:t>
      </w:r>
      <w:r w:rsidRPr="001F51D6" w:rsidR="00FD3A82">
        <w:t>.</w:t>
      </w:r>
      <w:r w:rsidRPr="001F51D6" w:rsidR="008115F1">
        <w:t xml:space="preserve"> </w:t>
      </w:r>
      <w:r w:rsidRPr="001F51D6" w:rsidR="00FD3A82">
        <w:t xml:space="preserve">Det gäller </w:t>
      </w:r>
      <w:r w:rsidRPr="001F51D6" w:rsidR="00EF4F31">
        <w:t xml:space="preserve">dels i </w:t>
      </w:r>
      <w:r w:rsidRPr="001F51D6" w:rsidR="006F0502">
        <w:t>mindre</w:t>
      </w:r>
      <w:r w:rsidRPr="001F51D6" w:rsidR="00EF4F31">
        <w:t xml:space="preserve"> format som ett led </w:t>
      </w:r>
      <w:r w:rsidRPr="001F51D6" w:rsidR="00327350">
        <w:t xml:space="preserve">i </w:t>
      </w:r>
      <w:r w:rsidRPr="001F51D6" w:rsidR="00EF4F31">
        <w:t>vardagshänsyn</w:t>
      </w:r>
      <w:r w:rsidRPr="001F51D6" w:rsidR="00327350">
        <w:t>en</w:t>
      </w:r>
      <w:r w:rsidRPr="001F51D6" w:rsidR="00EF4F31">
        <w:t>, dels i form av större avsättningar</w:t>
      </w:r>
      <w:r w:rsidRPr="001F51D6" w:rsidR="003D5567">
        <w:t xml:space="preserve">. </w:t>
      </w:r>
      <w:r w:rsidRPr="001F51D6" w:rsidR="00EF4F31">
        <w:t xml:space="preserve">Detta system </w:t>
      </w:r>
      <w:r w:rsidRPr="001F51D6" w:rsidR="00FD3A82">
        <w:t>bör med fördel</w:t>
      </w:r>
      <w:r w:rsidRPr="001F51D6" w:rsidR="00EF4F31">
        <w:t xml:space="preserve"> utveckla</w:t>
      </w:r>
      <w:r w:rsidRPr="001F51D6" w:rsidR="00FD3A82">
        <w:t>s</w:t>
      </w:r>
      <w:r w:rsidRPr="001F51D6" w:rsidR="003D5567">
        <w:t>. Skogsägarnas medverkan är viktig för att skogsbruket ska bli ännu bättre på att skydda sällsynta arter</w:t>
      </w:r>
      <w:r w:rsidRPr="001F51D6" w:rsidR="00FD3A82">
        <w:t xml:space="preserve"> och</w:t>
      </w:r>
      <w:r w:rsidRPr="001F51D6">
        <w:t xml:space="preserve"> för att </w:t>
      </w:r>
      <w:r w:rsidRPr="001F51D6" w:rsidR="003D5567">
        <w:t>skogsägarna</w:t>
      </w:r>
      <w:r w:rsidRPr="001F51D6" w:rsidR="00F756F4">
        <w:t xml:space="preserve"> måste tillerkännas makten över sin </w:t>
      </w:r>
      <w:r w:rsidRPr="001F51D6">
        <w:t xml:space="preserve">egen </w:t>
      </w:r>
      <w:r w:rsidRPr="001F51D6" w:rsidR="00F756F4">
        <w:t>mark och rätten till att bedriva skogsbruk med förutsättningar till lönsamhet.</w:t>
      </w:r>
      <w:r w:rsidRPr="001F51D6" w:rsidR="002F4372">
        <w:t xml:space="preserve"> </w:t>
      </w:r>
      <w:r w:rsidRPr="001F51D6" w:rsidR="00EF4F31">
        <w:t xml:space="preserve">Utgångspunkten bör </w:t>
      </w:r>
      <w:r w:rsidRPr="001F51D6" w:rsidR="0005480E">
        <w:t>v</w:t>
      </w:r>
      <w:r w:rsidRPr="001F51D6" w:rsidR="00EF4F31">
        <w:t>ara att skogens värde</w:t>
      </w:r>
      <w:r w:rsidRPr="001F51D6" w:rsidR="003B250B">
        <w:t>n</w:t>
      </w:r>
      <w:r w:rsidRPr="001F51D6" w:rsidR="00EF4F31">
        <w:t xml:space="preserve"> </w:t>
      </w:r>
      <w:r w:rsidRPr="001F51D6" w:rsidR="00DA604B">
        <w:t>ska tillvaratas</w:t>
      </w:r>
      <w:r w:rsidRPr="001F51D6" w:rsidR="008115F1">
        <w:t xml:space="preserve"> </w:t>
      </w:r>
      <w:r w:rsidRPr="001F51D6" w:rsidR="00EF4F31">
        <w:t xml:space="preserve">som biologisk tillgång och som råvarubas. Detta synsätt har betydelse inte minst för landsbygden, där </w:t>
      </w:r>
      <w:r w:rsidRPr="001F51D6" w:rsidR="003B250B">
        <w:t xml:space="preserve">skogsbruk </w:t>
      </w:r>
      <w:r w:rsidRPr="001F51D6" w:rsidR="00DA604B">
        <w:t>och</w:t>
      </w:r>
      <w:r w:rsidRPr="001F51D6" w:rsidR="003B250B">
        <w:t xml:space="preserve"> turism</w:t>
      </w:r>
      <w:r w:rsidRPr="001F51D6" w:rsidR="00EF4F31">
        <w:t xml:space="preserve"> genererar arbets</w:t>
      </w:r>
      <w:r w:rsidR="00E304FC">
        <w:softHyphen/>
      </w:r>
      <w:r w:rsidRPr="001F51D6" w:rsidR="00EF4F31">
        <w:t>tillfällen. Dessutom ger skogen möjligheter för en aktiv fri</w:t>
      </w:r>
      <w:r w:rsidRPr="001F51D6" w:rsidR="003B250B">
        <w:t>tid för landsbygdens befolk</w:t>
      </w:r>
      <w:r w:rsidR="00E304FC">
        <w:softHyphen/>
      </w:r>
      <w:r w:rsidRPr="001F51D6" w:rsidR="003B250B">
        <w:t>ning där såväl lingonhyggen som svampskogar spelar en viktig roll.</w:t>
      </w:r>
    </w:p>
    <w:p w:rsidRPr="001F51D6" w:rsidR="0005480E" w:rsidP="00676A06" w:rsidRDefault="0005480E" w14:paraId="79F0DDD6" w14:textId="77777777">
      <w:pPr>
        <w:pStyle w:val="Rubrik1"/>
      </w:pPr>
      <w:r w:rsidRPr="001F51D6">
        <w:t>Grön infrastruktur</w:t>
      </w:r>
    </w:p>
    <w:p w:rsidRPr="001F51D6" w:rsidR="009A2F07" w:rsidP="00D03C45" w:rsidRDefault="00CF5DD8" w14:paraId="79F0DDD7" w14:textId="503CA10C">
      <w:pPr>
        <w:pStyle w:val="Normalutanindragellerluft"/>
      </w:pPr>
      <w:r w:rsidRPr="001F51D6">
        <w:t xml:space="preserve">Under 2018 avslutades ett projekt med Grön infrastruktur som bedrivits av </w:t>
      </w:r>
      <w:r w:rsidRPr="001F51D6" w:rsidR="00F34583">
        <w:t>Naturvårds</w:t>
      </w:r>
      <w:r w:rsidR="00E304FC">
        <w:softHyphen/>
      </w:r>
      <w:r w:rsidRPr="001F51D6" w:rsidR="00F34583">
        <w:t xml:space="preserve">verket, </w:t>
      </w:r>
      <w:r w:rsidRPr="001F51D6">
        <w:t xml:space="preserve">Länsstyrelserna och </w:t>
      </w:r>
      <w:r w:rsidRPr="001F51D6" w:rsidR="00F34583">
        <w:t xml:space="preserve">Skogsstyrelsen. Rapporter har framställts där man planerar framtida skydd tvärs över enskild mark. </w:t>
      </w:r>
      <w:r w:rsidRPr="001F51D6" w:rsidR="009F23C4">
        <w:t>P</w:t>
      </w:r>
      <w:r w:rsidRPr="001F51D6" w:rsidR="00F34583">
        <w:t xml:space="preserve">rincipen kring att staten ska bedriva </w:t>
      </w:r>
      <w:r w:rsidRPr="001F51D6" w:rsidR="009A0707">
        <w:t>övergrip</w:t>
      </w:r>
      <w:r w:rsidR="00E304FC">
        <w:softHyphen/>
      </w:r>
      <w:r w:rsidRPr="001F51D6" w:rsidR="009A0707">
        <w:t xml:space="preserve">ande planering av detta slag </w:t>
      </w:r>
      <w:r w:rsidRPr="001F51D6" w:rsidR="00F34583">
        <w:t>på privata markägares mark</w:t>
      </w:r>
      <w:r w:rsidRPr="001F51D6" w:rsidR="009F23C4">
        <w:t xml:space="preserve"> är negativ</w:t>
      </w:r>
      <w:r w:rsidRPr="001F51D6" w:rsidR="00F34583">
        <w:t xml:space="preserve">. </w:t>
      </w:r>
      <w:r w:rsidRPr="001F51D6" w:rsidR="009A0707">
        <w:t>Sverige har mycket stora arealer statlig mark, där staten som ägare kan bedriva naturvård på landsbygds</w:t>
      </w:r>
      <w:r w:rsidR="00E304FC">
        <w:softHyphen/>
      </w:r>
      <w:r w:rsidRPr="001F51D6" w:rsidR="009A0707">
        <w:t xml:space="preserve">nivå. På samma sätt </w:t>
      </w:r>
      <w:r w:rsidRPr="001F51D6" w:rsidR="00B461F6">
        <w:t xml:space="preserve">finns </w:t>
      </w:r>
      <w:r w:rsidRPr="001F51D6" w:rsidR="009A0707">
        <w:t xml:space="preserve">många stora skogsbolag i Sverige, </w:t>
      </w:r>
      <w:r w:rsidRPr="001F51D6" w:rsidR="009A0707">
        <w:lastRenderedPageBreak/>
        <w:t>som även de kan bedriva naturvård i kombination med skötsel i en stor skala. Enskilda markägare däremot ska inte omfattas av denna typ av planering</w:t>
      </w:r>
      <w:r w:rsidRPr="001F51D6" w:rsidR="0005480E">
        <w:t xml:space="preserve">, som åsidosätter likheten inför lagen och kan leda till att markägare med all sin äldre skog på ”fel ställe” fråntas sin brukanderätt medan grannen kan sköta sin skog som tidigare. </w:t>
      </w:r>
      <w:r w:rsidRPr="001F51D6" w:rsidR="00B461F6">
        <w:t>Befintliga</w:t>
      </w:r>
      <w:r w:rsidRPr="001F51D6" w:rsidR="00F34583">
        <w:t xml:space="preserve"> landskap har i hög grad uppkommit genom bönders arbete. Den enskil</w:t>
      </w:r>
      <w:r w:rsidRPr="001F51D6" w:rsidR="0005480E">
        <w:t>t ägda</w:t>
      </w:r>
      <w:r w:rsidRPr="001F51D6" w:rsidR="00F34583">
        <w:t xml:space="preserve"> skogens särart</w:t>
      </w:r>
      <w:r w:rsidRPr="001F51D6" w:rsidR="008115F1">
        <w:t xml:space="preserve"> </w:t>
      </w:r>
      <w:r w:rsidRPr="001F51D6" w:rsidR="00F34583">
        <w:t xml:space="preserve">utgör en mosaik av olika skogsskötselstrategier </w:t>
      </w:r>
      <w:r w:rsidRPr="001F51D6" w:rsidR="00E509FF">
        <w:t>och detta bör ses som en styrka</w:t>
      </w:r>
      <w:r w:rsidRPr="001F51D6" w:rsidR="0005480E">
        <w:t>.</w:t>
      </w:r>
      <w:r w:rsidRPr="001F51D6" w:rsidR="009A2F07">
        <w:t xml:space="preserve"> Exemplet Grön Infrastruk</w:t>
      </w:r>
      <w:r w:rsidR="00E304FC">
        <w:softHyphen/>
      </w:r>
      <w:r w:rsidRPr="001F51D6" w:rsidR="009A2F07">
        <w:t>tur tydliggör att det finns ett behov av att i vissa frågor skilja på statens skogspolitik beroende på ägarkategori. Det är rimligt att staten tar större naturvårdsansvar på vår gemensamt ägda statliga mark, än vad staten begär av enskilda näringsidkare.</w:t>
      </w:r>
    </w:p>
    <w:p w:rsidRPr="001F51D6" w:rsidR="00327350" w:rsidP="00D03C45" w:rsidRDefault="00233580" w14:paraId="79F0DDD8" w14:textId="30CBE256">
      <w:r w:rsidRPr="001F51D6">
        <w:t>Det finns ett b</w:t>
      </w:r>
      <w:r w:rsidRPr="001F51D6" w:rsidR="00EF4F31">
        <w:t xml:space="preserve">ehov av att värna </w:t>
      </w:r>
      <w:r w:rsidRPr="001F51D6" w:rsidR="00CF5DD8">
        <w:t>sällsynta</w:t>
      </w:r>
      <w:r w:rsidRPr="001F51D6" w:rsidR="00EF4F31">
        <w:t xml:space="preserve"> arter i vår natur och freda arealer </w:t>
      </w:r>
      <w:r w:rsidRPr="001F51D6" w:rsidR="00CF5DD8">
        <w:t xml:space="preserve">från avverkning när så är nödvändigt </w:t>
      </w:r>
      <w:r w:rsidRPr="001F51D6" w:rsidR="00820F43">
        <w:t>för dessas fortlevande</w:t>
      </w:r>
      <w:r w:rsidRPr="001F51D6" w:rsidR="00EF4F31">
        <w:t xml:space="preserve">. Samtidigt </w:t>
      </w:r>
      <w:r w:rsidRPr="001F51D6">
        <w:t xml:space="preserve">är det </w:t>
      </w:r>
      <w:r w:rsidRPr="001F51D6" w:rsidR="00EF4F31">
        <w:t>oro</w:t>
      </w:r>
      <w:r w:rsidRPr="001F51D6">
        <w:t>väckande med</w:t>
      </w:r>
      <w:r w:rsidRPr="001F51D6" w:rsidR="00EF4F31">
        <w:t xml:space="preserve"> föregående </w:t>
      </w:r>
      <w:r w:rsidRPr="001F51D6" w:rsidR="00706EC5">
        <w:t xml:space="preserve">och nuvarande </w:t>
      </w:r>
      <w:r w:rsidRPr="001F51D6" w:rsidR="00EF4F31">
        <w:t>regering</w:t>
      </w:r>
      <w:r w:rsidRPr="001F51D6" w:rsidR="00793AAD">
        <w:t>ar</w:t>
      </w:r>
      <w:r w:rsidRPr="001F51D6" w:rsidR="00EF4F31">
        <w:t xml:space="preserve">s </w:t>
      </w:r>
      <w:r w:rsidRPr="001F51D6" w:rsidR="006F0502">
        <w:t>målsättning</w:t>
      </w:r>
      <w:r w:rsidRPr="001F51D6" w:rsidR="00EF4F31">
        <w:t xml:space="preserve"> att på mycket kort tid undanta mycket stora arealer produktiv skogsmark från aktivt brukande</w:t>
      </w:r>
      <w:r w:rsidRPr="001F51D6" w:rsidR="00706EC5">
        <w:t>.</w:t>
      </w:r>
      <w:r w:rsidRPr="001F51D6" w:rsidR="00EF4F31">
        <w:t xml:space="preserve"> Den totala kostnaden för detta låter sig inte </w:t>
      </w:r>
      <w:r w:rsidRPr="001F51D6" w:rsidR="00560992">
        <w:t xml:space="preserve">enkelt </w:t>
      </w:r>
      <w:r w:rsidRPr="001F51D6" w:rsidR="00EF4F31">
        <w:t>beräknas</w:t>
      </w:r>
      <w:r w:rsidRPr="001F51D6" w:rsidR="00560992">
        <w:t>,</w:t>
      </w:r>
      <w:r w:rsidRPr="001F51D6" w:rsidR="00EF4F31">
        <w:t xml:space="preserve"> men </w:t>
      </w:r>
      <w:r w:rsidRPr="001F51D6" w:rsidR="00047014">
        <w:t>skulle</w:t>
      </w:r>
      <w:r w:rsidRPr="001F51D6" w:rsidR="00EF4F31">
        <w:t xml:space="preserve"> </w:t>
      </w:r>
      <w:r w:rsidRPr="001F51D6" w:rsidR="00560992">
        <w:t>ligga</w:t>
      </w:r>
      <w:r w:rsidRPr="001F51D6" w:rsidR="00EF4F31">
        <w:t xml:space="preserve"> </w:t>
      </w:r>
      <w:r w:rsidRPr="001F51D6">
        <w:t xml:space="preserve">på </w:t>
      </w:r>
      <w:r w:rsidRPr="001F51D6" w:rsidR="00EF4F31">
        <w:t xml:space="preserve">i storleksordningen </w:t>
      </w:r>
      <w:r w:rsidR="001E520D">
        <w:t>100</w:t>
      </w:r>
      <w:r w:rsidRPr="001F51D6" w:rsidR="00EF4F31">
        <w:t xml:space="preserve"> miljarder </w:t>
      </w:r>
      <w:r w:rsidRPr="001F51D6" w:rsidR="00820F43">
        <w:t xml:space="preserve">kronor </w:t>
      </w:r>
      <w:r w:rsidRPr="001F51D6" w:rsidR="006F0502">
        <w:t>för</w:t>
      </w:r>
      <w:r w:rsidRPr="001F51D6" w:rsidR="00EF4F31">
        <w:t xml:space="preserve"> inköp av </w:t>
      </w:r>
      <w:r w:rsidRPr="001F51D6" w:rsidR="00560992">
        <w:t xml:space="preserve">motsvarande </w:t>
      </w:r>
      <w:proofErr w:type="gramStart"/>
      <w:r w:rsidRPr="001F51D6" w:rsidR="00560992">
        <w:t xml:space="preserve">areal </w:t>
      </w:r>
      <w:r w:rsidRPr="001F51D6" w:rsidR="00EF4F31">
        <w:t>skog</w:t>
      </w:r>
      <w:proofErr w:type="gramEnd"/>
      <w:r w:rsidRPr="001F51D6" w:rsidR="00EF4F31">
        <w:t xml:space="preserve">. Till detta kommer förlusterna i sysselsättning på landsbygden, förlorat förädlingsvärde och minskade möjligheter att utnyttja skogens positiva möjligheter att binda mer </w:t>
      </w:r>
      <w:proofErr w:type="spellStart"/>
      <w:r w:rsidRPr="001F51D6" w:rsidR="00EF4F31">
        <w:t>koldioxid</w:t>
      </w:r>
      <w:r w:rsidRPr="001F51D6" w:rsidR="00560992">
        <w:t>samt</w:t>
      </w:r>
      <w:proofErr w:type="spellEnd"/>
      <w:r w:rsidRPr="001F51D6" w:rsidR="00560992">
        <w:t xml:space="preserve"> </w:t>
      </w:r>
      <w:r w:rsidRPr="001F51D6" w:rsidR="00EF4F31">
        <w:t>dess produkters substitutionseffekt gentemot andra mer fossilbränslekrävande material.</w:t>
      </w:r>
      <w:r w:rsidRPr="001F51D6" w:rsidR="00880779">
        <w:t xml:space="preserve"> </w:t>
      </w:r>
    </w:p>
    <w:p w:rsidRPr="001F51D6" w:rsidR="00560992" w:rsidP="00D03C45" w:rsidRDefault="00641FA1" w14:paraId="79F0DDD9" w14:textId="77777777">
      <w:r w:rsidRPr="001F51D6">
        <w:t xml:space="preserve">Att </w:t>
      </w:r>
      <w:r w:rsidRPr="001F51D6" w:rsidR="00706EC5">
        <w:t>ytterligare</w:t>
      </w:r>
      <w:r w:rsidRPr="001F51D6">
        <w:t xml:space="preserve"> </w:t>
      </w:r>
      <w:r w:rsidRPr="001F51D6" w:rsidR="00CF5DD8">
        <w:t xml:space="preserve">öka totalarealen </w:t>
      </w:r>
      <w:r w:rsidRPr="001F51D6">
        <w:t xml:space="preserve">skog </w:t>
      </w:r>
      <w:r w:rsidRPr="001F51D6" w:rsidR="00CF5DD8">
        <w:t xml:space="preserve">undantagen </w:t>
      </w:r>
      <w:r w:rsidRPr="001F51D6">
        <w:t>från brukande</w:t>
      </w:r>
      <w:r w:rsidRPr="001F51D6" w:rsidR="00C94240">
        <w:t>, det</w:t>
      </w:r>
      <w:r w:rsidRPr="001F51D6">
        <w:t xml:space="preserve"> behövs inte för att bevara Sveriges skogslevande arter, men hotar däremot en redan utsatt landsbygd. </w:t>
      </w:r>
      <w:r w:rsidRPr="001F51D6" w:rsidR="00C94240">
        <w:t>D</w:t>
      </w:r>
      <w:r w:rsidRPr="001F51D6" w:rsidR="00327350">
        <w:t xml:space="preserve">et totala arealmålet för skog är med råge uppfyllt, men utvärdering och korrektioner behöver göras. </w:t>
      </w:r>
      <w:r w:rsidRPr="001F51D6" w:rsidR="00C94240">
        <w:t>G</w:t>
      </w:r>
      <w:r w:rsidRPr="001F51D6" w:rsidR="00327350">
        <w:t xml:space="preserve">emensamma definitioner </w:t>
      </w:r>
      <w:r w:rsidRPr="001F51D6" w:rsidR="00C94240">
        <w:t xml:space="preserve">är viktiga att </w:t>
      </w:r>
      <w:r w:rsidRPr="001F51D6" w:rsidR="00327350">
        <w:t>fastlägg</w:t>
      </w:r>
      <w:r w:rsidRPr="001F51D6" w:rsidR="00C94240">
        <w:t>a</w:t>
      </w:r>
      <w:r w:rsidRPr="001F51D6" w:rsidR="00327350">
        <w:t xml:space="preserve"> och </w:t>
      </w:r>
      <w:r w:rsidRPr="001F51D6" w:rsidR="00C94240">
        <w:t xml:space="preserve">att dessa </w:t>
      </w:r>
      <w:r w:rsidRPr="001F51D6" w:rsidR="00327350">
        <w:t xml:space="preserve">används av berörda myndigheter. Definitionerna ska i möjligaste mån överensstämma med internationella definitioner. </w:t>
      </w:r>
    </w:p>
    <w:p w:rsidRPr="001F51D6" w:rsidR="004D2E27" w:rsidP="00676A06" w:rsidRDefault="004D2E27" w14:paraId="79F0DDDA" w14:textId="77777777">
      <w:pPr>
        <w:pStyle w:val="Rubrik1"/>
      </w:pPr>
      <w:r w:rsidRPr="001F51D6">
        <w:t xml:space="preserve">Effektivare </w:t>
      </w:r>
      <w:r w:rsidRPr="001F51D6" w:rsidR="00327350">
        <w:t xml:space="preserve">hänsyn </w:t>
      </w:r>
      <w:r w:rsidRPr="001F51D6">
        <w:t xml:space="preserve">till </w:t>
      </w:r>
      <w:r w:rsidRPr="001F51D6" w:rsidR="00327350">
        <w:t>sällsynta</w:t>
      </w:r>
      <w:r w:rsidRPr="001F51D6">
        <w:t xml:space="preserve"> arter</w:t>
      </w:r>
    </w:p>
    <w:p w:rsidRPr="001F51D6" w:rsidR="00BA29B8" w:rsidP="00D03C45" w:rsidRDefault="000B235F" w14:paraId="79F0DDDB" w14:textId="15342FC8">
      <w:pPr>
        <w:pStyle w:val="Normalutanindragellerluft"/>
      </w:pPr>
      <w:r w:rsidRPr="001F51D6">
        <w:t>Skogsbruk ska enligt skogsvårdslagen bedrivas med hänsyn till både virkesproduktion och miljövärden. De arter som finns i Sverige ska fortsätta att existera här.</w:t>
      </w:r>
      <w:r w:rsidRPr="001F51D6" w:rsidR="002F4372">
        <w:t xml:space="preserve"> </w:t>
      </w:r>
      <w:r w:rsidRPr="001F51D6" w:rsidR="00D444ED">
        <w:t>I massmedia kan man regelbundet läsa påståenden om att tusen skogsarter skulle vara</w:t>
      </w:r>
      <w:r w:rsidRPr="001F51D6" w:rsidR="008115F1">
        <w:t xml:space="preserve"> </w:t>
      </w:r>
      <w:r w:rsidRPr="001F51D6" w:rsidR="00D444ED">
        <w:t xml:space="preserve">hotade av skogsbruket. Det behöver understrykas att detta inte är sant. </w:t>
      </w:r>
      <w:r w:rsidRPr="001F51D6" w:rsidR="00BA29B8">
        <w:t xml:space="preserve">Sedan 1970 har </w:t>
      </w:r>
      <w:r w:rsidRPr="001F51D6" w:rsidR="003B250B">
        <w:t xml:space="preserve">såvitt känt </w:t>
      </w:r>
      <w:r w:rsidRPr="001F51D6" w:rsidR="00BA29B8">
        <w:t xml:space="preserve">följande </w:t>
      </w:r>
      <w:r w:rsidRPr="001F51D6" w:rsidR="00E50E5C">
        <w:t>åtta</w:t>
      </w:r>
      <w:r w:rsidRPr="001F51D6" w:rsidR="00E027AA">
        <w:t xml:space="preserve"> </w:t>
      </w:r>
      <w:r w:rsidRPr="001F51D6" w:rsidR="00BA29B8">
        <w:t>skogslevande arter försvunnit från Sverige</w:t>
      </w:r>
      <w:r w:rsidRPr="001F51D6" w:rsidR="00E027AA">
        <w:t>, men finns kvar i andra närlig</w:t>
      </w:r>
      <w:r w:rsidR="00E304FC">
        <w:softHyphen/>
      </w:r>
      <w:r w:rsidRPr="001F51D6" w:rsidR="00E027AA">
        <w:t>gande länder</w:t>
      </w:r>
      <w:r w:rsidRPr="001F51D6" w:rsidR="00D444ED">
        <w:t>:</w:t>
      </w:r>
    </w:p>
    <w:p w:rsidRPr="001F51D6" w:rsidR="00E31AC2" w:rsidP="00D03C45" w:rsidRDefault="00E027AA" w14:paraId="79F0DDDC" w14:textId="620DBA67">
      <w:pPr>
        <w:pStyle w:val="ListaNummer"/>
      </w:pPr>
      <w:r w:rsidRPr="001F51D6">
        <w:lastRenderedPageBreak/>
        <w:t>Svart stork:</w:t>
      </w:r>
      <w:r w:rsidRPr="001F51D6" w:rsidR="008115F1">
        <w:t xml:space="preserve"> </w:t>
      </w:r>
      <w:r w:rsidRPr="001F51D6">
        <w:t>En tillfällig häckning 1992 gör att arten kan betraktas som försvunnen</w:t>
      </w:r>
      <w:r w:rsidRPr="001F51D6" w:rsidR="002516DF">
        <w:t xml:space="preserve"> efter 1970, egentligen försvann den på 1940-talet. </w:t>
      </w:r>
      <w:r w:rsidRPr="001F51D6" w:rsidR="00E31AC2">
        <w:t>Enstaka exemplar ses med olika intervall i Sverige, senast 2019.</w:t>
      </w:r>
      <w:r w:rsidRPr="001F51D6" w:rsidR="000246D4">
        <w:t xml:space="preserve"> Behöver grova tallar och/eller ekar.</w:t>
      </w:r>
    </w:p>
    <w:p w:rsidRPr="001F51D6" w:rsidR="00E027AA" w:rsidP="00D03C45" w:rsidRDefault="00E027AA" w14:paraId="79F0DDDD" w14:textId="0F9F1E5F">
      <w:pPr>
        <w:pStyle w:val="ListaNummer"/>
      </w:pPr>
      <w:r w:rsidRPr="001F51D6">
        <w:t xml:space="preserve">Mellanspett: Levde </w:t>
      </w:r>
      <w:r w:rsidRPr="001F51D6" w:rsidR="002516DF">
        <w:t xml:space="preserve">före 1982 </w:t>
      </w:r>
      <w:r w:rsidRPr="001F51D6">
        <w:t xml:space="preserve">i </w:t>
      </w:r>
      <w:r w:rsidRPr="001F51D6" w:rsidR="002516DF">
        <w:t>södra Sverige</w:t>
      </w:r>
      <w:r w:rsidRPr="001F51D6">
        <w:t>. Stabil i Polen, ökar bland annat i</w:t>
      </w:r>
      <w:r w:rsidRPr="001F51D6" w:rsidR="002516DF">
        <w:t xml:space="preserve"> Estland,</w:t>
      </w:r>
      <w:r w:rsidRPr="001F51D6">
        <w:t xml:space="preserve"> Belgien</w:t>
      </w:r>
      <w:r w:rsidRPr="001F51D6" w:rsidR="002516DF">
        <w:t xml:space="preserve">, Tyskland </w:t>
      </w:r>
      <w:r w:rsidRPr="001F51D6">
        <w:t>och Nederländerna.</w:t>
      </w:r>
      <w:r w:rsidRPr="001F51D6" w:rsidR="002516DF">
        <w:t xml:space="preserve"> Behöver gammal lövskog </w:t>
      </w:r>
      <w:r w:rsidRPr="001F51D6" w:rsidR="000246D4">
        <w:t xml:space="preserve">(ek) </w:t>
      </w:r>
      <w:r w:rsidRPr="001F51D6" w:rsidR="002516DF">
        <w:t xml:space="preserve">och död ved, något som inte längre minskar i södra Sverige. </w:t>
      </w:r>
      <w:r w:rsidRPr="001F51D6" w:rsidR="00E31AC2">
        <w:t xml:space="preserve">Sällsynt gäst i Sverige, senast 2015. </w:t>
      </w:r>
    </w:p>
    <w:p w:rsidRPr="001F51D6" w:rsidR="002516DF" w:rsidP="00D03C45" w:rsidRDefault="002516DF" w14:paraId="79F0DDDE" w14:textId="13A3CFE9">
      <w:pPr>
        <w:pStyle w:val="ListaNummer"/>
      </w:pPr>
      <w:proofErr w:type="spellStart"/>
      <w:r w:rsidRPr="001F51D6">
        <w:t>Dacne</w:t>
      </w:r>
      <w:proofErr w:type="spellEnd"/>
      <w:r w:rsidRPr="001F51D6">
        <w:t xml:space="preserve"> </w:t>
      </w:r>
      <w:proofErr w:type="spellStart"/>
      <w:r w:rsidRPr="001F51D6">
        <w:t>rufifrons</w:t>
      </w:r>
      <w:proofErr w:type="spellEnd"/>
      <w:r w:rsidRPr="001F51D6">
        <w:t>: Skalbagge som nu återkommit (Malmö 2016).</w:t>
      </w:r>
    </w:p>
    <w:p w:rsidRPr="001F51D6" w:rsidR="00E027AA" w:rsidP="00D03C45" w:rsidRDefault="00E027AA" w14:paraId="79F0DDDF" w14:textId="251700A0">
      <w:pPr>
        <w:pStyle w:val="ListaNummer"/>
      </w:pPr>
      <w:r w:rsidRPr="001F51D6">
        <w:t xml:space="preserve">Praktgrusmossa. Känd endast från två lokaler i Sverige, senast sedd år 1985 (Halland). Växte på bar lerjord i lövskog. </w:t>
      </w:r>
    </w:p>
    <w:p w:rsidRPr="001F51D6" w:rsidR="00E027AA" w:rsidP="00D03C45" w:rsidRDefault="00E027AA" w14:paraId="79F0DDE0" w14:textId="074A0F8C">
      <w:pPr>
        <w:pStyle w:val="ListaNummer"/>
      </w:pPr>
      <w:r w:rsidRPr="001F51D6">
        <w:t xml:space="preserve">Förgyllt metallfly. Siktad 1887 och 1944 i Skåne, åter på en enda lokal i Skåne </w:t>
      </w:r>
      <w:proofErr w:type="gramStart"/>
      <w:r w:rsidRPr="001F51D6">
        <w:t>1973-1993</w:t>
      </w:r>
      <w:proofErr w:type="gramEnd"/>
      <w:r w:rsidRPr="001F51D6">
        <w:t>.</w:t>
      </w:r>
      <w:r w:rsidRPr="001F51D6" w:rsidR="008115F1">
        <w:t xml:space="preserve"> </w:t>
      </w:r>
    </w:p>
    <w:p w:rsidRPr="001F51D6" w:rsidR="00E027AA" w:rsidP="00D03C45" w:rsidRDefault="00E027AA" w14:paraId="79F0DDE1" w14:textId="0CC1B929">
      <w:pPr>
        <w:pStyle w:val="ListaNummer"/>
      </w:pPr>
      <w:proofErr w:type="spellStart"/>
      <w:r w:rsidRPr="001F51D6">
        <w:t>Tryfjäril</w:t>
      </w:r>
      <w:proofErr w:type="spellEnd"/>
      <w:r w:rsidRPr="001F51D6">
        <w:t>. Påträffad i Skåne och Blekinge mellan 1946 och 1969.</w:t>
      </w:r>
      <w:r w:rsidRPr="001F51D6" w:rsidR="00D444ED">
        <w:t xml:space="preserve"> </w:t>
      </w:r>
      <w:r w:rsidRPr="001F51D6">
        <w:t xml:space="preserve">I England har arten anpassat sig till yngre barrskog. </w:t>
      </w:r>
    </w:p>
    <w:p w:rsidRPr="001F51D6" w:rsidR="00E027AA" w:rsidP="00D03C45" w:rsidRDefault="00E027AA" w14:paraId="79F0DDE2" w14:textId="4DB886ED">
      <w:pPr>
        <w:pStyle w:val="ListaNummer"/>
      </w:pPr>
      <w:proofErr w:type="spellStart"/>
      <w:r w:rsidRPr="001F51D6">
        <w:t>Hedbålmossa</w:t>
      </w:r>
      <w:proofErr w:type="spellEnd"/>
      <w:r w:rsidRPr="001F51D6">
        <w:t>. Funnen bara 1965 på tre ställen på Hallands Väderö, Skåne</w:t>
      </w:r>
    </w:p>
    <w:p w:rsidRPr="001F51D6" w:rsidR="00BA29B8" w:rsidP="00D03C45" w:rsidRDefault="00E027AA" w14:paraId="79F0DDE3" w14:textId="631256DC">
      <w:pPr>
        <w:pStyle w:val="ListaNummer"/>
      </w:pPr>
      <w:proofErr w:type="spellStart"/>
      <w:r w:rsidRPr="001F51D6">
        <w:t>Trapetstecknat</w:t>
      </w:r>
      <w:proofErr w:type="spellEnd"/>
      <w:r w:rsidRPr="001F51D6">
        <w:t xml:space="preserve"> </w:t>
      </w:r>
      <w:proofErr w:type="spellStart"/>
      <w:r w:rsidRPr="001F51D6">
        <w:t>jordfly</w:t>
      </w:r>
      <w:proofErr w:type="spellEnd"/>
      <w:r w:rsidRPr="001F51D6">
        <w:t xml:space="preserve">. Ett exemplar funnet under 1800-talet i Skåne. Tre individer påträffades 2006 på Öland och Gotland. </w:t>
      </w:r>
    </w:p>
    <w:p w:rsidRPr="00D03C45" w:rsidR="00481AB3" w:rsidP="00D03C45" w:rsidRDefault="009A0707" w14:paraId="79F0DDE5" w14:textId="49A2A5E4">
      <w:pPr>
        <w:pStyle w:val="Normalutanindragellerluft"/>
        <w:spacing w:before="150"/>
      </w:pPr>
      <w:r w:rsidRPr="00D03C45">
        <w:t xml:space="preserve">Av listan ovan framgår tydligt att de flesta av </w:t>
      </w:r>
      <w:r w:rsidRPr="00D03C45" w:rsidR="00E446EA">
        <w:t xml:space="preserve">de </w:t>
      </w:r>
      <w:r w:rsidRPr="00D03C45">
        <w:t xml:space="preserve">skogsarter som försvunnit efter 1970 var oerhört sällsynta och </w:t>
      </w:r>
      <w:r w:rsidRPr="00D03C45" w:rsidR="007136DE">
        <w:t xml:space="preserve">att de </w:t>
      </w:r>
      <w:r w:rsidRPr="00D03C45">
        <w:t xml:space="preserve">i flera fall </w:t>
      </w:r>
      <w:r w:rsidRPr="00D03C45" w:rsidR="007136DE">
        <w:t xml:space="preserve">förefaller </w:t>
      </w:r>
      <w:r w:rsidRPr="00D03C45">
        <w:t xml:space="preserve">fluktuera över Sveriges sydliga gränser. </w:t>
      </w:r>
      <w:r w:rsidRPr="00D03C45" w:rsidR="00D444ED">
        <w:t>Inge</w:t>
      </w:r>
      <w:r w:rsidRPr="00D03C45" w:rsidR="002D382E">
        <w:t xml:space="preserve">n </w:t>
      </w:r>
      <w:r w:rsidRPr="00D03C45" w:rsidR="00BA29B8">
        <w:t xml:space="preserve">av </w:t>
      </w:r>
      <w:r w:rsidRPr="00D03C45" w:rsidR="002516DF">
        <w:t xml:space="preserve">arterna </w:t>
      </w:r>
      <w:r w:rsidRPr="00D03C45">
        <w:t>har försvunnit</w:t>
      </w:r>
      <w:r w:rsidRPr="00D03C45" w:rsidR="002D382E">
        <w:t xml:space="preserve"> </w:t>
      </w:r>
      <w:r w:rsidRPr="00D03C45" w:rsidR="00BA29B8">
        <w:t>på grund av hur vi sköter skogarna i barrskogs</w:t>
      </w:r>
      <w:r w:rsidR="00E304FC">
        <w:softHyphen/>
      </w:r>
      <w:r w:rsidRPr="00D03C45" w:rsidR="00BA29B8">
        <w:t>bältet</w:t>
      </w:r>
      <w:r w:rsidRPr="00D03C45" w:rsidR="002516DF">
        <w:t>,</w:t>
      </w:r>
      <w:r w:rsidRPr="00D03C45" w:rsidR="00BA29B8">
        <w:t xml:space="preserve"> som </w:t>
      </w:r>
      <w:r w:rsidRPr="00D03C45" w:rsidR="002516DF">
        <w:t xml:space="preserve">ju </w:t>
      </w:r>
      <w:r w:rsidRPr="00D03C45" w:rsidR="00BA29B8">
        <w:t>utgör den absoluta merparten av Sveriges skogar.</w:t>
      </w:r>
      <w:r w:rsidRPr="00D03C45" w:rsidR="00E027AA">
        <w:t xml:space="preserve"> </w:t>
      </w:r>
      <w:r w:rsidRPr="00D03C45">
        <w:t xml:space="preserve">Flera av arterna </w:t>
      </w:r>
      <w:r w:rsidRPr="00D03C45" w:rsidR="00327350">
        <w:t>var knutna till övergångszoner mellan jord- och skogsbruk respektive till ädellöv</w:t>
      </w:r>
      <w:r w:rsidRPr="00D03C45" w:rsidR="007136DE">
        <w:t>skog</w:t>
      </w:r>
      <w:r w:rsidRPr="00D03C45" w:rsidR="00327350">
        <w:t>. För dessa två typer av natur behöver åtgärder fortsätta att utvecklas</w:t>
      </w:r>
      <w:r w:rsidRPr="00D03C45" w:rsidR="00481AB3">
        <w:t>.</w:t>
      </w:r>
      <w:r w:rsidRPr="00D03C45" w:rsidR="000246D4">
        <w:t xml:space="preserve"> Förutsättningarna för mellanspett och svart stork torde sakta förbättras tack vare bland annat förbättrad vardagshänsyn i skogsbruket där äldre träd sparas.</w:t>
      </w:r>
    </w:p>
    <w:p w:rsidRPr="001F51D6" w:rsidR="006B586D" w:rsidP="00D03C45" w:rsidRDefault="004D2E27" w14:paraId="79F0DDE6" w14:textId="35D99BA4">
      <w:r w:rsidRPr="001F51D6">
        <w:t xml:space="preserve">Ett starkare fokus </w:t>
      </w:r>
      <w:r w:rsidRPr="001F51D6" w:rsidR="00E50E5C">
        <w:t xml:space="preserve">bör sättas </w:t>
      </w:r>
      <w:r w:rsidRPr="001F51D6">
        <w:t xml:space="preserve">på de allra mest </w:t>
      </w:r>
      <w:r w:rsidRPr="001F51D6" w:rsidR="006B586D">
        <w:t xml:space="preserve">sällsynta </w:t>
      </w:r>
      <w:r w:rsidRPr="001F51D6">
        <w:t>arterna</w:t>
      </w:r>
      <w:r w:rsidRPr="001F51D6" w:rsidR="00D26100">
        <w:t>, i</w:t>
      </w:r>
      <w:r w:rsidR="00E446EA">
        <w:t xml:space="preserve"> </w:t>
      </w:r>
      <w:r w:rsidRPr="001F51D6" w:rsidR="00D26100">
        <w:t>s</w:t>
      </w:r>
      <w:r w:rsidRPr="001F51D6">
        <w:t xml:space="preserve">tället för på hela rödlistan som innehåller </w:t>
      </w:r>
      <w:r w:rsidRPr="001F51D6" w:rsidR="00D26100">
        <w:t>över 2</w:t>
      </w:r>
      <w:r w:rsidR="00E446EA">
        <w:t> </w:t>
      </w:r>
      <w:r w:rsidRPr="001F51D6" w:rsidR="00D26100">
        <w:t>600</w:t>
      </w:r>
      <w:r w:rsidRPr="001F51D6">
        <w:t xml:space="preserve"> skogsarter, varav många faktiskt </w:t>
      </w:r>
      <w:r w:rsidRPr="001F51D6" w:rsidR="00327350">
        <w:t xml:space="preserve">relativt </w:t>
      </w:r>
      <w:r w:rsidRPr="001F51D6">
        <w:t>allmänt förekommande</w:t>
      </w:r>
      <w:r w:rsidRPr="001F51D6" w:rsidR="00E50E5C">
        <w:t>. Detta</w:t>
      </w:r>
      <w:r w:rsidRPr="001F51D6">
        <w:t xml:space="preserve"> skulle leda till effektivare naturvård </w:t>
      </w:r>
      <w:r w:rsidRPr="001F51D6" w:rsidR="00481AB3">
        <w:t xml:space="preserve">och </w:t>
      </w:r>
      <w:r w:rsidRPr="001F51D6">
        <w:t>till mycket lägre kostnad för samhället</w:t>
      </w:r>
      <w:r w:rsidRPr="001F51D6" w:rsidR="00D26100">
        <w:t xml:space="preserve">. Som exempel kan nämnas att </w:t>
      </w:r>
      <w:r w:rsidRPr="001F51D6" w:rsidR="00481AB3">
        <w:t xml:space="preserve">av </w:t>
      </w:r>
      <w:r w:rsidR="00E446EA">
        <w:t>r</w:t>
      </w:r>
      <w:r w:rsidRPr="001F51D6" w:rsidR="00D26100">
        <w:t>ödlistan</w:t>
      </w:r>
      <w:r w:rsidRPr="001F51D6" w:rsidR="00481AB3">
        <w:t>s</w:t>
      </w:r>
      <w:r w:rsidRPr="001F51D6" w:rsidR="00D26100">
        <w:t xml:space="preserve"> </w:t>
      </w:r>
      <w:r w:rsidRPr="001F51D6" w:rsidR="00481AB3">
        <w:t>2</w:t>
      </w:r>
      <w:r w:rsidR="00E446EA">
        <w:t> </w:t>
      </w:r>
      <w:r w:rsidRPr="001F51D6" w:rsidR="00481AB3">
        <w:t xml:space="preserve">600 rödlistade skogsarter, </w:t>
      </w:r>
      <w:r w:rsidRPr="001F51D6" w:rsidR="00D26100">
        <w:t>är 129 listade som akut hotade</w:t>
      </w:r>
      <w:r w:rsidRPr="001F51D6" w:rsidR="00481AB3">
        <w:t>. Sett till att vi blir allt bättre på vardagshänsyn i skogsbruket</w:t>
      </w:r>
      <w:r w:rsidRPr="001F51D6" w:rsidR="006B586D">
        <w:t xml:space="preserve"> och</w:t>
      </w:r>
      <w:r w:rsidRPr="001F51D6" w:rsidR="00481AB3">
        <w:t xml:space="preserve"> med hänsyn till att bara </w:t>
      </w:r>
      <w:r w:rsidRPr="001F51D6" w:rsidR="00E50E5C">
        <w:t>åtta</w:t>
      </w:r>
      <w:r w:rsidRPr="001F51D6" w:rsidR="00481AB3">
        <w:t xml:space="preserve"> arter försvunnit efter 1970</w:t>
      </w:r>
      <w:r w:rsidRPr="001F51D6" w:rsidR="006B586D">
        <w:t xml:space="preserve">, </w:t>
      </w:r>
      <w:r w:rsidRPr="001F51D6" w:rsidR="00E50E5C">
        <w:t>finns</w:t>
      </w:r>
      <w:r w:rsidRPr="001F51D6" w:rsidR="006B586D">
        <w:t xml:space="preserve"> ingen hotfull situation. Det är inte bråttom.</w:t>
      </w:r>
      <w:r w:rsidRPr="001F51D6" w:rsidR="00C66927">
        <w:t xml:space="preserve"> </w:t>
      </w:r>
    </w:p>
    <w:p w:rsidRPr="001F51D6" w:rsidR="00327350" w:rsidP="00D03C45" w:rsidRDefault="00E027AA" w14:paraId="79F0DDE7" w14:textId="77777777">
      <w:r w:rsidRPr="001F51D6">
        <w:t xml:space="preserve">Vi kan i Sverige vara stolta över vår skogsskötsel, som bygger på inhemska trädslag och vardagshänsyn i skogsbruket. </w:t>
      </w:r>
      <w:r w:rsidRPr="001F51D6" w:rsidR="002D382E">
        <w:t>Vardagshänsynen, som utvecklas ständigt, leder bland annat till ökning av volymen död ved i brukade skogar, vilket är en viktig</w:t>
      </w:r>
      <w:r w:rsidRPr="001F51D6" w:rsidR="008115F1">
        <w:t xml:space="preserve"> </w:t>
      </w:r>
      <w:r w:rsidRPr="001F51D6" w:rsidR="002D382E">
        <w:t>faktor för många sällsynta arter.</w:t>
      </w:r>
      <w:r w:rsidRPr="001F51D6" w:rsidR="008115F1">
        <w:t xml:space="preserve"> </w:t>
      </w:r>
      <w:r w:rsidRPr="001F51D6" w:rsidR="002D382E">
        <w:t xml:space="preserve">Det </w:t>
      </w:r>
      <w:r w:rsidRPr="001F51D6">
        <w:t xml:space="preserve">behövs mer </w:t>
      </w:r>
      <w:r w:rsidRPr="001F51D6" w:rsidR="00327350">
        <w:t>skötsel</w:t>
      </w:r>
      <w:r w:rsidRPr="001F51D6">
        <w:t xml:space="preserve">insatser för mångfald i </w:t>
      </w:r>
      <w:r w:rsidRPr="001F51D6" w:rsidR="002516DF">
        <w:t xml:space="preserve">framförallt </w:t>
      </w:r>
      <w:r w:rsidRPr="001F51D6">
        <w:t xml:space="preserve">sydligaste Sverige, </w:t>
      </w:r>
      <w:r w:rsidRPr="001F51D6" w:rsidR="002516DF">
        <w:t xml:space="preserve">vilket kan </w:t>
      </w:r>
      <w:r w:rsidRPr="001F51D6" w:rsidR="004D2E27">
        <w:t xml:space="preserve">göras </w:t>
      </w:r>
      <w:r w:rsidRPr="001F51D6">
        <w:t xml:space="preserve">i samverkan </w:t>
      </w:r>
      <w:r w:rsidRPr="001F51D6" w:rsidR="002516DF">
        <w:t>med markägare och också utgöra en inkomstkälla</w:t>
      </w:r>
      <w:r w:rsidRPr="001F51D6" w:rsidR="002D382E">
        <w:t>.</w:t>
      </w:r>
      <w:r w:rsidRPr="001F51D6" w:rsidR="002516DF">
        <w:t xml:space="preserve"> </w:t>
      </w:r>
    </w:p>
    <w:p w:rsidRPr="001F51D6" w:rsidR="00C144AA" w:rsidP="00D03C45" w:rsidRDefault="00E50E5C" w14:paraId="79F0DDE8" w14:textId="75CD4D7D">
      <w:r w:rsidRPr="001F51D6">
        <w:lastRenderedPageBreak/>
        <w:t>S</w:t>
      </w:r>
      <w:r w:rsidRPr="001F51D6" w:rsidR="00EF4F31">
        <w:t xml:space="preserve">kötsel av redan skyddade områden framför omfattande </w:t>
      </w:r>
      <w:r w:rsidRPr="001F51D6" w:rsidR="00560992">
        <w:t>skydd</w:t>
      </w:r>
      <w:r w:rsidRPr="001F51D6" w:rsidR="00BB25B9">
        <w:t xml:space="preserve"> av ytterligare </w:t>
      </w:r>
      <w:r w:rsidRPr="001F51D6" w:rsidR="00560992">
        <w:t>arealer</w:t>
      </w:r>
      <w:r w:rsidRPr="001F51D6">
        <w:t>, ska prioriteras</w:t>
      </w:r>
      <w:r w:rsidRPr="001F51D6" w:rsidR="00EF4F31">
        <w:t xml:space="preserve">. </w:t>
      </w:r>
      <w:r w:rsidRPr="001F51D6" w:rsidR="00C76E3E">
        <w:t xml:space="preserve">Det är effektiviteten av de skyddsåtgärder som vidtas som måste stå i centrum. </w:t>
      </w:r>
      <w:r w:rsidRPr="001F51D6" w:rsidR="00EF4F31">
        <w:t>Många naturreservat sköts i</w:t>
      </w:r>
      <w:r w:rsidR="00E446EA">
        <w:t xml:space="preserve"> </w:t>
      </w:r>
      <w:r w:rsidRPr="001F51D6" w:rsidR="00EF4F31">
        <w:t xml:space="preserve">dag </w:t>
      </w:r>
      <w:r w:rsidRPr="001F51D6" w:rsidR="00793AAD">
        <w:t xml:space="preserve">inte </w:t>
      </w:r>
      <w:r w:rsidRPr="001F51D6" w:rsidR="00EF4F31">
        <w:t>i enlighet med sina skötselplaner och det finns då till exempel ökad risk för problem med skadedjur som kan sprida sig till intilliggande skogsfastigheter.</w:t>
      </w:r>
      <w:r w:rsidRPr="001F51D6" w:rsidR="00C76E3E">
        <w:t xml:space="preserve"> </w:t>
      </w:r>
      <w:r w:rsidRPr="001F51D6" w:rsidR="00EC1D1E">
        <w:t xml:space="preserve">En noggrann uppföljning av vad som skyddats </w:t>
      </w:r>
      <w:r w:rsidRPr="001F51D6" w:rsidR="006B586D">
        <w:t>respektive registrerats som nyckelbiotoper</w:t>
      </w:r>
      <w:r w:rsidRPr="001F51D6" w:rsidR="00EC1D1E">
        <w:t xml:space="preserve"> behöver göras, inklusive vad syftet var med skyddet och hur detta uppnåtts. </w:t>
      </w:r>
      <w:r w:rsidRPr="001F51D6" w:rsidR="00C76E3E">
        <w:t xml:space="preserve">I den mån ytterligare arealer ska </w:t>
      </w:r>
      <w:proofErr w:type="spellStart"/>
      <w:r w:rsidRPr="001F51D6" w:rsidR="00C76E3E">
        <w:t>totalskyddas</w:t>
      </w:r>
      <w:proofErr w:type="spellEnd"/>
      <w:r w:rsidRPr="001F51D6" w:rsidR="00C76E3E">
        <w:t xml:space="preserve"> från skogsbruk, bör motsvarande areal inom samma ägoslag</w:t>
      </w:r>
      <w:r w:rsidRPr="001F51D6" w:rsidR="00EC1D1E">
        <w:t xml:space="preserve"> avvecklas där det är mindre effektivt</w:t>
      </w:r>
      <w:r w:rsidRPr="001F51D6" w:rsidR="00C76E3E">
        <w:t>.</w:t>
      </w:r>
      <w:r w:rsidRPr="001F51D6" w:rsidR="008115F1">
        <w:t xml:space="preserve"> </w:t>
      </w:r>
    </w:p>
    <w:p w:rsidRPr="001F51D6" w:rsidR="00C144AA" w:rsidP="00D03C45" w:rsidRDefault="00C144AA" w14:paraId="79F0DDE9" w14:textId="74E0E9DC">
      <w:r w:rsidRPr="001F51D6">
        <w:t>Det behövs system för att kunna avregistrera skyddade områden som inte längre anses effektivt fylla sin uppgift av olika skäl eller när onödigt stora arealer avsatts för att fylla samma funktion. Naturreservat och andra skyddade områden bidrar till artrikedom, men det gör även vardagshänsyn i skogsbruket. Kvarlämnade småbiotoper</w:t>
      </w:r>
      <w:r w:rsidR="00E446EA">
        <w:t>,</w:t>
      </w:r>
      <w:r w:rsidRPr="001F51D6">
        <w:t xml:space="preserve"> inte minst runt akut hotade arter, sparade döda eller ensamma träd vid föryngring, </w:t>
      </w:r>
      <w:proofErr w:type="spellStart"/>
      <w:r w:rsidRPr="001F51D6">
        <w:t>kantzoner</w:t>
      </w:r>
      <w:proofErr w:type="spellEnd"/>
      <w:r w:rsidRPr="001F51D6">
        <w:t xml:space="preserve"> och skogsklädda myrar</w:t>
      </w:r>
      <w:r w:rsidRPr="001F51D6" w:rsidR="00E50E5C">
        <w:t>,</w:t>
      </w:r>
      <w:r w:rsidRPr="001F51D6">
        <w:t xml:space="preserve"> är viktiga naturskogselement för artrikedomen. Antalet arter ökar inte linjärt med de skyddade arealernas storlek. </w:t>
      </w:r>
    </w:p>
    <w:p w:rsidRPr="001F51D6" w:rsidR="000D083E" w:rsidP="00676A06" w:rsidRDefault="006B586D" w14:paraId="79F0DDEA" w14:textId="77777777">
      <w:pPr>
        <w:pStyle w:val="Rubrik1"/>
      </w:pPr>
      <w:r w:rsidRPr="001F51D6">
        <w:t>Nyckelbiotoper</w:t>
      </w:r>
    </w:p>
    <w:p w:rsidRPr="001F51D6" w:rsidR="00115B23" w:rsidP="00D03C45" w:rsidRDefault="000D083E" w14:paraId="79F0DDEB" w14:textId="77777777">
      <w:pPr>
        <w:pStyle w:val="Normalutanindragellerluft"/>
      </w:pPr>
      <w:r w:rsidRPr="001F51D6">
        <w:t>Nyckelbiotoper</w:t>
      </w:r>
      <w:r w:rsidRPr="001F51D6" w:rsidR="00BF2C15">
        <w:t xml:space="preserve"> kallas e</w:t>
      </w:r>
      <w:r w:rsidRPr="001F51D6" w:rsidR="00706EC5">
        <w:t>tt möjligt försteg till</w:t>
      </w:r>
      <w:r w:rsidRPr="001F51D6" w:rsidR="00BF2C15">
        <w:t xml:space="preserve"> skydd</w:t>
      </w:r>
      <w:r w:rsidRPr="001F51D6" w:rsidR="00706EC5">
        <w:t>ade arealer</w:t>
      </w:r>
      <w:r w:rsidRPr="001F51D6" w:rsidR="00BF2C15">
        <w:t xml:space="preserve">, där staten kommit att medverka till att skogsägare förlorar möjligheten att sälja virke från sina avverkningar. </w:t>
      </w:r>
    </w:p>
    <w:p w:rsidRPr="001F51D6" w:rsidR="004A0336" w:rsidP="00D03C45" w:rsidRDefault="004A0336" w14:paraId="79F0DDEC" w14:textId="70427431">
      <w:r w:rsidRPr="001F51D6">
        <w:t xml:space="preserve">Staten skapade systemet med nyckelbiotoper närmast för insamlande av information, därefter </w:t>
      </w:r>
      <w:r w:rsidRPr="001F51D6" w:rsidR="00E50E5C">
        <w:t>ut</w:t>
      </w:r>
      <w:r w:rsidRPr="001F51D6">
        <w:t>lovade skogsföretagen som en del av certifieringsprocessen att inte köpa virke från registrerade nyckelbiotoper</w:t>
      </w:r>
      <w:r w:rsidRPr="001F51D6" w:rsidR="00E50E5C">
        <w:t>. D</w:t>
      </w:r>
      <w:r w:rsidRPr="001F51D6">
        <w:t>ärefter har staten kraftigt utökat antalet nyckelbiotop</w:t>
      </w:r>
      <w:r w:rsidR="00E304FC">
        <w:softHyphen/>
      </w:r>
      <w:r w:rsidRPr="001F51D6">
        <w:t xml:space="preserve">er. Resultatet har blivit att allt fler markägare utan ersättning </w:t>
      </w:r>
      <w:r w:rsidRPr="001F51D6" w:rsidR="007F6F53">
        <w:t xml:space="preserve">förlorar </w:t>
      </w:r>
      <w:r w:rsidRPr="001F51D6">
        <w:t>frukten av generationers arbete med att bygga upp en fin skog till avverkning.</w:t>
      </w:r>
    </w:p>
    <w:p w:rsidRPr="001F51D6" w:rsidR="00354083" w:rsidP="00D03C45" w:rsidRDefault="00354083" w14:paraId="79F0DDED" w14:textId="0BCAC56E">
      <w:r w:rsidRPr="001F51D6">
        <w:t>Nyckelbiotoper beskrivs ibland som en slags</w:t>
      </w:r>
      <w:r w:rsidRPr="001F51D6" w:rsidR="00E50E5C">
        <w:t>,</w:t>
      </w:r>
      <w:r w:rsidRPr="001F51D6">
        <w:t xml:space="preserve"> av naturen givna</w:t>
      </w:r>
      <w:r w:rsidRPr="001F51D6" w:rsidR="00E50E5C">
        <w:t>,</w:t>
      </w:r>
      <w:r w:rsidRPr="001F51D6">
        <w:t xml:space="preserve"> alldeles unika om</w:t>
      </w:r>
      <w:r w:rsidR="00E304FC">
        <w:softHyphen/>
      </w:r>
      <w:r w:rsidRPr="001F51D6">
        <w:t xml:space="preserve">råden. I verkligheten är ett skogsbestånd vanligen karaktäriserat av mjuka övergångar mellan mindre och mer artrika partier. Vad vi kallar nyckelbiotop är </w:t>
      </w:r>
      <w:r w:rsidRPr="001F51D6" w:rsidR="004A0336">
        <w:t xml:space="preserve">därför </w:t>
      </w:r>
      <w:r w:rsidRPr="001F51D6">
        <w:t xml:space="preserve">en följd av hur vi definierar begreppet. Det </w:t>
      </w:r>
      <w:r w:rsidRPr="001F51D6" w:rsidR="004A0336">
        <w:t xml:space="preserve">är inte så att </w:t>
      </w:r>
      <w:r w:rsidRPr="001F51D6">
        <w:t xml:space="preserve">nyckelbiotoper </w:t>
      </w:r>
      <w:r w:rsidRPr="001F51D6" w:rsidR="004A0336">
        <w:t>bara</w:t>
      </w:r>
      <w:r w:rsidRPr="001F51D6">
        <w:t xml:space="preserve"> finns</w:t>
      </w:r>
      <w:r w:rsidRPr="001F51D6" w:rsidR="004A0336">
        <w:t xml:space="preserve"> där</w:t>
      </w:r>
      <w:r w:rsidRPr="001F51D6">
        <w:t>, hotas och i värsta fall försvinner. Det uppstår hela tiden nya nyckelbiotoper</w:t>
      </w:r>
      <w:r w:rsidRPr="001F51D6" w:rsidR="004A0336">
        <w:t xml:space="preserve"> när</w:t>
      </w:r>
      <w:r w:rsidRPr="001F51D6">
        <w:t xml:space="preserve"> skogar växer och åldras. I </w:t>
      </w:r>
      <w:r w:rsidRPr="001F51D6" w:rsidR="004A0336">
        <w:t xml:space="preserve">både </w:t>
      </w:r>
      <w:r w:rsidRPr="001F51D6">
        <w:t xml:space="preserve">Götaland, där det mesta av dagens skogar var jordbruks- eller betesmarker för 150 år sedan, </w:t>
      </w:r>
      <w:r w:rsidRPr="001F51D6" w:rsidR="004A0336">
        <w:t>och</w:t>
      </w:r>
      <w:r w:rsidRPr="001F51D6">
        <w:t xml:space="preserve"> i Bergslagen, där intensivt nyttjande av skogen </w:t>
      </w:r>
      <w:r w:rsidRPr="001F51D6" w:rsidR="004A0336">
        <w:t>pågått</w:t>
      </w:r>
      <w:r w:rsidRPr="001F51D6">
        <w:t xml:space="preserve"> i hundratals år, registreras varje vecka nya nyckelbiotoper. Med den bättre vardagshänsyn som funnits </w:t>
      </w:r>
      <w:r w:rsidRPr="001F51D6">
        <w:lastRenderedPageBreak/>
        <w:t>sedan 1990-talet, torde antalet områden som kan definieras som nyckelbiotoper vara i sta</w:t>
      </w:r>
      <w:r w:rsidRPr="001F51D6" w:rsidR="004A0336">
        <w:t>rkt tilltagande i stora delar av landet.</w:t>
      </w:r>
    </w:p>
    <w:p w:rsidRPr="001F51D6" w:rsidR="004A0336" w:rsidP="00D03C45" w:rsidRDefault="004A0336" w14:paraId="79F0DDEE" w14:textId="3B6B4DF2">
      <w:r w:rsidRPr="001F51D6">
        <w:t xml:space="preserve">För att ett område som registrerats som nyckelbiotop </w:t>
      </w:r>
      <w:r w:rsidRPr="001F51D6" w:rsidR="007F6F53">
        <w:t xml:space="preserve">idag </w:t>
      </w:r>
      <w:r w:rsidRPr="001F51D6">
        <w:t>ska leda fram till ekono</w:t>
      </w:r>
      <w:r w:rsidR="00E304FC">
        <w:softHyphen/>
      </w:r>
      <w:r w:rsidRPr="001F51D6">
        <w:t>misk</w:t>
      </w:r>
      <w:r w:rsidRPr="001F51D6" w:rsidR="007F6F53">
        <w:t xml:space="preserve"> ersättning till</w:t>
      </w:r>
      <w:r w:rsidRPr="001F51D6">
        <w:t xml:space="preserve"> markägaren måste det skyddas i ett formellt avtal, vanligen som ett naturreservat, biotopskyddsområde eller med ett naturvårdsavtal. </w:t>
      </w:r>
      <w:r w:rsidRPr="001F51D6" w:rsidR="00E50E5C">
        <w:t>Ä</w:t>
      </w:r>
      <w:r w:rsidRPr="001F51D6">
        <w:t>ven om Skogs</w:t>
      </w:r>
      <w:r w:rsidR="00E304FC">
        <w:softHyphen/>
      </w:r>
      <w:r w:rsidRPr="001F51D6">
        <w:t>styrelsen beslutar att inte skapa formellt skydd kvarstår nyckelbiotopen</w:t>
      </w:r>
      <w:r w:rsidRPr="001F51D6" w:rsidR="007F6F53">
        <w:t xml:space="preserve"> registrerad</w:t>
      </w:r>
      <w:r w:rsidRPr="001F51D6">
        <w:t xml:space="preserve"> och kan därför inte avverkas eftersom inga företag kan köpa virket. </w:t>
      </w:r>
    </w:p>
    <w:p w:rsidRPr="001F51D6" w:rsidR="004A0336" w:rsidP="00D03C45" w:rsidRDefault="004A0336" w14:paraId="79F0DDEF" w14:textId="77777777">
      <w:r w:rsidRPr="001F51D6">
        <w:t>Nyckelbiotoper b</w:t>
      </w:r>
      <w:r w:rsidRPr="001F51D6" w:rsidR="00F86169">
        <w:t>orde</w:t>
      </w:r>
      <w:r w:rsidRPr="001F51D6">
        <w:t xml:space="preserve"> enkelt kunna avregistreras, exempelvis om Skogsstyrelsen inom rimlig tid ej väljer att gå vidare med att skydda och ersätta området</w:t>
      </w:r>
      <w:r w:rsidRPr="001F51D6" w:rsidR="007F6F53">
        <w:t>, eller om liknande områden redan finns registrerade i närheten</w:t>
      </w:r>
      <w:r w:rsidRPr="001F51D6">
        <w:t>. En mekanism behöver också införas så att gränser för enskilda nyckelbiotoper kan diskuteras mellan parterna och vid behov ändras. Detta fungerar inte idag.</w:t>
      </w:r>
    </w:p>
    <w:p w:rsidRPr="001F51D6" w:rsidR="004A0336" w:rsidP="00D03C45" w:rsidRDefault="004A0336" w14:paraId="79F0DDF0" w14:textId="1E9A0A78">
      <w:r w:rsidRPr="001F51D6">
        <w:t>Utifrån det sätt nyckelbiotoper i</w:t>
      </w:r>
      <w:r w:rsidR="001951C8">
        <w:t xml:space="preserve"> </w:t>
      </w:r>
      <w:r w:rsidRPr="001F51D6">
        <w:t>dag hanteras, hotas tilltron till såväl nyckelbiotoper,</w:t>
      </w:r>
      <w:r w:rsidRPr="001F51D6" w:rsidR="008115F1">
        <w:t xml:space="preserve"> </w:t>
      </w:r>
      <w:r w:rsidRPr="001F51D6">
        <w:t xml:space="preserve">certifieringssystem och till rödlistan. Dessutom har hanteringen av nyckelbiotoperna, oavsett att certifieringssystemen och skogsföretagen bär en </w:t>
      </w:r>
      <w:r w:rsidRPr="001F51D6" w:rsidR="007F6F53">
        <w:t xml:space="preserve">avsevärd </w:t>
      </w:r>
      <w:r w:rsidRPr="001F51D6">
        <w:t xml:space="preserve">del av ansvaret </w:t>
      </w:r>
      <w:r w:rsidRPr="001F51D6" w:rsidR="007F6F53">
        <w:t>för</w:t>
      </w:r>
      <w:r w:rsidRPr="001F51D6">
        <w:t xml:space="preserve"> den uppkomna situationen, allvarligt skadat privata skogsägares tilltro till Skogs</w:t>
      </w:r>
      <w:r w:rsidR="00E304FC">
        <w:softHyphen/>
      </w:r>
      <w:r w:rsidRPr="001F51D6">
        <w:t xml:space="preserve">styrelsen. Hotet att inte i framtiden få avverka den skog man sköter kan dessutom leda till lägre ambitioner i skogsbruket. </w:t>
      </w:r>
    </w:p>
    <w:p w:rsidRPr="001F51D6" w:rsidR="007136DE" w:rsidP="00D03C45" w:rsidRDefault="00354083" w14:paraId="79F0DDF1" w14:textId="169050FF">
      <w:r w:rsidRPr="001F51D6">
        <w:t>Riksdagen har i ett tillkännagivande till regeringen (2017/</w:t>
      </w:r>
      <w:proofErr w:type="gramStart"/>
      <w:r w:rsidRPr="001F51D6">
        <w:t>18:MJU</w:t>
      </w:r>
      <w:proofErr w:type="gramEnd"/>
      <w:r w:rsidRPr="001F51D6">
        <w:t>17) framfört att regeringen bör säkerställa att inventeringen av nyckelbiotoper är rättssäker och effektiv samt tar hänsyn till lokala och regionala förutsättningar.</w:t>
      </w:r>
      <w:r w:rsidRPr="001F51D6" w:rsidR="002F4372">
        <w:t xml:space="preserve"> </w:t>
      </w:r>
      <w:r w:rsidRPr="001F51D6" w:rsidR="004A0336">
        <w:t xml:space="preserve">Flera </w:t>
      </w:r>
      <w:r w:rsidRPr="001F51D6" w:rsidR="00F86169">
        <w:t>riksdags</w:t>
      </w:r>
      <w:r w:rsidRPr="001F51D6" w:rsidR="004A0336">
        <w:t>partier har dess</w:t>
      </w:r>
      <w:r w:rsidR="00E304FC">
        <w:softHyphen/>
      </w:r>
      <w:r w:rsidRPr="001F51D6" w:rsidR="004A0336">
        <w:t>utom uttryckt att ytterligare nyckelbiotoper inte bör registreras av myndigheterna förrän ett mer objektivt system skapats.</w:t>
      </w:r>
      <w:r w:rsidRPr="001F51D6" w:rsidR="008115F1">
        <w:t xml:space="preserve"> </w:t>
      </w:r>
      <w:r w:rsidRPr="001F51D6" w:rsidR="00706EC5">
        <w:t xml:space="preserve">En ordentlig utvärdering behöver vidare göras av samtliga nyckelbiotoper och en </w:t>
      </w:r>
      <w:r w:rsidRPr="001F51D6" w:rsidR="00813D29">
        <w:t xml:space="preserve">öppen </w:t>
      </w:r>
      <w:r w:rsidRPr="001F51D6" w:rsidR="00706EC5">
        <w:t>databas skapas för forskare</w:t>
      </w:r>
      <w:r w:rsidRPr="001F51D6" w:rsidR="00813D29">
        <w:t>,</w:t>
      </w:r>
      <w:r w:rsidRPr="001F51D6">
        <w:t xml:space="preserve"> beslutsfattare </w:t>
      </w:r>
      <w:r w:rsidRPr="001F51D6" w:rsidR="00813D29">
        <w:t xml:space="preserve">och andra intresserade </w:t>
      </w:r>
      <w:r w:rsidRPr="001F51D6" w:rsidR="00706EC5">
        <w:t xml:space="preserve">för att möjliggöra </w:t>
      </w:r>
      <w:r w:rsidRPr="001F51D6">
        <w:t>analys</w:t>
      </w:r>
      <w:r w:rsidRPr="001F51D6" w:rsidR="007136DE">
        <w:t xml:space="preserve">, sakligt grundad debatt </w:t>
      </w:r>
      <w:r w:rsidRPr="001F51D6">
        <w:t xml:space="preserve">och tillskapandet av </w:t>
      </w:r>
      <w:r w:rsidRPr="001F51D6" w:rsidR="00706EC5">
        <w:t xml:space="preserve">ett mer effektivt system för framtiden. </w:t>
      </w:r>
    </w:p>
    <w:p w:rsidRPr="001F51D6" w:rsidR="007F6F53" w:rsidP="00D03C45" w:rsidRDefault="003D2C85" w14:paraId="79F0DDF2" w14:textId="6273D25A">
      <w:r w:rsidRPr="001F51D6">
        <w:t>F</w:t>
      </w:r>
      <w:r w:rsidRPr="001F51D6" w:rsidR="00F86169">
        <w:t>ör</w:t>
      </w:r>
      <w:r w:rsidRPr="001F51D6">
        <w:t>slaget är</w:t>
      </w:r>
      <w:r w:rsidRPr="001F51D6" w:rsidR="00F86169">
        <w:t xml:space="preserve"> att det system som ersätter dagens inte ska bygga på en så vid definition som i</w:t>
      </w:r>
      <w:r w:rsidR="001951C8">
        <w:t xml:space="preserve"> </w:t>
      </w:r>
      <w:r w:rsidRPr="001F51D6" w:rsidR="00F86169">
        <w:t xml:space="preserve">dag, utan ska utgå från konstaterad förekomst av verkligt sällsynta arter. </w:t>
      </w:r>
      <w:r w:rsidRPr="001F51D6">
        <w:t>Med</w:t>
      </w:r>
      <w:r w:rsidRPr="001F51D6" w:rsidR="00676A06">
        <w:t xml:space="preserve"> </w:t>
      </w:r>
      <w:r w:rsidRPr="001F51D6" w:rsidR="00F86169">
        <w:t>denna förändring säkerställs att systemet blir mer objektivt och att natursskyddsinsatser görs där de gör störst nytta i förhållande till kostnaden.</w:t>
      </w:r>
      <w:r w:rsidRPr="001F51D6" w:rsidR="00676A06">
        <w:t xml:space="preserve"> </w:t>
      </w:r>
      <w:r w:rsidRPr="001F51D6" w:rsidR="00F86169">
        <w:t>R</w:t>
      </w:r>
      <w:r w:rsidRPr="001F51D6" w:rsidR="007F6F53">
        <w:t xml:space="preserve">egeringen </w:t>
      </w:r>
      <w:r w:rsidRPr="001F51D6" w:rsidR="00F86169">
        <w:t xml:space="preserve">måste nu </w:t>
      </w:r>
      <w:r w:rsidRPr="001F51D6" w:rsidR="007F6F53">
        <w:t xml:space="preserve">agera för att förbättra situationen genom att aktivt verka för att parterna, inklusive Skogsstyrelsen, berörda myndigheter, skogsföretag och certifieringsorganisationer, tillsammans löser föreliggande problem. </w:t>
      </w:r>
    </w:p>
    <w:p w:rsidRPr="001F51D6" w:rsidR="00327350" w:rsidP="00D03C45" w:rsidRDefault="003D2C85" w14:paraId="79F0DDF3" w14:textId="6D80C6F2">
      <w:r w:rsidRPr="001F51D6">
        <w:lastRenderedPageBreak/>
        <w:t>R</w:t>
      </w:r>
      <w:r w:rsidRPr="001F51D6" w:rsidR="00327350">
        <w:t>estriktioner som åläggs en enskild markägare beträffande dennes utnyttjande av sin skog utöver vad som är allmänt fastlagt i lag</w:t>
      </w:r>
      <w:r w:rsidR="001951C8">
        <w:t xml:space="preserve"> ska</w:t>
      </w:r>
      <w:r w:rsidRPr="001F51D6" w:rsidR="00327350">
        <w:t xml:space="preserve"> </w:t>
      </w:r>
      <w:r w:rsidRPr="001F51D6" w:rsidR="00C144AA">
        <w:t>alltid</w:t>
      </w:r>
      <w:r w:rsidRPr="001F51D6" w:rsidR="00327350">
        <w:t xml:space="preserve"> åtföljas av ersättning</w:t>
      </w:r>
      <w:r w:rsidRPr="001F51D6" w:rsidR="00C144AA">
        <w:t xml:space="preserve"> så snart som möjligt och inom fastlagda tidsgränser efter att beslut fattats</w:t>
      </w:r>
      <w:r w:rsidRPr="001F51D6" w:rsidR="00327350">
        <w:t xml:space="preserve">, oavsett hur stor andel av markägarens areal, växande </w:t>
      </w:r>
      <w:proofErr w:type="gramStart"/>
      <w:r w:rsidRPr="001F51D6" w:rsidR="00327350">
        <w:t>volym skog</w:t>
      </w:r>
      <w:proofErr w:type="gramEnd"/>
      <w:r w:rsidRPr="001F51D6" w:rsidR="00327350">
        <w:t xml:space="preserve"> eller tillgänglig avverkningsvolym som berörs. </w:t>
      </w:r>
    </w:p>
    <w:p w:rsidRPr="001F51D6" w:rsidR="00203BE6" w:rsidP="00676A06" w:rsidRDefault="00203BE6" w14:paraId="79F0DDF4" w14:textId="77777777">
      <w:pPr>
        <w:pStyle w:val="Rubrik1"/>
      </w:pPr>
      <w:r w:rsidRPr="001F51D6">
        <w:t xml:space="preserve">Erkänn </w:t>
      </w:r>
      <w:r w:rsidRPr="001F51D6" w:rsidR="00BF2C15">
        <w:t>betydel</w:t>
      </w:r>
      <w:r w:rsidRPr="001F51D6" w:rsidR="00C144AA">
        <w:t>s</w:t>
      </w:r>
      <w:r w:rsidRPr="001F51D6" w:rsidR="00BF2C15">
        <w:t xml:space="preserve">en av </w:t>
      </w:r>
      <w:r w:rsidRPr="001F51D6">
        <w:t xml:space="preserve">skogsägarnas </w:t>
      </w:r>
      <w:r w:rsidRPr="001F51D6" w:rsidR="00BF2C15">
        <w:t>arbete och stötta dem</w:t>
      </w:r>
    </w:p>
    <w:p w:rsidRPr="001F51D6" w:rsidR="00CC5DCD" w:rsidP="00D03C45" w:rsidRDefault="00EF1E9C" w14:paraId="79F0DDF5" w14:textId="10C57F19">
      <w:pPr>
        <w:pStyle w:val="Normalutanindragellerluft"/>
      </w:pPr>
      <w:r w:rsidRPr="001F51D6">
        <w:t>S</w:t>
      </w:r>
      <w:r w:rsidRPr="001F51D6" w:rsidR="00CC5DCD">
        <w:t>kogsägarnas intressen</w:t>
      </w:r>
      <w:r w:rsidRPr="001F51D6" w:rsidR="00676A06">
        <w:t xml:space="preserve"> </w:t>
      </w:r>
      <w:r w:rsidRPr="001F51D6">
        <w:t>är centrala</w:t>
      </w:r>
      <w:r w:rsidRPr="001F51D6" w:rsidR="00327350">
        <w:t xml:space="preserve"> eftersom de är nyckelpersoner i landets viktigaste landsbygdsbaserade näring.</w:t>
      </w:r>
      <w:r w:rsidRPr="001F51D6" w:rsidR="00CC5DCD">
        <w:t xml:space="preserve"> </w:t>
      </w:r>
      <w:r w:rsidRPr="001F51D6">
        <w:t>F</w:t>
      </w:r>
      <w:r w:rsidRPr="001F51D6" w:rsidR="00327350">
        <w:t>örutsättningarna för</w:t>
      </w:r>
      <w:r w:rsidRPr="001F51D6" w:rsidR="008115F1">
        <w:t xml:space="preserve"> </w:t>
      </w:r>
      <w:r w:rsidRPr="001F51D6" w:rsidR="00CC5DCD">
        <w:t xml:space="preserve">aktivt skogsbruk </w:t>
      </w:r>
      <w:r w:rsidRPr="001F51D6">
        <w:t xml:space="preserve">ska förbättras </w:t>
      </w:r>
      <w:r w:rsidRPr="001F51D6" w:rsidR="00CC5DCD">
        <w:t>över hela landet. Det handlar exempel</w:t>
      </w:r>
      <w:r w:rsidRPr="001F51D6">
        <w:t>vis</w:t>
      </w:r>
      <w:r w:rsidRPr="001F51D6" w:rsidR="00CC5DCD">
        <w:t xml:space="preserve"> om sänkt skatt på drivmedel för jord- och skogs</w:t>
      </w:r>
      <w:r w:rsidR="00E304FC">
        <w:softHyphen/>
      </w:r>
      <w:r w:rsidRPr="001F51D6" w:rsidR="00CC5DCD">
        <w:t>bruksmaskiner, även</w:t>
      </w:r>
      <w:r w:rsidRPr="001F51D6" w:rsidR="008115F1">
        <w:t xml:space="preserve"> </w:t>
      </w:r>
      <w:r w:rsidRPr="001F51D6">
        <w:t xml:space="preserve">om </w:t>
      </w:r>
      <w:r w:rsidRPr="001F51D6" w:rsidR="00CC5DCD">
        <w:t>minskad byråkrati kring skötsel och avverkning av skog. Skogsnäringen är en mycket viktig komponent i Sveriges levande landsbygd och i ekonomin i hela landet</w:t>
      </w:r>
      <w:r w:rsidRPr="001F51D6" w:rsidR="00327350">
        <w:t>.</w:t>
      </w:r>
      <w:r w:rsidRPr="001F51D6" w:rsidR="00676A06">
        <w:t xml:space="preserve"> </w:t>
      </w:r>
      <w:r w:rsidRPr="001F51D6" w:rsidR="00CC5DCD">
        <w:t>Det behövs en förstärkning av den behovsanpassade forsk</w:t>
      </w:r>
      <w:r w:rsidR="00E304FC">
        <w:softHyphen/>
      </w:r>
      <w:r w:rsidRPr="001F51D6" w:rsidR="00CC5DCD">
        <w:t>ningen och ytterligare stöd till fortsatt utveckling av det svenska skogsbruket, exempel</w:t>
      </w:r>
      <w:r w:rsidR="00E304FC">
        <w:softHyphen/>
      </w:r>
      <w:r w:rsidRPr="001F51D6">
        <w:t>vis</w:t>
      </w:r>
      <w:r w:rsidRPr="001F51D6" w:rsidR="00CC5DCD">
        <w:t xml:space="preserve"> åtgärder för att öka tillväxten</w:t>
      </w:r>
      <w:r w:rsidRPr="001F51D6" w:rsidR="0075799C">
        <w:t xml:space="preserve"> och</w:t>
      </w:r>
      <w:r w:rsidRPr="001F51D6" w:rsidR="00CC5DCD">
        <w:t xml:space="preserve"> för att minska skador på skogen. Lagstiftning och tillämpning av internationella konventioner ska utformas för att i minsta möjliga mån inskränka på äganderätten eller markägarens förfoganderätt. Den enskilde skogsägaren kan enligt nuvarande ordning finna det svårt att överklaga eller ifrågasätta myndighets</w:t>
      </w:r>
      <w:r w:rsidR="00E304FC">
        <w:softHyphen/>
      </w:r>
      <w:r w:rsidRPr="001F51D6" w:rsidR="00CC5DCD">
        <w:t xml:space="preserve">beslut. Det </w:t>
      </w:r>
      <w:r w:rsidRPr="001F51D6">
        <w:t xml:space="preserve">bör </w:t>
      </w:r>
      <w:r w:rsidRPr="001F51D6" w:rsidR="00CC5DCD">
        <w:t>ändra</w:t>
      </w:r>
      <w:r w:rsidRPr="001F51D6">
        <w:t>s</w:t>
      </w:r>
      <w:r w:rsidRPr="001F51D6" w:rsidR="00CC5DCD">
        <w:t xml:space="preserve"> genom att möjliggöra och förenkla rättslig prövning för mark</w:t>
      </w:r>
      <w:r w:rsidR="00E304FC">
        <w:softHyphen/>
      </w:r>
      <w:r w:rsidRPr="001F51D6" w:rsidR="00CC5DCD">
        <w:t>ägare vid restriktioner och begränsningar i markanvändning på grund av områdesskydd.</w:t>
      </w:r>
      <w:r w:rsidRPr="001F51D6" w:rsidR="00676A06">
        <w:t xml:space="preserve"> </w:t>
      </w:r>
      <w:r w:rsidRPr="001F51D6">
        <w:t>D</w:t>
      </w:r>
      <w:r w:rsidRPr="001F51D6" w:rsidR="00CC5DCD">
        <w:t>en bästa skogspolitiken uppnås genom frivillighet och kunskap snarare än genom detaljstyrande lagar och regleringar.</w:t>
      </w:r>
    </w:p>
    <w:p w:rsidRPr="001F51D6" w:rsidR="00AC09FD" w:rsidP="00D03C45" w:rsidRDefault="00CD4E19" w14:paraId="79F0DDF6" w14:textId="33B31A13">
      <w:r w:rsidRPr="001F51D6">
        <w:t>En viktig komponent i den svenska modellen har i årtionden varit Skogsstyrelsens regionala organisation, de tidigare skogsvårdsstyrelserna. Den regionala organisationens</w:t>
      </w:r>
      <w:r w:rsidRPr="001F51D6" w:rsidR="0016159D">
        <w:t xml:space="preserve"> huvudsakliga </w:t>
      </w:r>
      <w:r w:rsidRPr="001F51D6">
        <w:t>roll har varit att utbilda och stö</w:t>
      </w:r>
      <w:r w:rsidRPr="001F51D6" w:rsidR="00255976">
        <w:t>dj</w:t>
      </w:r>
      <w:r w:rsidRPr="001F51D6">
        <w:t>a aktiva skogsbrukare. Att Skogsstyrel</w:t>
      </w:r>
      <w:r w:rsidR="00E304FC">
        <w:softHyphen/>
      </w:r>
      <w:r w:rsidRPr="001F51D6">
        <w:t xml:space="preserve">sen </w:t>
      </w:r>
      <w:r w:rsidRPr="001F51D6" w:rsidR="0016159D">
        <w:t xml:space="preserve">på så vis </w:t>
      </w:r>
      <w:r w:rsidRPr="001F51D6">
        <w:t>upplevs som uppmuntrande och stö</w:t>
      </w:r>
      <w:r w:rsidRPr="001F51D6" w:rsidR="00255976">
        <w:t>dj</w:t>
      </w:r>
      <w:r w:rsidRPr="001F51D6">
        <w:t xml:space="preserve">ande är </w:t>
      </w:r>
      <w:r w:rsidRPr="001F51D6" w:rsidR="00C76E3E">
        <w:t>avgörande</w:t>
      </w:r>
      <w:r w:rsidRPr="001F51D6">
        <w:t xml:space="preserve"> för att privatskogs</w:t>
      </w:r>
      <w:r w:rsidR="00E304FC">
        <w:softHyphen/>
      </w:r>
      <w:r w:rsidRPr="001F51D6">
        <w:t xml:space="preserve">bruket ska fortsätta att vara </w:t>
      </w:r>
      <w:r w:rsidRPr="001F51D6" w:rsidR="00706EC5">
        <w:t>basen</w:t>
      </w:r>
      <w:r w:rsidRPr="001F51D6">
        <w:t xml:space="preserve"> i vår skogssektor. </w:t>
      </w:r>
      <w:r w:rsidRPr="001F51D6" w:rsidR="00706EC5">
        <w:t>Det är värt att påminna om att 75</w:t>
      </w:r>
      <w:r w:rsidR="001951C8">
        <w:t> </w:t>
      </w:r>
      <w:r w:rsidRPr="001F51D6" w:rsidR="00EF1E9C">
        <w:t>procent</w:t>
      </w:r>
      <w:r w:rsidRPr="001F51D6" w:rsidR="00706EC5">
        <w:t xml:space="preserve"> av Sveriges skogar är privatägda, varav merparten av privatpersoner.</w:t>
      </w:r>
      <w:r w:rsidRPr="001F51D6" w:rsidR="00CC5DCD">
        <w:t xml:space="preserve"> Att landets skogar </w:t>
      </w:r>
      <w:r w:rsidRPr="001F51D6" w:rsidR="0075799C">
        <w:t xml:space="preserve">även i fortsättningen sköts väl </w:t>
      </w:r>
      <w:r w:rsidRPr="001F51D6" w:rsidR="00CC5DCD">
        <w:t>är beroende av dess ägares långsiktiga intresse.</w:t>
      </w:r>
      <w:r w:rsidRPr="001F51D6" w:rsidR="00676A06">
        <w:t xml:space="preserve"> </w:t>
      </w:r>
      <w:r w:rsidRPr="001F51D6">
        <w:t xml:space="preserve">Det är oroväckande att Skogsstyrelsen bland många skogsägare </w:t>
      </w:r>
      <w:r w:rsidRPr="001F51D6" w:rsidR="0016159D">
        <w:t>i</w:t>
      </w:r>
      <w:r w:rsidR="001951C8">
        <w:t xml:space="preserve"> </w:t>
      </w:r>
      <w:r w:rsidRPr="001F51D6" w:rsidR="0016159D">
        <w:t xml:space="preserve">stället </w:t>
      </w:r>
      <w:r w:rsidRPr="001F51D6">
        <w:t xml:space="preserve">kommit att uppfattas som en hindrande organisation. </w:t>
      </w:r>
      <w:r w:rsidRPr="001F51D6" w:rsidR="00EF1E9C">
        <w:t>I</w:t>
      </w:r>
      <w:r w:rsidRPr="001F51D6">
        <w:t xml:space="preserve">nriktningen </w:t>
      </w:r>
      <w:r w:rsidRPr="001F51D6" w:rsidR="00EF1E9C">
        <w:t>i</w:t>
      </w:r>
      <w:r w:rsidRPr="001F51D6">
        <w:t xml:space="preserve"> Skogsstyrelsens arbete </w:t>
      </w:r>
      <w:r w:rsidRPr="001F51D6" w:rsidR="00EF1E9C">
        <w:t xml:space="preserve">är </w:t>
      </w:r>
      <w:r w:rsidRPr="001F51D6">
        <w:t>i hög grad en följd av politiska beslut</w:t>
      </w:r>
      <w:r w:rsidRPr="001F51D6" w:rsidR="00EF1E9C">
        <w:t>. Det</w:t>
      </w:r>
      <w:r w:rsidRPr="001F51D6" w:rsidR="00676A06">
        <w:t xml:space="preserve"> </w:t>
      </w:r>
      <w:r w:rsidRPr="001F51D6" w:rsidR="00255976">
        <w:t xml:space="preserve">understryker </w:t>
      </w:r>
      <w:r w:rsidRPr="001F51D6">
        <w:t>vikten av att Skogs</w:t>
      </w:r>
      <w:r w:rsidR="00E304FC">
        <w:softHyphen/>
      </w:r>
      <w:r w:rsidRPr="001F51D6">
        <w:t>styrelsen även i fortsättningen kvarstår som en organisation som värnar om</w:t>
      </w:r>
      <w:r w:rsidRPr="001F51D6" w:rsidR="00CB7BE7">
        <w:t xml:space="preserve"> </w:t>
      </w:r>
      <w:r w:rsidRPr="001F51D6" w:rsidR="00CB7BE7">
        <w:lastRenderedPageBreak/>
        <w:t>skogs</w:t>
      </w:r>
      <w:r w:rsidR="00E304FC">
        <w:softHyphen/>
      </w:r>
      <w:r w:rsidRPr="001F51D6" w:rsidR="00CB7BE7">
        <w:t xml:space="preserve">ägarnas möjligheter att bedriva lönsamt </w:t>
      </w:r>
      <w:r w:rsidRPr="001F51D6">
        <w:t>skogsbruk.</w:t>
      </w:r>
      <w:r w:rsidRPr="001F51D6" w:rsidR="00C76E3E">
        <w:t xml:space="preserve"> Detta gäller även andra berörda myndigheter och behöver uttryckas tydligt i Skogsstyrelsens, </w:t>
      </w:r>
      <w:r w:rsidR="001951C8">
        <w:t>l</w:t>
      </w:r>
      <w:r w:rsidRPr="001F51D6" w:rsidR="00C76E3E">
        <w:t>änsstyrelsernas och Naturvårdsverkets direktiv</w:t>
      </w:r>
      <w:r w:rsidRPr="001F51D6" w:rsidR="0075799C">
        <w:t xml:space="preserve"> och regleringsbrev</w:t>
      </w:r>
      <w:r w:rsidRPr="001F51D6" w:rsidR="00C76E3E">
        <w:t>.</w:t>
      </w:r>
      <w:r w:rsidRPr="001F51D6" w:rsidR="00676A06">
        <w:t xml:space="preserve"> </w:t>
      </w:r>
      <w:r w:rsidRPr="001F51D6" w:rsidR="00AC09FD">
        <w:t>Skogsstyrelsen ska även i fortsättning</w:t>
      </w:r>
      <w:r w:rsidR="001951C8">
        <w:t>en</w:t>
      </w:r>
      <w:r w:rsidRPr="001F51D6" w:rsidR="00AC09FD">
        <w:t xml:space="preserve"> i normalfallet vara den myndighet som handhar skogsbruk och </w:t>
      </w:r>
      <w:r w:rsidRPr="001F51D6" w:rsidR="0075799C">
        <w:t>skogsskydd gentemot skogsägare, liksom Jordbruksverket har motsvarande roll gentemot lantbruket.</w:t>
      </w:r>
      <w:r w:rsidRPr="001F51D6" w:rsidR="00676A06">
        <w:t xml:space="preserve"> </w:t>
      </w:r>
      <w:r w:rsidRPr="001F51D6" w:rsidR="00AC09FD">
        <w:t>Natur</w:t>
      </w:r>
      <w:r w:rsidR="00E304FC">
        <w:softHyphen/>
      </w:r>
      <w:r w:rsidRPr="001F51D6" w:rsidR="00AC09FD">
        <w:t xml:space="preserve">skydd i samband med skogsbruk ska göras </w:t>
      </w:r>
      <w:r w:rsidRPr="001F51D6" w:rsidR="00CC5DCD">
        <w:t xml:space="preserve">antingen av skogsägaren eller </w:t>
      </w:r>
      <w:r w:rsidRPr="001F51D6" w:rsidR="00AC09FD">
        <w:t xml:space="preserve">i samverkan </w:t>
      </w:r>
      <w:r w:rsidRPr="001F51D6" w:rsidR="00327350">
        <w:t xml:space="preserve">mellan Skogsstyrelsen och </w:t>
      </w:r>
      <w:r w:rsidRPr="001F51D6" w:rsidR="00AC09FD">
        <w:t>skogsägaren</w:t>
      </w:r>
      <w:r w:rsidRPr="001F51D6" w:rsidR="00CC5DCD">
        <w:t>.</w:t>
      </w:r>
    </w:p>
    <w:p w:rsidRPr="001F51D6" w:rsidR="00EF4F31" w:rsidP="00676A06" w:rsidRDefault="00EF4F31" w14:paraId="79F0DDF7" w14:textId="77777777">
      <w:pPr>
        <w:pStyle w:val="Rubrik1"/>
      </w:pPr>
      <w:r w:rsidRPr="001F51D6">
        <w:t>Frivilliga naturvårdsavtal</w:t>
      </w:r>
      <w:r w:rsidRPr="001F51D6" w:rsidR="00F709C5">
        <w:t xml:space="preserve"> </w:t>
      </w:r>
    </w:p>
    <w:p w:rsidRPr="001F51D6" w:rsidR="00863029" w:rsidP="00EF4F31" w:rsidRDefault="00863029" w14:paraId="79F0DDF9" w14:textId="093C95A3">
      <w:pPr>
        <w:pStyle w:val="Normalutanindragellerluft"/>
      </w:pPr>
      <w:r w:rsidRPr="001F51D6">
        <w:t>Som Riksrevisionsverket påpekat bör andelen frivilliga naturvårdsavtal mellan myndig</w:t>
      </w:r>
      <w:r w:rsidR="00E304FC">
        <w:softHyphen/>
      </w:r>
      <w:r w:rsidRPr="001F51D6">
        <w:t xml:space="preserve">heter och markägare öka. Det innebär att </w:t>
      </w:r>
      <w:r w:rsidRPr="001F51D6" w:rsidR="00C144AA">
        <w:t xml:space="preserve">markägaren kvarstår som ägare, att </w:t>
      </w:r>
      <w:r w:rsidRPr="001F51D6" w:rsidR="00EF1E9C">
        <w:t>denne</w:t>
      </w:r>
      <w:r w:rsidRPr="001F51D6" w:rsidR="00C144AA">
        <w:t xml:space="preserve"> ofta kan fortsätta utnyttja marken med vissa restriktioner och </w:t>
      </w:r>
      <w:r w:rsidRPr="001F51D6" w:rsidR="00D23DDE">
        <w:t>att</w:t>
      </w:r>
      <w:r w:rsidR="00D03C45">
        <w:t xml:space="preserve"> </w:t>
      </w:r>
      <w:r w:rsidRPr="001F51D6">
        <w:t xml:space="preserve">markägaren </w:t>
      </w:r>
      <w:r w:rsidRPr="001F51D6" w:rsidR="00C144AA">
        <w:t xml:space="preserve">kan få </w:t>
      </w:r>
      <w:r w:rsidRPr="001F51D6">
        <w:t>betalt för att sköta vissa marker på ett sätt som speciellt gynnar vissa arter och miljöer.</w:t>
      </w:r>
      <w:r w:rsidRPr="001F51D6" w:rsidR="00676A06">
        <w:t xml:space="preserve"> R</w:t>
      </w:r>
      <w:r w:rsidRPr="001F51D6" w:rsidR="00327350">
        <w:t>iksrevi</w:t>
      </w:r>
      <w:r w:rsidR="00E304FC">
        <w:softHyphen/>
      </w:r>
      <w:r w:rsidRPr="001F51D6" w:rsidR="00327350">
        <w:t xml:space="preserve">sionsverket </w:t>
      </w:r>
      <w:r w:rsidRPr="001F51D6" w:rsidR="00EF1E9C">
        <w:t xml:space="preserve">har rätt </w:t>
      </w:r>
      <w:r w:rsidRPr="001F51D6" w:rsidR="00327350">
        <w:t xml:space="preserve">i att </w:t>
      </w:r>
      <w:r w:rsidRPr="001F51D6" w:rsidR="00CB7BE7">
        <w:t xml:space="preserve">arbetet med frivilliga naturvårdsavtal med skogsägarna </w:t>
      </w:r>
      <w:r w:rsidRPr="001F51D6" w:rsidR="00327350">
        <w:t xml:space="preserve">ska prioriteras </w:t>
      </w:r>
      <w:r w:rsidRPr="001F51D6" w:rsidR="00CB7BE7">
        <w:t xml:space="preserve">framför bildandet av nya reservat och liknande områden där skogsbruk helt hindras. </w:t>
      </w:r>
    </w:p>
    <w:p w:rsidRPr="001F51D6" w:rsidR="00EF4F31" w:rsidP="00676A06" w:rsidRDefault="00730DA2" w14:paraId="79F0DDFA" w14:textId="072337CB">
      <w:pPr>
        <w:pStyle w:val="Rubrik1"/>
      </w:pPr>
      <w:r w:rsidRPr="001F51D6">
        <w:t>EU</w:t>
      </w:r>
      <w:r w:rsidR="00267DF6">
        <w:t>:</w:t>
      </w:r>
      <w:r w:rsidRPr="001F51D6" w:rsidR="004351F3">
        <w:t xml:space="preserve">s </w:t>
      </w:r>
      <w:r w:rsidR="00267DF6">
        <w:t>a</w:t>
      </w:r>
      <w:r w:rsidRPr="001F51D6" w:rsidR="00EF4F31">
        <w:t xml:space="preserve">rt- och habitatdirektiv respektive </w:t>
      </w:r>
      <w:r w:rsidR="00267DF6">
        <w:t>f</w:t>
      </w:r>
      <w:r w:rsidRPr="001F51D6" w:rsidR="00EF4F31">
        <w:t>ågeldirektiv</w:t>
      </w:r>
      <w:r w:rsidRPr="001F51D6" w:rsidR="004351F3">
        <w:t xml:space="preserve">, </w:t>
      </w:r>
      <w:r w:rsidR="00267DF6">
        <w:t>a</w:t>
      </w:r>
      <w:r w:rsidRPr="001F51D6" w:rsidR="004351F3">
        <w:t xml:space="preserve">rtskyddsförordningen och </w:t>
      </w:r>
      <w:r w:rsidRPr="001F51D6">
        <w:t>m</w:t>
      </w:r>
      <w:r w:rsidRPr="001F51D6" w:rsidR="004351F3">
        <w:t xml:space="preserve">iljömålet </w:t>
      </w:r>
      <w:r w:rsidR="00267DF6">
        <w:t>L</w:t>
      </w:r>
      <w:r w:rsidRPr="001F51D6" w:rsidR="004351F3">
        <w:t xml:space="preserve">evande </w:t>
      </w:r>
      <w:r w:rsidRPr="001F51D6">
        <w:t>s</w:t>
      </w:r>
      <w:r w:rsidRPr="001F51D6" w:rsidR="004351F3">
        <w:t>kogar</w:t>
      </w:r>
    </w:p>
    <w:p w:rsidRPr="001F51D6" w:rsidR="00C73876" w:rsidP="00D03C45" w:rsidRDefault="00327350" w14:paraId="79F0DDFB" w14:textId="5301A684">
      <w:pPr>
        <w:pStyle w:val="Normalutanindragellerluft"/>
      </w:pPr>
      <w:r w:rsidRPr="001F51D6">
        <w:t>Implementeringen av EU</w:t>
      </w:r>
      <w:r w:rsidRPr="001F51D6" w:rsidR="008D6A8C">
        <w:t>:</w:t>
      </w:r>
      <w:r w:rsidRPr="001F51D6">
        <w:t>s art- och habitatdirektiv respektive fågeldirektiv</w:t>
      </w:r>
      <w:r w:rsidR="00267DF6">
        <w:t>,</w:t>
      </w:r>
      <w:r w:rsidRPr="001F51D6">
        <w:t xml:space="preserve"> i form av den svenska artskyddsförordningen</w:t>
      </w:r>
      <w:r w:rsidRPr="001F51D6" w:rsidR="008D6A8C">
        <w:t>,</w:t>
      </w:r>
      <w:r w:rsidRPr="001F51D6">
        <w:t xml:space="preserve"> behöver ses över. </w:t>
      </w:r>
      <w:r w:rsidRPr="001F51D6" w:rsidR="00EF4F31">
        <w:t>I april 2017 meddelade miljö</w:t>
      </w:r>
      <w:r w:rsidR="00E304FC">
        <w:softHyphen/>
      </w:r>
      <w:r w:rsidRPr="001F51D6" w:rsidR="00EF4F31">
        <w:t xml:space="preserve">ministern att regeringen inte </w:t>
      </w:r>
      <w:r w:rsidRPr="001F51D6" w:rsidR="009D0981">
        <w:t>skulle</w:t>
      </w:r>
      <w:r w:rsidRPr="001F51D6" w:rsidR="00EF4F31">
        <w:t xml:space="preserve"> genomföra någon översyn av </w:t>
      </w:r>
      <w:r w:rsidR="00267DF6">
        <w:t>a</w:t>
      </w:r>
      <w:r w:rsidRPr="001F51D6" w:rsidR="00EF4F31">
        <w:t>rtskyddsförordningen</w:t>
      </w:r>
      <w:r w:rsidRPr="001F51D6" w:rsidR="009D0981">
        <w:t>, d</w:t>
      </w:r>
      <w:r w:rsidRPr="001F51D6" w:rsidR="00EF4F31">
        <w:t>etta trots att dagens tillämpning av artskyddsförordningen uppenbart inte fungerar tillfredsställande</w:t>
      </w:r>
      <w:r w:rsidRPr="001F51D6" w:rsidR="008D6A8C">
        <w:t>. Detta</w:t>
      </w:r>
      <w:r w:rsidRPr="001F51D6" w:rsidR="002F4372">
        <w:t xml:space="preserve"> </w:t>
      </w:r>
      <w:r w:rsidRPr="001F51D6" w:rsidR="008D6A8C">
        <w:t>har</w:t>
      </w:r>
      <w:r w:rsidRPr="001F51D6" w:rsidR="00EF4F31">
        <w:t xml:space="preserve"> domen från Mark- och miljööverdomstolen (M </w:t>
      </w:r>
      <w:proofErr w:type="gramStart"/>
      <w:r w:rsidRPr="001F51D6" w:rsidR="00EF4F31">
        <w:t>9914-15</w:t>
      </w:r>
      <w:proofErr w:type="gramEnd"/>
      <w:r w:rsidRPr="001F51D6" w:rsidR="00EF4F31">
        <w:t>) visat. Att tillämpningen inte fungerar har även uppmärksammats av ansvariga myndig</w:t>
      </w:r>
      <w:r w:rsidR="00E304FC">
        <w:softHyphen/>
      </w:r>
      <w:r w:rsidRPr="001F51D6" w:rsidR="00EF4F31">
        <w:t>heter. Generaldirektörerna för Naturvårdsverket och Skogsstyrelsen begärde redan sommaren 2016 i en gemensam skrivelse en översyn av förordningen i syfte att myndig</w:t>
      </w:r>
      <w:r w:rsidR="00E304FC">
        <w:softHyphen/>
      </w:r>
      <w:r w:rsidRPr="001F51D6" w:rsidR="00EF4F31">
        <w:t>hetsutövningen ska bli förutsebar, rättssäker och effektiv</w:t>
      </w:r>
      <w:r w:rsidRPr="001F51D6" w:rsidR="00C73876">
        <w:t>.</w:t>
      </w:r>
    </w:p>
    <w:p w:rsidRPr="001F51D6" w:rsidR="009D0981" w:rsidP="00D03C45" w:rsidRDefault="00C73876" w14:paraId="79F0DDFC" w14:textId="77777777">
      <w:r w:rsidRPr="001F51D6">
        <w:t xml:space="preserve">I maj 2018 meddelade regeringen genom miljöminister Karolina Skog att en översyn ska göras, baserat på att det pågår ett flertal uppmärksammade juridiska processer där det framkommit att det råder oklarheter om hur artskyddsförordningen ska tillämpas. </w:t>
      </w:r>
      <w:r w:rsidRPr="001F51D6">
        <w:lastRenderedPageBreak/>
        <w:t xml:space="preserve">Regeringen meddelade att dessa oklarheter är olyckliga, både för skyddet av den biologiska mångfalden och för tydligheten gentemot skogsägarna. </w:t>
      </w:r>
      <w:r w:rsidRPr="001F51D6" w:rsidR="008D6A8C">
        <w:t>D</w:t>
      </w:r>
      <w:r w:rsidRPr="001F51D6" w:rsidR="008759A4">
        <w:t>essa synpunkter</w:t>
      </w:r>
      <w:r w:rsidRPr="001F51D6" w:rsidR="008D6A8C">
        <w:t xml:space="preserve"> är riktiga</w:t>
      </w:r>
      <w:r w:rsidRPr="001F51D6" w:rsidR="008759A4">
        <w:t>.</w:t>
      </w:r>
      <w:r w:rsidRPr="001F51D6" w:rsidR="00696047">
        <w:t xml:space="preserve"> </w:t>
      </w:r>
    </w:p>
    <w:p w:rsidRPr="001F51D6" w:rsidR="00327350" w:rsidP="00D03C45" w:rsidRDefault="00EF4F31" w14:paraId="79F0DDFD" w14:textId="7CBD4100">
      <w:r w:rsidRPr="001F51D6">
        <w:t xml:space="preserve">Det är dags för regeringen att </w:t>
      </w:r>
      <w:r w:rsidRPr="001F51D6" w:rsidR="00327350">
        <w:t xml:space="preserve">arbeta </w:t>
      </w:r>
      <w:r w:rsidRPr="001F51D6">
        <w:t xml:space="preserve">om artskyddsförordningen. Det finns flera skäl till detta. </w:t>
      </w:r>
      <w:r w:rsidRPr="001F51D6" w:rsidR="00327350">
        <w:t>F</w:t>
      </w:r>
      <w:r w:rsidRPr="001F51D6">
        <w:t xml:space="preserve">örordningstexten </w:t>
      </w:r>
      <w:r w:rsidRPr="001F51D6" w:rsidR="00327350">
        <w:t>behöver klargöra att</w:t>
      </w:r>
      <w:r w:rsidRPr="001F51D6">
        <w:t xml:space="preserve"> </w:t>
      </w:r>
      <w:r w:rsidRPr="001F51D6" w:rsidR="00327350">
        <w:t xml:space="preserve">avverkningsförbud </w:t>
      </w:r>
      <w:r w:rsidRPr="001F51D6">
        <w:t xml:space="preserve">endast gäller när </w:t>
      </w:r>
      <w:r w:rsidRPr="001F51D6" w:rsidR="00327350">
        <w:t>artens</w:t>
      </w:r>
      <w:r w:rsidRPr="001F51D6" w:rsidR="008115F1">
        <w:t xml:space="preserve"> </w:t>
      </w:r>
      <w:r w:rsidRPr="001F51D6">
        <w:t>bevarandestatus påverkas.</w:t>
      </w:r>
      <w:r w:rsidRPr="001F51D6" w:rsidR="00327350">
        <w:t xml:space="preserve"> Förordningen bör vidare </w:t>
      </w:r>
      <w:r w:rsidRPr="001F51D6">
        <w:t>klarg</w:t>
      </w:r>
      <w:r w:rsidRPr="001F51D6" w:rsidR="00327350">
        <w:t>öra</w:t>
      </w:r>
      <w:r w:rsidRPr="001F51D6">
        <w:t xml:space="preserve"> </w:t>
      </w:r>
      <w:r w:rsidRPr="001F51D6" w:rsidR="00941F60">
        <w:t>att</w:t>
      </w:r>
      <w:r w:rsidRPr="001F51D6">
        <w:t xml:space="preserve"> bedömningen av den gynnsamma bevarandestatusen görs på nationell nivå samt </w:t>
      </w:r>
      <w:r w:rsidRPr="001F51D6" w:rsidR="00327350">
        <w:t>att</w:t>
      </w:r>
      <w:r w:rsidRPr="001F51D6" w:rsidR="00F374E7">
        <w:t xml:space="preserve"> </w:t>
      </w:r>
      <w:r w:rsidRPr="001F51D6">
        <w:t>markägaren ska få ersättning om denne hindras i pågående markanvändning.</w:t>
      </w:r>
      <w:r w:rsidRPr="001F51D6" w:rsidR="000F0CE5">
        <w:t xml:space="preserve"> </w:t>
      </w:r>
      <w:r w:rsidRPr="001F51D6" w:rsidR="008D6A8C">
        <w:t>R</w:t>
      </w:r>
      <w:r w:rsidRPr="001F51D6" w:rsidR="00F374E7">
        <w:t xml:space="preserve">iksdagen </w:t>
      </w:r>
      <w:r w:rsidRPr="001F51D6" w:rsidR="008D6A8C">
        <w:t xml:space="preserve">bör </w:t>
      </w:r>
      <w:r w:rsidRPr="001F51D6" w:rsidR="00F374E7">
        <w:t>uppmärk</w:t>
      </w:r>
      <w:r w:rsidR="00E304FC">
        <w:softHyphen/>
      </w:r>
      <w:r w:rsidRPr="001F51D6" w:rsidR="00F374E7">
        <w:t>sam</w:t>
      </w:r>
      <w:r w:rsidRPr="001F51D6" w:rsidR="008D6A8C">
        <w:t>ma</w:t>
      </w:r>
      <w:r w:rsidRPr="001F51D6" w:rsidR="00F374E7">
        <w:t xml:space="preserve"> Mark- och miljööverdomstolens beslut i februari 2017 angående avverkning av ett skogsbestånd där bombmurkla växte</w:t>
      </w:r>
      <w:r w:rsidRPr="001F51D6" w:rsidR="008D6A8C">
        <w:t>. D</w:t>
      </w:r>
      <w:r w:rsidRPr="001F51D6" w:rsidR="00F374E7">
        <w:t xml:space="preserve">omstolen upphävde </w:t>
      </w:r>
      <w:r w:rsidR="00267DF6">
        <w:t>L</w:t>
      </w:r>
      <w:r w:rsidRPr="001F51D6" w:rsidR="000E01D6">
        <w:t>änsstyrelsen</w:t>
      </w:r>
      <w:r w:rsidR="00267DF6">
        <w:t>s</w:t>
      </w:r>
      <w:r w:rsidRPr="001F51D6" w:rsidR="000E01D6">
        <w:t xml:space="preserve"> </w:t>
      </w:r>
      <w:r w:rsidRPr="001F51D6" w:rsidR="00F374E7">
        <w:t xml:space="preserve">i Värmlands län </w:t>
      </w:r>
      <w:r w:rsidRPr="001F51D6" w:rsidR="000E01D6">
        <w:t xml:space="preserve">beslut att inte ge dispens enligt </w:t>
      </w:r>
      <w:r w:rsidR="00267DF6">
        <w:t>a</w:t>
      </w:r>
      <w:r w:rsidRPr="001F51D6" w:rsidR="000E01D6">
        <w:t>rtskyddsförordningen för att slutavverka skog och återförvisa</w:t>
      </w:r>
      <w:r w:rsidRPr="001F51D6" w:rsidR="00F374E7">
        <w:t>de</w:t>
      </w:r>
      <w:r w:rsidRPr="001F51D6" w:rsidR="000E01D6">
        <w:t xml:space="preserve"> målet till länsstyrelsen. Domstolen har funnit att en bedömning av proportionaliteten måste ske inom ramen för dispensförfarandet. Om en tillämpning av de nationella fridlysningsbestämmelserna skulle innebära att den pågående markan</w:t>
      </w:r>
      <w:r w:rsidR="00E304FC">
        <w:softHyphen/>
      </w:r>
      <w:r w:rsidRPr="001F51D6" w:rsidR="000E01D6">
        <w:t xml:space="preserve">vändningen avsevärt försvåras ska åtgärden bedömas som tillåten och dispens </w:t>
      </w:r>
      <w:r w:rsidRPr="001F51D6" w:rsidR="00327350">
        <w:t xml:space="preserve">för avverkning </w:t>
      </w:r>
      <w:r w:rsidRPr="001F51D6" w:rsidR="000E01D6">
        <w:t>ges.</w:t>
      </w:r>
      <w:r w:rsidRPr="001F51D6" w:rsidR="00F374E7">
        <w:t xml:space="preserve"> </w:t>
      </w:r>
      <w:r w:rsidRPr="001F51D6" w:rsidR="008D6A8C">
        <w:t>S</w:t>
      </w:r>
      <w:r w:rsidRPr="001F51D6" w:rsidR="00F374E7">
        <w:t>kogsägares vilja att driva aktivt skogsbruk</w:t>
      </w:r>
      <w:r w:rsidRPr="001F51D6" w:rsidR="008D6A8C">
        <w:t xml:space="preserve"> ska värnas</w:t>
      </w:r>
      <w:r w:rsidRPr="001F51D6" w:rsidR="00F374E7">
        <w:t xml:space="preserve">. Det är därför viktigt att Mark- och miljööverdomstolens vägledning beträffande proportionalitet blir gällande även vid framtida tillämpning av </w:t>
      </w:r>
      <w:r w:rsidRPr="001F51D6" w:rsidR="00327350">
        <w:t xml:space="preserve">en omarbetad </w:t>
      </w:r>
      <w:r w:rsidR="00267DF6">
        <w:t>a</w:t>
      </w:r>
      <w:r w:rsidRPr="001F51D6" w:rsidR="004351F3">
        <w:t>rtskyddsförordning.</w:t>
      </w:r>
      <w:r w:rsidRPr="001F51D6" w:rsidR="00F374E7">
        <w:t xml:space="preserve"> </w:t>
      </w:r>
    </w:p>
    <w:p w:rsidRPr="001F51D6" w:rsidR="003B250B" w:rsidP="00D03C45" w:rsidRDefault="003B250B" w14:paraId="79F0DDFE" w14:textId="0373AAB2">
      <w:r w:rsidRPr="001F51D6">
        <w:t xml:space="preserve">I juli 2018 trädde en ny förvaltningslag i kraft (2017:900). Lagens § 5 fastslår att myndigheters åtgärder </w:t>
      </w:r>
      <w:r w:rsidRPr="001F51D6" w:rsidR="005C5590">
        <w:t xml:space="preserve">aldrig ska </w:t>
      </w:r>
      <w:r w:rsidRPr="001F51D6">
        <w:t>”vara mer långtgående än vad som behövs och får vidtas endast om det avsedda resultatet står i rimligt förhållande till de olägenheter som kan antas uppstå för den som åtgärden riktas mot”</w:t>
      </w:r>
      <w:r w:rsidR="00267DF6">
        <w:t>.</w:t>
      </w:r>
      <w:r w:rsidRPr="001F51D6">
        <w:t xml:space="preserve"> </w:t>
      </w:r>
      <w:r w:rsidRPr="001F51D6" w:rsidR="00780B89">
        <w:t>S</w:t>
      </w:r>
      <w:r w:rsidRPr="001F51D6">
        <w:t>kogsägares rätt att utföra avverk</w:t>
      </w:r>
      <w:r w:rsidR="00E304FC">
        <w:softHyphen/>
      </w:r>
      <w:r w:rsidRPr="001F51D6">
        <w:t xml:space="preserve">ning, förutsatt att skogsvårdslagens generella krav är uppfyllda, skyddas av denna princip. Skog sköts vanligen i många årtionden innan den når slutavverkningsålder och inkomsten vid en slutavverkning kan vara den enda större intäkten från ett skogsinnehav inom tio eller tjugo år. Det är uppenbart att hindrandet att tillgodogöra sig en sådan intäkt skapar mycket stora olägenheter för skogsägaren. </w:t>
      </w:r>
    </w:p>
    <w:p w:rsidRPr="001F51D6" w:rsidR="00D23DDE" w:rsidP="00D03C45" w:rsidRDefault="003B250B" w14:paraId="79F0DDFF" w14:textId="07680E5D">
      <w:r w:rsidRPr="001F51D6">
        <w:t xml:space="preserve">Sammantaget behöver </w:t>
      </w:r>
      <w:r w:rsidR="00267DF6">
        <w:t>a</w:t>
      </w:r>
      <w:r w:rsidRPr="001F51D6">
        <w:t>rtskyddsförordningen omarbetas så att den tydligare väger in markägarens behov och rätt</w:t>
      </w:r>
      <w:r w:rsidRPr="001F51D6" w:rsidR="00327350">
        <w:t>s</w:t>
      </w:r>
      <w:r w:rsidRPr="001F51D6">
        <w:t>säkerhet</w:t>
      </w:r>
      <w:r w:rsidRPr="001F51D6" w:rsidR="00327350">
        <w:t>en</w:t>
      </w:r>
      <w:r w:rsidRPr="001F51D6">
        <w:t>.</w:t>
      </w:r>
      <w:r w:rsidRPr="001F51D6" w:rsidR="00676A06">
        <w:t xml:space="preserve"> </w:t>
      </w:r>
      <w:r w:rsidRPr="001F51D6" w:rsidR="004351F3">
        <w:t xml:space="preserve">Rapporteringen kring miljömålet Levande </w:t>
      </w:r>
      <w:r w:rsidRPr="001F51D6" w:rsidR="00E708C3">
        <w:t>s</w:t>
      </w:r>
      <w:r w:rsidRPr="001F51D6" w:rsidR="004351F3">
        <w:t>kogar har främst hanterats av Artdatabanken och Sveriges lantbruksuniversitet (SLU), utan erforderlig insyn från andra</w:t>
      </w:r>
      <w:r w:rsidRPr="001F51D6" w:rsidR="00E708C3">
        <w:t>,</w:t>
      </w:r>
      <w:r w:rsidRPr="001F51D6" w:rsidR="004351F3">
        <w:t xml:space="preserve"> som kan ha intresse av att lämna synpunkter på det naturvårdsarbete som bedrivs i skogen och dess betydelse för hotade arter och livs</w:t>
      </w:r>
      <w:r w:rsidR="00E304FC">
        <w:softHyphen/>
      </w:r>
      <w:r w:rsidRPr="001F51D6" w:rsidR="004351F3">
        <w:t>miljöer. Mot bakgrund av dessa oklarheter i redovisningen och i rapporteringen</w:t>
      </w:r>
      <w:r w:rsidRPr="001F51D6" w:rsidR="00780B89">
        <w:t>,</w:t>
      </w:r>
      <w:r w:rsidRPr="001F51D6" w:rsidR="004351F3">
        <w:t xml:space="preserve"> är </w:t>
      </w:r>
      <w:r w:rsidRPr="001F51D6" w:rsidR="004351F3">
        <w:lastRenderedPageBreak/>
        <w:t xml:space="preserve">det inte lämpligt att använda detta underlag </w:t>
      </w:r>
      <w:r w:rsidRPr="001F51D6" w:rsidR="00A93258">
        <w:t xml:space="preserve">isolerat </w:t>
      </w:r>
      <w:r w:rsidRPr="001F51D6" w:rsidR="004351F3">
        <w:t>för att utvärdera miljömålet Levande skogar</w:t>
      </w:r>
      <w:r w:rsidRPr="001F51D6" w:rsidR="00A93258">
        <w:t>.</w:t>
      </w:r>
      <w:r w:rsidRPr="001F51D6" w:rsidR="00676A06">
        <w:t xml:space="preserve"> </w:t>
      </w:r>
      <w:r w:rsidRPr="001F51D6" w:rsidR="000F0CE5">
        <w:t xml:space="preserve">Vissa av målen är </w:t>
      </w:r>
      <w:r w:rsidRPr="001F51D6">
        <w:t>vidare</w:t>
      </w:r>
      <w:r w:rsidRPr="001F51D6" w:rsidR="000F0CE5">
        <w:t xml:space="preserve"> </w:t>
      </w:r>
      <w:r w:rsidRPr="001F51D6">
        <w:t xml:space="preserve">enligt </w:t>
      </w:r>
      <w:r w:rsidRPr="001F51D6" w:rsidR="000F0CE5">
        <w:t xml:space="preserve">experter utopiska, det vill säga de kan helt enkelt inte uppnås. Exempelvis kan inte alla arter uppnå gynnsam bevarandestatus, eftersom ett mycket stort antal arter som lever i Sverige aldrig har haft en tillräcklig numerär för att kunna sägas ha </w:t>
      </w:r>
      <w:r w:rsidRPr="001F51D6">
        <w:t xml:space="preserve">eller någonsin ha haft </w:t>
      </w:r>
      <w:r w:rsidRPr="001F51D6" w:rsidR="000F0CE5">
        <w:t xml:space="preserve">sådan status. Sådana </w:t>
      </w:r>
      <w:r w:rsidRPr="001F51D6">
        <w:t>utopiska mål behöver arbetas bort ur miljömålen eller möjligen omarbetas</w:t>
      </w:r>
      <w:r w:rsidRPr="001F51D6" w:rsidR="00813D29">
        <w:t>.</w:t>
      </w:r>
      <w:r w:rsidRPr="001F51D6" w:rsidR="00C0057B">
        <w:t xml:space="preserve"> </w:t>
      </w:r>
      <w:r w:rsidRPr="001F51D6" w:rsidR="00813D29">
        <w:t>Rapporteringen kring miljömålet Levande skogar bör i framtiden innefatta ett genomtänkt remissförfarande.</w:t>
      </w:r>
    </w:p>
    <w:p w:rsidRPr="001F51D6" w:rsidR="0026693D" w:rsidP="00676A06" w:rsidRDefault="0026693D" w14:paraId="79F0DE00" w14:textId="77777777">
      <w:pPr>
        <w:pStyle w:val="Rubrik1"/>
      </w:pPr>
      <w:r w:rsidRPr="001F51D6">
        <w:t>Övergångszoner mellan skogs- och jordbruksmark</w:t>
      </w:r>
    </w:p>
    <w:p w:rsidRPr="001F51D6" w:rsidR="00632923" w:rsidP="00D03C45" w:rsidRDefault="0026693D" w14:paraId="79F0DE01" w14:textId="42DB50C6">
      <w:pPr>
        <w:pStyle w:val="Normalutanindragellerluft"/>
      </w:pPr>
      <w:r w:rsidRPr="001F51D6">
        <w:t xml:space="preserve">Det är inte rimligt ur artskyddssynpunkt att spara lika stor andel </w:t>
      </w:r>
      <w:r w:rsidRPr="001F51D6" w:rsidR="000F0CE5">
        <w:t xml:space="preserve">i procent </w:t>
      </w:r>
      <w:r w:rsidRPr="001F51D6">
        <w:t>av alla naturtyper. Den totala skogsmarksarealen är enligt Riksskogstaxeringen drygt 28 miljoner hektar, motsvar</w:t>
      </w:r>
      <w:r w:rsidRPr="001F51D6" w:rsidR="000F0CE5">
        <w:t xml:space="preserve">ande 69 </w:t>
      </w:r>
      <w:r w:rsidRPr="001F51D6" w:rsidR="0074287D">
        <w:t>procent</w:t>
      </w:r>
      <w:r w:rsidRPr="001F51D6" w:rsidR="000F0CE5">
        <w:t xml:space="preserve"> av Sveriges landareal.</w:t>
      </w:r>
      <w:r w:rsidRPr="001F51D6">
        <w:t xml:space="preserve"> Arealen har ökat under de senaste 100 åren. Större delen av skogsarealen består av barrskog och här är antalet utdöda arter de senaste 50 åren mycket nära noll. Debatten om naturskydd är trots detta starkt fokuserad på den barrträdsdominerade skogen</w:t>
      </w:r>
      <w:r w:rsidR="00394A8C">
        <w:t xml:space="preserve">, </w:t>
      </w:r>
      <w:r w:rsidRPr="001F51D6">
        <w:t>trots att kostnaden för att undandra ytterligare arealer produktiv skog från aktivt skogsbruk är mycket stor och att natur</w:t>
      </w:r>
      <w:r w:rsidR="00E304FC">
        <w:softHyphen/>
      </w:r>
      <w:r w:rsidRPr="001F51D6">
        <w:t xml:space="preserve">vårdsnyttan med stor sannolikhet inte motsvarar kostnaden, vare sig för samhället eller </w:t>
      </w:r>
      <w:r w:rsidRPr="001F51D6" w:rsidR="000F0CE5">
        <w:t xml:space="preserve">för </w:t>
      </w:r>
      <w:r w:rsidRPr="001F51D6">
        <w:t xml:space="preserve">skogsägarna. </w:t>
      </w:r>
      <w:r w:rsidRPr="001F51D6" w:rsidR="00632923">
        <w:t xml:space="preserve">I Sverige är </w:t>
      </w:r>
      <w:r w:rsidRPr="001F51D6" w:rsidR="00327350">
        <w:t>över</w:t>
      </w:r>
      <w:r w:rsidRPr="001F51D6" w:rsidR="00632923">
        <w:t xml:space="preserve"> 7 miljoner hektar skog undantagen från brukande. </w:t>
      </w:r>
    </w:p>
    <w:p w:rsidRPr="001F51D6" w:rsidR="0026693D" w:rsidP="00D03C45" w:rsidRDefault="0026693D" w14:paraId="79F0DE02" w14:textId="34EA36A9">
      <w:r w:rsidRPr="001F51D6">
        <w:t xml:space="preserve">Motsatt situation gäller för </w:t>
      </w:r>
      <w:r w:rsidRPr="001F51D6" w:rsidR="00632923">
        <w:t xml:space="preserve">ädellövskog och för </w:t>
      </w:r>
      <w:r w:rsidRPr="001F51D6">
        <w:t>mellanformer mellan skogs- och jordbruksmark. Slåttermarker, betesmarker och olika marker som kännetecknas av äldre former av jordbruksanknuten användning, står tillsammans för mindre än 500</w:t>
      </w:r>
      <w:r w:rsidR="00394A8C">
        <w:t> </w:t>
      </w:r>
      <w:r w:rsidRPr="001F51D6">
        <w:t xml:space="preserve">000 hektar. </w:t>
      </w:r>
      <w:r w:rsidRPr="001F51D6" w:rsidR="00632923">
        <w:t>A</w:t>
      </w:r>
      <w:r w:rsidRPr="001F51D6">
        <w:t xml:space="preserve">realen ädellövskog </w:t>
      </w:r>
      <w:r w:rsidRPr="001F51D6" w:rsidR="00632923">
        <w:t>utgör</w:t>
      </w:r>
      <w:r w:rsidRPr="001F51D6">
        <w:t xml:space="preserve"> mindre än en procent av skogsarealen, cirka 200</w:t>
      </w:r>
      <w:r w:rsidR="00394A8C">
        <w:t> </w:t>
      </w:r>
      <w:r w:rsidRPr="001F51D6">
        <w:t xml:space="preserve">000 hektar, varav mer än hälften i de sydligaste delarna av landet </w:t>
      </w:r>
      <w:r w:rsidR="000E19C2">
        <w:t>–</w:t>
      </w:r>
      <w:r w:rsidRPr="001F51D6">
        <w:t xml:space="preserve"> Halland, Skåne och Blekinge. </w:t>
      </w:r>
      <w:r w:rsidRPr="001F51D6" w:rsidR="00632923">
        <w:t xml:space="preserve">De här naturtyperna </w:t>
      </w:r>
      <w:r w:rsidRPr="001F51D6">
        <w:t xml:space="preserve">täcker </w:t>
      </w:r>
      <w:r w:rsidRPr="001F51D6" w:rsidR="00632923">
        <w:t>relativt små arealer</w:t>
      </w:r>
      <w:r w:rsidRPr="001F51D6">
        <w:t xml:space="preserve"> och består av sinsemellan mycket olika miljöer, innefattande bland annat betesmarker med huvudsakligen gräs såsom hagmarker, slåtterängar, områden hävdade av olika slags skogsbete, lokala former såsom fäbodbete och alvarbete, mosaikbetesmarker och så vidare. Alla </w:t>
      </w:r>
      <w:r w:rsidRPr="001F51D6" w:rsidR="00C0057B">
        <w:t>bortfall av sådana marker</w:t>
      </w:r>
      <w:r w:rsidRPr="001F51D6">
        <w:t xml:space="preserve"> riskerar därför att få stor negativ effekt. </w:t>
      </w:r>
    </w:p>
    <w:p w:rsidRPr="001F51D6" w:rsidR="0026693D" w:rsidP="00D03C45" w:rsidRDefault="00327350" w14:paraId="79F0DE03" w14:textId="77777777">
      <w:r w:rsidRPr="001F51D6">
        <w:t xml:space="preserve">Ovanstående visar tydligt att skydd inte i första hand bör inriktas på en given andel av totalarealen. Ovanliga naturtyper behöver större naturvårdsinsatser. </w:t>
      </w:r>
      <w:r w:rsidRPr="001F51D6" w:rsidR="0026693D">
        <w:t xml:space="preserve">Totalt skydd, som ofta tillämpas i barrskogsområden, är ofta inte är en framkomlig väg i de här miljöerna, utan det är snarare väl avvägd skötsel som behövs för att bevara och utveckla </w:t>
      </w:r>
      <w:r w:rsidRPr="001F51D6" w:rsidR="0026693D">
        <w:lastRenderedPageBreak/>
        <w:t xml:space="preserve">dem. </w:t>
      </w:r>
      <w:r w:rsidRPr="001F51D6">
        <w:t>En tillkommande övergångszon är skogsbryn mot åkermark, naturbetes- eller slåttermark samt mot igenväxande jordbruksmark. Sådana</w:t>
      </w:r>
      <w:r w:rsidRPr="001F51D6" w:rsidR="0026693D">
        <w:t xml:space="preserve"> skogsbryn är mycket viktiga miljöer för såväl djur- som växtliv.</w:t>
      </w:r>
      <w:r w:rsidRPr="001F51D6" w:rsidR="00541ECD">
        <w:t xml:space="preserve"> Även här är skötsel en viktig faktor för att uppnå miljönytta i kombination med produktion.</w:t>
      </w:r>
    </w:p>
    <w:p w:rsidRPr="001F51D6" w:rsidR="0026693D" w:rsidP="00D03C45" w:rsidRDefault="0026693D" w14:paraId="79F0DE04" w14:textId="72B690AC">
      <w:r w:rsidRPr="001F51D6">
        <w:t xml:space="preserve">I rapporten Övergångszoner mellan skogs och jordbruksmark </w:t>
      </w:r>
      <w:r w:rsidR="000E19C2">
        <w:t>–</w:t>
      </w:r>
      <w:r w:rsidRPr="001F51D6">
        <w:t xml:space="preserve"> ett samverkans</w:t>
      </w:r>
      <w:r w:rsidR="00E304FC">
        <w:softHyphen/>
      </w:r>
      <w:r w:rsidRPr="001F51D6">
        <w:t xml:space="preserve">projekt inom Miljömålsrådet (2017) ges ett antal rekommendationer för fortsatt arbete med att vårda de här miljöerna. </w:t>
      </w:r>
      <w:r w:rsidRPr="001F51D6" w:rsidR="0074287D">
        <w:t>M</w:t>
      </w:r>
      <w:r w:rsidRPr="001F51D6">
        <w:t xml:space="preserve">ed utgångspunkt i </w:t>
      </w:r>
      <w:r w:rsidRPr="001F51D6" w:rsidR="00632923">
        <w:t xml:space="preserve">dessa </w:t>
      </w:r>
      <w:r w:rsidRPr="001F51D6" w:rsidR="0074287D">
        <w:t xml:space="preserve">behöver följande </w:t>
      </w:r>
      <w:r w:rsidRPr="001F51D6">
        <w:t>betona</w:t>
      </w:r>
      <w:r w:rsidRPr="001F51D6" w:rsidR="0074287D">
        <w:t>s</w:t>
      </w:r>
      <w:r w:rsidRPr="001F51D6">
        <w:t>:</w:t>
      </w:r>
    </w:p>
    <w:p w:rsidRPr="001F51D6" w:rsidR="0026693D" w:rsidP="00D03C45" w:rsidRDefault="0026693D" w14:paraId="79F0DE05" w14:textId="5649A1F8">
      <w:pPr>
        <w:pStyle w:val="ListaLinje"/>
      </w:pPr>
      <w:r w:rsidRPr="001F51D6">
        <w:t>Fortsatt arbete med skogssektorns gemensamma målbilder för god miljöhänsyn, så att resurser läggs där de gör mest nytta</w:t>
      </w:r>
    </w:p>
    <w:p w:rsidRPr="001F51D6" w:rsidR="0026693D" w:rsidP="00D03C45" w:rsidRDefault="0026693D" w14:paraId="79F0DE06" w14:textId="24F5916D">
      <w:pPr>
        <w:pStyle w:val="ListaLinje"/>
      </w:pPr>
      <w:r w:rsidRPr="001F51D6">
        <w:t>Forskning om samband mellan konkreta skötselåtgärder och artbevarande</w:t>
      </w:r>
    </w:p>
    <w:p w:rsidRPr="001F51D6" w:rsidR="0026693D" w:rsidP="00D03C45" w:rsidRDefault="0026693D" w14:paraId="79F0DE07" w14:textId="7BD8D517">
      <w:pPr>
        <w:pStyle w:val="ListaLinje"/>
      </w:pPr>
      <w:r w:rsidRPr="001F51D6">
        <w:t>Mer rådgivning och utbildning för personer verksamma inom skogs- och lantbruksnäringen om metoder för bevarande och skötsel av dessa miljöer</w:t>
      </w:r>
    </w:p>
    <w:p w:rsidRPr="001F51D6" w:rsidR="0026693D" w:rsidP="00D03C45" w:rsidRDefault="0026693D" w14:paraId="79F0DE08" w14:textId="4873D308">
      <w:pPr>
        <w:pStyle w:val="ListaLinje"/>
      </w:pPr>
      <w:r w:rsidRPr="001F51D6">
        <w:t>Att efter införande av moratorium för nya nyckelbiotoper i skogen, speciellt analysera om befintliga nyckelbiotoper tillräckligt representerar miljöer i gränsområdet mellan jord- och skogsbruk</w:t>
      </w:r>
    </w:p>
    <w:p w:rsidRPr="001F51D6" w:rsidR="0026693D" w:rsidP="00D03C45" w:rsidRDefault="0026693D" w14:paraId="79F0DE09" w14:textId="1E73C787">
      <w:pPr>
        <w:pStyle w:val="ListaLinje"/>
      </w:pPr>
      <w:r w:rsidRPr="001F51D6">
        <w:t>Att se över föryngringskravet i Skogsvårdslagen så att det inte står i vägen för bevarande och utvecklingen av värdefulla miljöer</w:t>
      </w:r>
    </w:p>
    <w:p w:rsidRPr="001F51D6" w:rsidR="00EF4F31" w:rsidP="00D03C45" w:rsidRDefault="0026693D" w14:paraId="79F0DE0A" w14:textId="397EE3F9">
      <w:pPr>
        <w:pStyle w:val="ListaLinje"/>
      </w:pPr>
      <w:r w:rsidRPr="001F51D6">
        <w:t>Att utreda, utveckla och informera om finansieringsformer, både på basis av EU</w:t>
      </w:r>
      <w:r w:rsidR="000E19C2">
        <w:t>:</w:t>
      </w:r>
      <w:r w:rsidRPr="001F51D6">
        <w:t>s stödformer och i form av nationella stöd, för att kunna ge skogs- och jordbrukare skäligt betalt för det arbete de kan utföra för att vårda och utveckla dessa känsliga miljöer.</w:t>
      </w:r>
    </w:p>
    <w:p w:rsidRPr="00D03C45" w:rsidR="009C2F57" w:rsidP="00D03C45" w:rsidRDefault="00632923" w14:paraId="79F0DE0C" w14:textId="77777777">
      <w:pPr>
        <w:pStyle w:val="Normalutanindragellerluft"/>
        <w:spacing w:before="150"/>
      </w:pPr>
      <w:r w:rsidRPr="00D03C45">
        <w:t>Markägare som arbetar med att förbättra livsmiljöerna i dessa naturtyper bör</w:t>
      </w:r>
      <w:r w:rsidRPr="00D03C45" w:rsidR="00327350">
        <w:t xml:space="preserve"> få skälig </w:t>
      </w:r>
      <w:r w:rsidRPr="00D03C45" w:rsidR="00C0057B">
        <w:t>inkomst för detta</w:t>
      </w:r>
      <w:r w:rsidRPr="00D03C45" w:rsidR="008115F1">
        <w:t xml:space="preserve"> </w:t>
      </w:r>
      <w:r w:rsidRPr="00D03C45" w:rsidR="00327350">
        <w:t>av staten i linje med vad som sägs om naturvårdande skötsel i denna motion.</w:t>
      </w:r>
    </w:p>
    <w:p w:rsidRPr="001F51D6" w:rsidR="00EF4F31" w:rsidP="00676A06" w:rsidRDefault="00866F85" w14:paraId="79F0DE0D" w14:textId="77777777">
      <w:pPr>
        <w:pStyle w:val="Rubrik1"/>
      </w:pPr>
      <w:r w:rsidRPr="001F51D6">
        <w:t>Bevarande av inhemska trädarter</w:t>
      </w:r>
    </w:p>
    <w:p w:rsidRPr="001F51D6" w:rsidR="00FC4085" w:rsidP="00D03C45" w:rsidRDefault="00EF4F31" w14:paraId="79F0DE0E" w14:textId="60D90108">
      <w:pPr>
        <w:pStyle w:val="Normalutanindragellerluft"/>
      </w:pPr>
      <w:r w:rsidRPr="001F51D6">
        <w:t>Ädellöv</w:t>
      </w:r>
      <w:r w:rsidRPr="001F51D6" w:rsidR="00EF35C0">
        <w:t>träd</w:t>
      </w:r>
      <w:r w:rsidRPr="001F51D6">
        <w:t>, till vilket alm och ask räknas, upptar bara knappt en procent av skogs</w:t>
      </w:r>
      <w:r w:rsidR="00E304FC">
        <w:softHyphen/>
      </w:r>
      <w:r w:rsidRPr="001F51D6">
        <w:t>arealen i Sverige</w:t>
      </w:r>
      <w:r w:rsidRPr="001F51D6" w:rsidR="002F4CA8">
        <w:t>,</w:t>
      </w:r>
      <w:r w:rsidRPr="001F51D6">
        <w:t xml:space="preserve"> men </w:t>
      </w:r>
      <w:r w:rsidRPr="001F51D6" w:rsidR="00EF35C0">
        <w:t xml:space="preserve">många hotade arter </w:t>
      </w:r>
      <w:r w:rsidRPr="001F51D6">
        <w:t xml:space="preserve">är knutna till dessa trädslag. </w:t>
      </w:r>
      <w:r w:rsidRPr="001F51D6" w:rsidR="00EF35C0">
        <w:t>B</w:t>
      </w:r>
      <w:r w:rsidRPr="001F51D6">
        <w:t xml:space="preserve">åde den svenska asken och almen riskerar att utrotas i Sverige på grund av skadegörande arter. </w:t>
      </w:r>
      <w:r w:rsidRPr="001F51D6" w:rsidR="003F63CA">
        <w:lastRenderedPageBreak/>
        <w:t>E</w:t>
      </w:r>
      <w:r w:rsidRPr="001F51D6">
        <w:t>n nationell strategi för bevarande av inhemska trädarter bör infogas i arbetet med det nationella skogsprogrammet.</w:t>
      </w:r>
      <w:r w:rsidRPr="001F51D6" w:rsidR="008115F1">
        <w:t xml:space="preserve"> </w:t>
      </w:r>
    </w:p>
    <w:p w:rsidRPr="001F51D6" w:rsidR="00FC4085" w:rsidP="00676A06" w:rsidRDefault="00FC4085" w14:paraId="79F0DE10" w14:textId="77777777">
      <w:pPr>
        <w:pStyle w:val="Rubrik1"/>
      </w:pPr>
      <w:r w:rsidRPr="001F51D6">
        <w:t>Skadegörande organismer</w:t>
      </w:r>
    </w:p>
    <w:p w:rsidRPr="001F51D6" w:rsidR="00EF4F31" w:rsidP="00D03C45" w:rsidRDefault="003F63CA" w14:paraId="79F0DE11" w14:textId="00097523">
      <w:pPr>
        <w:pStyle w:val="Normalutanindragellerluft"/>
      </w:pPr>
      <w:r w:rsidRPr="001F51D6">
        <w:t>D</w:t>
      </w:r>
      <w:r w:rsidRPr="001F51D6" w:rsidR="00EF4F31">
        <w:t>et behövs en tydligare lagstiftning som möjlig</w:t>
      </w:r>
      <w:r w:rsidRPr="001F51D6">
        <w:t>gör</w:t>
      </w:r>
      <w:r w:rsidRPr="001F51D6" w:rsidR="00EF4F31">
        <w:t xml:space="preserve"> för myndigheter att ingripa om svampangrepp eller andra skadegörande arter hotar att skada skogar, regionalt eller nationellt. Dessutom behöver den allmänna kontrollen och bekämpningen av skade</w:t>
      </w:r>
      <w:r w:rsidR="00E304FC">
        <w:softHyphen/>
      </w:r>
      <w:r w:rsidRPr="001F51D6" w:rsidR="00EF4F31">
        <w:t>görande arter intensifieras.</w:t>
      </w:r>
      <w:r w:rsidRPr="001F51D6" w:rsidR="00676A06">
        <w:t xml:space="preserve"> </w:t>
      </w:r>
      <w:r w:rsidRPr="001F51D6" w:rsidR="00EF4F31">
        <w:t>Enligt de föreskrifter som i dag gäller för exempelvis Tivedens nationalpark får man var</w:t>
      </w:r>
      <w:r w:rsidR="000E19C2">
        <w:t>ken</w:t>
      </w:r>
      <w:r w:rsidRPr="001F51D6" w:rsidR="00EF4F31">
        <w:t xml:space="preserve"> avverka eller på annat sätt skada levande eller döda träd eller buskar, upparbeta vindfällen, ta frön, så, plantera eller vidta någon skogsbruks- eller skogsvårdsåtgärd. Det finns en stor risk när skogsbruk förbjuds i skyddad skog</w:t>
      </w:r>
      <w:r w:rsidRPr="001F51D6">
        <w:t>.</w:t>
      </w:r>
      <w:r w:rsidRPr="001F51D6" w:rsidR="00EF4F31">
        <w:t xml:space="preserve"> </w:t>
      </w:r>
      <w:r w:rsidRPr="001F51D6">
        <w:t xml:space="preserve">Det kan innebära </w:t>
      </w:r>
      <w:r w:rsidRPr="001F51D6" w:rsidR="00EF4F31">
        <w:t>att skadedjursangreppen i skogen ökar</w:t>
      </w:r>
      <w:r w:rsidRPr="001F51D6">
        <w:t>, exempelvis</w:t>
      </w:r>
      <w:r w:rsidRPr="001F51D6" w:rsidR="00EF4F31">
        <w:t xml:space="preserve"> efter stormar och stormfällning</w:t>
      </w:r>
      <w:r w:rsidR="000E19C2">
        <w:t>,</w:t>
      </w:r>
      <w:r w:rsidRPr="001F51D6" w:rsidR="00EF4F31">
        <w:t xml:space="preserve"> och sprider sig till angränsande fastigheter. </w:t>
      </w:r>
      <w:r w:rsidRPr="001F51D6" w:rsidR="00FB665B">
        <w:t xml:space="preserve">Ett </w:t>
      </w:r>
      <w:r w:rsidRPr="001F51D6" w:rsidR="003911C2">
        <w:t xml:space="preserve">annat </w:t>
      </w:r>
      <w:r w:rsidRPr="001F51D6" w:rsidR="00FB665B">
        <w:t>aktuellt exempel är granbarkborren, som under torrsommaren 2018 skadade mycket stora arealer skog och som om 2019 hade blivit ett lika torrt år skulle ha orsakat mångdubbelt större skador.</w:t>
      </w:r>
      <w:r w:rsidRPr="001F51D6" w:rsidR="00676A06">
        <w:t xml:space="preserve"> </w:t>
      </w:r>
      <w:r w:rsidRPr="001F51D6" w:rsidR="00EF4F31">
        <w:t xml:space="preserve">Det bör därför av skötselföreskrifterna </w:t>
      </w:r>
      <w:r w:rsidRPr="001F51D6" w:rsidR="003911C2">
        <w:t xml:space="preserve">tydligt </w:t>
      </w:r>
      <w:r w:rsidRPr="001F51D6" w:rsidR="00EF4F31">
        <w:t xml:space="preserve">framgå att skogen </w:t>
      </w:r>
      <w:r w:rsidRPr="001F51D6" w:rsidR="00551D36">
        <w:t xml:space="preserve">i naturskyddade områden </w:t>
      </w:r>
      <w:r w:rsidRPr="001F51D6" w:rsidR="00EF4F31">
        <w:t>ska kunna skötas i enlighet med gällande lagstiftning</w:t>
      </w:r>
      <w:r w:rsidRPr="001F51D6" w:rsidR="00FB665B">
        <w:t xml:space="preserve"> och</w:t>
      </w:r>
      <w:r w:rsidRPr="001F51D6" w:rsidR="00EF4F31">
        <w:t xml:space="preserve"> i synnerhet skogsvårdslagen, för att </w:t>
      </w:r>
      <w:r w:rsidRPr="001F51D6" w:rsidR="00696047">
        <w:t xml:space="preserve">vid behov kunna </w:t>
      </w:r>
      <w:r w:rsidRPr="001F51D6" w:rsidR="003911C2">
        <w:t xml:space="preserve">förebygga och </w:t>
      </w:r>
      <w:r w:rsidRPr="001F51D6" w:rsidR="00EF4F31">
        <w:t>minska skador på kringliggande skog.</w:t>
      </w:r>
    </w:p>
    <w:p w:rsidRPr="001F51D6" w:rsidR="00EF4F31" w:rsidP="00676A06" w:rsidRDefault="00EF4F31" w14:paraId="79F0DE12" w14:textId="77777777">
      <w:pPr>
        <w:pStyle w:val="Rubrik1"/>
      </w:pPr>
      <w:r w:rsidRPr="001F51D6">
        <w:t>Avverkningsanmälningar</w:t>
      </w:r>
    </w:p>
    <w:p w:rsidRPr="001F51D6" w:rsidR="00EF4F31" w:rsidP="00D03C45" w:rsidRDefault="00EF4F31" w14:paraId="79F0DE13" w14:textId="42B630CF">
      <w:pPr>
        <w:pStyle w:val="Normalutanindragellerluft"/>
      </w:pPr>
      <w:r w:rsidRPr="001F51D6">
        <w:t>Skogsstyrelsen publicerar sedan en tid tillbaka avverkningsanmälningar på sin webb</w:t>
      </w:r>
      <w:r w:rsidR="00E304FC">
        <w:softHyphen/>
      </w:r>
      <w:r w:rsidRPr="001F51D6">
        <w:t>plats. En avverkningsanmälan är i dag en allmän handling som kan begäras ut från myndigheten med hänvisning till o</w:t>
      </w:r>
      <w:r w:rsidRPr="001F51D6" w:rsidR="0015416E">
        <w:t xml:space="preserve">ffentlighetsprincipen. </w:t>
      </w:r>
      <w:r w:rsidRPr="001F51D6" w:rsidR="003F63CA">
        <w:t>D</w:t>
      </w:r>
      <w:r w:rsidRPr="001F51D6">
        <w:t>e allmänna publiceringarna av avverkningsanmälningarna på Skogsstyrelsens webbplats bör upphöra och i stället bör markägaren tillfrågas, i varje enskilt fall, om han eller hon vill att dessa uppgifter ska bli publika.</w:t>
      </w:r>
      <w:r w:rsidRPr="001F51D6" w:rsidR="00676A06">
        <w:t xml:space="preserve"> </w:t>
      </w:r>
      <w:r w:rsidRPr="001F51D6">
        <w:t xml:space="preserve">Innan en skog </w:t>
      </w:r>
      <w:proofErr w:type="spellStart"/>
      <w:r w:rsidRPr="001F51D6">
        <w:t>slutavverkas</w:t>
      </w:r>
      <w:proofErr w:type="spellEnd"/>
      <w:r w:rsidRPr="001F51D6">
        <w:t xml:space="preserve"> ska man enligt lag lämna in en avverknings</w:t>
      </w:r>
      <w:r w:rsidR="00E304FC">
        <w:softHyphen/>
      </w:r>
      <w:r w:rsidRPr="001F51D6">
        <w:t>anmälan till skogsstyrelsen om ytan är större än 0,5 hektar. Detta ska göras minst sex veckor innan avverkningen påbörjas. Ibland finns det anledning att påbörja avverk</w:t>
      </w:r>
      <w:r w:rsidR="00E304FC">
        <w:softHyphen/>
      </w:r>
      <w:r w:rsidRPr="001F51D6">
        <w:t>ningen innan dessa sex veckor har gått. Man kan då ansöka om dispens för att få påbörja avverkningen tidigare</w:t>
      </w:r>
      <w:r w:rsidRPr="001F51D6" w:rsidR="002F4CA8">
        <w:t>,</w:t>
      </w:r>
      <w:r w:rsidRPr="001F51D6">
        <w:t xml:space="preserve"> men det är i dag svårt att få en sådan dispens. </w:t>
      </w:r>
      <w:r w:rsidRPr="001F51D6" w:rsidR="00B35DF1">
        <w:lastRenderedPageBreak/>
        <w:t>M</w:t>
      </w:r>
      <w:r w:rsidRPr="001F51D6">
        <w:t>öjligheten att få dispens vid avverkningsanmälan ska ökas</w:t>
      </w:r>
      <w:r w:rsidRPr="001F51D6" w:rsidR="00B35DF1">
        <w:t>. D</w:t>
      </w:r>
      <w:r w:rsidRPr="001F51D6" w:rsidR="00551D36">
        <w:t xml:space="preserve">e normala </w:t>
      </w:r>
      <w:r w:rsidRPr="001F51D6">
        <w:t xml:space="preserve">handläggningstiderna </w:t>
      </w:r>
      <w:r w:rsidRPr="001F51D6" w:rsidR="00B35DF1">
        <w:t xml:space="preserve">ska </w:t>
      </w:r>
      <w:r w:rsidRPr="001F51D6">
        <w:t>på sikt förkortas</w:t>
      </w:r>
      <w:r w:rsidRPr="001F51D6" w:rsidR="006A6D47">
        <w:t xml:space="preserve"> </w:t>
      </w:r>
      <w:r w:rsidRPr="001F51D6">
        <w:t xml:space="preserve">till </w:t>
      </w:r>
      <w:r w:rsidRPr="001F51D6" w:rsidR="006A6D47">
        <w:t>i normalfallet t</w:t>
      </w:r>
      <w:r w:rsidRPr="001F51D6">
        <w:t>vå veckor.</w:t>
      </w:r>
    </w:p>
    <w:p w:rsidRPr="001F51D6" w:rsidR="00EF4F31" w:rsidP="00676A06" w:rsidRDefault="00EF4F31" w14:paraId="79F0DE14" w14:textId="77777777">
      <w:pPr>
        <w:pStyle w:val="Rubrik1"/>
      </w:pPr>
      <w:r w:rsidRPr="001F51D6">
        <w:t>Rättsligt ansvar för skyldigheter enligt skogsvårdslagen</w:t>
      </w:r>
    </w:p>
    <w:p w:rsidRPr="001F51D6" w:rsidR="00EF4F31" w:rsidP="00D03C45" w:rsidRDefault="00EF4F31" w14:paraId="79F0DE15" w14:textId="77777777">
      <w:pPr>
        <w:pStyle w:val="Normalutanindragellerluft"/>
      </w:pPr>
      <w:r w:rsidRPr="001F51D6">
        <w:t xml:space="preserve">I november 2015 fattade regeringen beslut om att göra en rättslig översyn av skogsvårdslagstiftningen. I uppdraget ligger </w:t>
      </w:r>
      <w:r w:rsidRPr="001F51D6" w:rsidR="00E5203A">
        <w:t>bland annat</w:t>
      </w:r>
      <w:r w:rsidRPr="001F51D6">
        <w:t xml:space="preserve"> att föreslå vem eller vilka som har ansvaret för att fullgöra skyldigheter enligt skogsvårdslagen. </w:t>
      </w:r>
      <w:r w:rsidRPr="001F51D6" w:rsidR="00E5203A">
        <w:t>U</w:t>
      </w:r>
      <w:r w:rsidRPr="001F51D6">
        <w:t xml:space="preserve">tgångspunkten bör vara att skogsägaren ska ha fortsatt </w:t>
      </w:r>
      <w:r w:rsidRPr="001F51D6" w:rsidR="000B52BB">
        <w:t xml:space="preserve">såväl </w:t>
      </w:r>
      <w:r w:rsidRPr="001F51D6">
        <w:t xml:space="preserve">lagstadgat ansvar </w:t>
      </w:r>
      <w:r w:rsidRPr="001F51D6" w:rsidR="000B52BB">
        <w:t>som</w:t>
      </w:r>
      <w:r w:rsidRPr="001F51D6">
        <w:t xml:space="preserve"> kontroll över sin fastighet.</w:t>
      </w:r>
    </w:p>
    <w:p w:rsidRPr="001F51D6" w:rsidR="00EF4F31" w:rsidP="00676A06" w:rsidRDefault="00EF4F31" w14:paraId="79F0DE16" w14:textId="77777777">
      <w:pPr>
        <w:pStyle w:val="Rubrik1"/>
      </w:pPr>
      <w:r w:rsidRPr="001F51D6">
        <w:t>Kulturmiljöer och fornlämningar</w:t>
      </w:r>
    </w:p>
    <w:p w:rsidRPr="001F51D6" w:rsidR="000B52BB" w:rsidP="00D03C45" w:rsidRDefault="00EF4F31" w14:paraId="79F0DE17" w14:textId="627B3D21">
      <w:pPr>
        <w:pStyle w:val="Normalutanindragellerluft"/>
      </w:pPr>
      <w:r w:rsidRPr="001F51D6">
        <w:t>Att förstöra eller skada fornlämningar är ett brott mot kulturmiljölagen. Trots det visar Skogsstyrelsens och Riksantikvarieämbetets årliga inventering att nästan hälften av de inventerade forn- och kulturlämningarna påverkats eller skadats i samband med skogsbruk. Omkring en fjärdedel av de inventerade lämningarna är skadade eller grovt skadade.</w:t>
      </w:r>
      <w:r w:rsidRPr="001F51D6" w:rsidR="00676A06">
        <w:t xml:space="preserve"> </w:t>
      </w:r>
      <w:r w:rsidRPr="001F51D6">
        <w:t>Skogsstyrelsen ska utöka sin rådgivning kring natur- och kulturmiljövårds</w:t>
      </w:r>
      <w:r w:rsidR="00E304FC">
        <w:softHyphen/>
      </w:r>
      <w:r w:rsidRPr="001F51D6">
        <w:t xml:space="preserve">åtgärder inom skogsbruket. </w:t>
      </w:r>
      <w:r w:rsidRPr="001F51D6" w:rsidR="000835DB">
        <w:t>A</w:t>
      </w:r>
      <w:r w:rsidRPr="001F51D6">
        <w:t>rbetet med att registrera hittills okända forn- och kulturlämningar</w:t>
      </w:r>
      <w:r w:rsidRPr="001F51D6" w:rsidR="000835DB">
        <w:t>,</w:t>
      </w:r>
      <w:r w:rsidRPr="001F51D6">
        <w:t xml:space="preserve"> som underlättar skogsägarens och skogsentreprenörens arbete för att upptäcka och förhindra skador på fornlämningar i skogen</w:t>
      </w:r>
      <w:r w:rsidRPr="001F51D6" w:rsidR="000835DB">
        <w:t>, ska stödjas</w:t>
      </w:r>
      <w:r w:rsidRPr="001F51D6">
        <w:t>. Geografisk information från bland annat Lantmäteriet bör tillgängliggöras som öppna data och relevant informa</w:t>
      </w:r>
      <w:r w:rsidRPr="001F51D6" w:rsidR="002F4CA8">
        <w:t>tion om vattenskydd, fornminnen och</w:t>
      </w:r>
      <w:r w:rsidRPr="001F51D6">
        <w:t xml:space="preserve"> naturskyddade områden </w:t>
      </w:r>
      <w:r w:rsidRPr="001F51D6" w:rsidR="000835DB">
        <w:t xml:space="preserve">bör </w:t>
      </w:r>
      <w:r w:rsidRPr="001F51D6">
        <w:t>kvalitetssäkras och gör</w:t>
      </w:r>
      <w:r w:rsidRPr="001F51D6" w:rsidR="000835DB">
        <w:t>a</w:t>
      </w:r>
      <w:r w:rsidRPr="001F51D6">
        <w:t xml:space="preserve">s tillgängliga på olika </w:t>
      </w:r>
      <w:r w:rsidR="00796A00">
        <w:t>it</w:t>
      </w:r>
      <w:r w:rsidRPr="001F51D6">
        <w:t xml:space="preserve">-plattformar. Dessutom behöver utvecklingsresurser tillsäkras projekt för att utveckla en skonsammare drivnings -och markberedningsteknik. </w:t>
      </w:r>
    </w:p>
    <w:p w:rsidRPr="001F51D6" w:rsidR="00EF4F31" w:rsidP="00D03C45" w:rsidRDefault="000B52BB" w14:paraId="79F0DE18" w14:textId="026E29D4">
      <w:r w:rsidRPr="001F51D6">
        <w:t xml:space="preserve">Ett skäl </w:t>
      </w:r>
      <w:r w:rsidRPr="001F51D6" w:rsidR="000835DB">
        <w:t xml:space="preserve">till </w:t>
      </w:r>
      <w:r w:rsidRPr="001F51D6">
        <w:t>att antalet forn- och kulturlämningar som skadas är stort, är det stora antal kolbottnar som finns i Sverige och som ofta är svåra att upptäcka. Eftersom tillverkning av träkol under århundraden var e</w:t>
      </w:r>
      <w:r w:rsidRPr="001F51D6" w:rsidR="003375A2">
        <w:t xml:space="preserve">tt </w:t>
      </w:r>
      <w:r w:rsidRPr="001F51D6">
        <w:t xml:space="preserve">av de vanligast förekommande arbetena i skogsbruket är bevarandet av samtliga kolbottnar knappast motiverat. </w:t>
      </w:r>
      <w:r w:rsidRPr="001F51D6" w:rsidR="005552B7">
        <w:t>I områden med rikligt förekommande kolbottnar bör det utredas om de ska strykas ur listan över läm</w:t>
      </w:r>
      <w:r w:rsidRPr="001F51D6" w:rsidR="00866F85">
        <w:t>ningar som alltid ska sparas.</w:t>
      </w:r>
    </w:p>
    <w:p w:rsidRPr="001F51D6" w:rsidR="00EF4F31" w:rsidP="00676A06" w:rsidRDefault="00EF4F31" w14:paraId="79F0DE19" w14:textId="77777777">
      <w:pPr>
        <w:pStyle w:val="Rubrik1"/>
      </w:pPr>
      <w:r w:rsidRPr="001F51D6">
        <w:lastRenderedPageBreak/>
        <w:t>Dikning</w:t>
      </w:r>
    </w:p>
    <w:p w:rsidRPr="001F51D6" w:rsidR="00EF4F31" w:rsidP="00D03C45" w:rsidRDefault="00EF4F31" w14:paraId="79F0DE1A" w14:textId="68B921DB">
      <w:pPr>
        <w:pStyle w:val="Normalutanindragellerluft"/>
      </w:pPr>
      <w:r w:rsidRPr="001F51D6">
        <w:t xml:space="preserve">Dikning av skogsmark, </w:t>
      </w:r>
      <w:r w:rsidRPr="001F51D6" w:rsidR="000835DB">
        <w:t>så kallad</w:t>
      </w:r>
      <w:r w:rsidRPr="001F51D6">
        <w:t xml:space="preserve"> markavvattning, är i vissa fall ett effektivt sätt att öka produktionen, minska översvämningsrisker och minimera körskador. Dikning av skogsmark är dock förbjude</w:t>
      </w:r>
      <w:r w:rsidRPr="001F51D6" w:rsidR="005552B7">
        <w:t>n</w:t>
      </w:r>
      <w:r w:rsidRPr="001F51D6">
        <w:t xml:space="preserve"> i hela södra Sverige, men en länsstyrelse kan bevilja dispens om det finns särskilda skäl. Genom att </w:t>
      </w:r>
      <w:r w:rsidRPr="001F51D6" w:rsidR="000835DB">
        <w:t>förenkla</w:t>
      </w:r>
      <w:r w:rsidR="00F00802">
        <w:t xml:space="preserve"> </w:t>
      </w:r>
      <w:r w:rsidRPr="001F51D6" w:rsidR="000835DB">
        <w:t>möjligheten till</w:t>
      </w:r>
      <w:r w:rsidRPr="001F51D6">
        <w:t xml:space="preserve"> dispens för effektiv markavvattning, till exempel genom samråd eller liknande vid dikesrensningar av äldre befintliga diken, kan möjlighet att vidta förberedande åtgärder mot översväm</w:t>
      </w:r>
      <w:r w:rsidR="00E304FC">
        <w:softHyphen/>
      </w:r>
      <w:r w:rsidRPr="001F51D6">
        <w:t>ningar i framtiden</w:t>
      </w:r>
      <w:r w:rsidRPr="001F51D6" w:rsidR="000835DB">
        <w:t xml:space="preserve"> ges</w:t>
      </w:r>
      <w:r w:rsidRPr="001F51D6">
        <w:t>. Alla möjligheter att ta till vara de positiva effekterna av dikning hindras tyvärr i praktiken av det förbud som föreligger i</w:t>
      </w:r>
      <w:r w:rsidR="00F00802">
        <w:t xml:space="preserve"> </w:t>
      </w:r>
      <w:r w:rsidRPr="001F51D6">
        <w:t>dag. Regelverken behöver ses över med målsättningen att bibehålla och öka produktionen, åstadkomma god miljö</w:t>
      </w:r>
      <w:r w:rsidR="00E304FC">
        <w:softHyphen/>
      </w:r>
      <w:r w:rsidRPr="001F51D6">
        <w:t xml:space="preserve">hänsyn och minska riskerna för översvämningar. </w:t>
      </w:r>
    </w:p>
    <w:p w:rsidRPr="001F51D6" w:rsidR="00EF4F31" w:rsidP="00676A06" w:rsidRDefault="000B52BB" w14:paraId="79F0DE1B" w14:textId="77777777">
      <w:pPr>
        <w:pStyle w:val="Rubrik1"/>
      </w:pPr>
      <w:r w:rsidRPr="001F51D6">
        <w:t>Korta handläggningstiderna för ändrad markanvändning till skogsmark</w:t>
      </w:r>
    </w:p>
    <w:p w:rsidRPr="00E304FC" w:rsidR="00EF4F31" w:rsidP="00D03C45" w:rsidRDefault="00EF4F31" w14:paraId="79F0DE1C" w14:textId="7A3AB5B3">
      <w:pPr>
        <w:pStyle w:val="Normalutanindragellerluft"/>
        <w:rPr>
          <w:spacing w:val="-2"/>
        </w:rPr>
      </w:pPr>
      <w:r w:rsidRPr="00E304FC">
        <w:rPr>
          <w:spacing w:val="-2"/>
        </w:rPr>
        <w:t>I</w:t>
      </w:r>
      <w:r w:rsidRPr="00E304FC" w:rsidR="00F00802">
        <w:rPr>
          <w:spacing w:val="-2"/>
        </w:rPr>
        <w:t xml:space="preserve"> </w:t>
      </w:r>
      <w:r w:rsidRPr="00E304FC">
        <w:rPr>
          <w:spacing w:val="-2"/>
        </w:rPr>
        <w:t xml:space="preserve">dag krävs tillstånd för att ta jordbruksmark ur produktion, vilket oftast görs inför att marken ska planteras och därmed klassas som skogsmark. </w:t>
      </w:r>
      <w:r w:rsidRPr="00E304FC" w:rsidR="00180DC6">
        <w:rPr>
          <w:spacing w:val="-2"/>
        </w:rPr>
        <w:t xml:space="preserve">Tillstånd söks </w:t>
      </w:r>
      <w:r w:rsidRPr="00E304FC" w:rsidR="000835DB">
        <w:rPr>
          <w:spacing w:val="-2"/>
        </w:rPr>
        <w:t>hos</w:t>
      </w:r>
      <w:r w:rsidRPr="00E304FC">
        <w:rPr>
          <w:spacing w:val="-2"/>
        </w:rPr>
        <w:t xml:space="preserve"> </w:t>
      </w:r>
      <w:r w:rsidRPr="00E304FC" w:rsidR="00F00802">
        <w:rPr>
          <w:spacing w:val="-2"/>
        </w:rPr>
        <w:t>l</w:t>
      </w:r>
      <w:r w:rsidRPr="00E304FC">
        <w:rPr>
          <w:spacing w:val="-2"/>
        </w:rPr>
        <w:t>änsstyrel</w:t>
      </w:r>
      <w:r w:rsidR="00E304FC">
        <w:rPr>
          <w:spacing w:val="-2"/>
        </w:rPr>
        <w:softHyphen/>
      </w:r>
      <w:r w:rsidRPr="00E304FC">
        <w:rPr>
          <w:spacing w:val="-2"/>
        </w:rPr>
        <w:t xml:space="preserve">serna. </w:t>
      </w:r>
      <w:r w:rsidRPr="00E304FC" w:rsidR="00112BB6">
        <w:rPr>
          <w:spacing w:val="-2"/>
        </w:rPr>
        <w:t>Eftersom jordbruksmarken i Sverige är begränsad och viktig</w:t>
      </w:r>
      <w:r w:rsidRPr="00E304FC" w:rsidR="00F00802">
        <w:rPr>
          <w:spacing w:val="-2"/>
        </w:rPr>
        <w:t xml:space="preserve"> ur</w:t>
      </w:r>
      <w:r w:rsidRPr="00E304FC" w:rsidR="00112BB6">
        <w:rPr>
          <w:spacing w:val="-2"/>
        </w:rPr>
        <w:t xml:space="preserve"> både försörjnings- och artbevarandesynpunkt är det rimligt att överföring till annan markanvändning prövas. </w:t>
      </w:r>
      <w:r w:rsidRPr="00E304FC">
        <w:rPr>
          <w:spacing w:val="-2"/>
        </w:rPr>
        <w:t xml:space="preserve">Att få ett tillstånd kan </w:t>
      </w:r>
      <w:r w:rsidRPr="00E304FC" w:rsidR="00112BB6">
        <w:rPr>
          <w:spacing w:val="-2"/>
        </w:rPr>
        <w:t xml:space="preserve">dock </w:t>
      </w:r>
      <w:r w:rsidRPr="00E304FC">
        <w:rPr>
          <w:spacing w:val="-2"/>
        </w:rPr>
        <w:t xml:space="preserve">ta minst </w:t>
      </w:r>
      <w:r w:rsidRPr="00E304FC" w:rsidR="000835DB">
        <w:rPr>
          <w:spacing w:val="-2"/>
        </w:rPr>
        <w:t>åtta</w:t>
      </w:r>
      <w:r w:rsidRPr="00E304FC">
        <w:rPr>
          <w:spacing w:val="-2"/>
        </w:rPr>
        <w:t xml:space="preserve"> månader</w:t>
      </w:r>
      <w:r w:rsidRPr="00E304FC" w:rsidR="000835DB">
        <w:rPr>
          <w:spacing w:val="-2"/>
        </w:rPr>
        <w:t>,</w:t>
      </w:r>
      <w:r w:rsidRPr="00E304FC">
        <w:rPr>
          <w:spacing w:val="-2"/>
        </w:rPr>
        <w:t xml:space="preserve"> ibland betydligt längre. Det är en orimligt lång handläggningstid om man till exempel jämför med anmälan om skogsav</w:t>
      </w:r>
      <w:r w:rsidR="00781202">
        <w:rPr>
          <w:spacing w:val="-2"/>
        </w:rPr>
        <w:softHyphen/>
      </w:r>
      <w:r w:rsidRPr="00E304FC">
        <w:rPr>
          <w:spacing w:val="-2"/>
        </w:rPr>
        <w:t xml:space="preserve">verkning, som behandlas inom sex veckor. Den stora skillnaden i handläggningstider kan inte försvaras utifrån att det skulle krävas mer arbete från länsstyrelsens </w:t>
      </w:r>
      <w:r w:rsidRPr="00E304FC" w:rsidR="002F4CA8">
        <w:rPr>
          <w:spacing w:val="-2"/>
        </w:rPr>
        <w:t xml:space="preserve">sida. </w:t>
      </w:r>
      <w:r w:rsidRPr="00E304FC" w:rsidR="000835DB">
        <w:rPr>
          <w:spacing w:val="-2"/>
        </w:rPr>
        <w:t>D</w:t>
      </w:r>
      <w:r w:rsidRPr="00E304FC">
        <w:rPr>
          <w:spacing w:val="-2"/>
        </w:rPr>
        <w:t>et är av stor vikt att onödig byråkrati undviks</w:t>
      </w:r>
      <w:r w:rsidRPr="00E304FC" w:rsidR="000835DB">
        <w:rPr>
          <w:spacing w:val="-2"/>
        </w:rPr>
        <w:t>. H</w:t>
      </w:r>
      <w:r w:rsidRPr="00E304FC">
        <w:rPr>
          <w:spacing w:val="-2"/>
        </w:rPr>
        <w:t>andläggningstiderna bör kunna kortas avsevärt.</w:t>
      </w:r>
    </w:p>
    <w:p w:rsidRPr="001F51D6" w:rsidR="00EF4F31" w:rsidP="00676A06" w:rsidRDefault="00EF4F31" w14:paraId="79F0DE1D" w14:textId="77777777">
      <w:pPr>
        <w:pStyle w:val="Rubrik1"/>
      </w:pPr>
      <w:r w:rsidRPr="001F51D6">
        <w:t>Insatser för röjning</w:t>
      </w:r>
    </w:p>
    <w:p w:rsidRPr="001F51D6" w:rsidR="00EF4F31" w:rsidP="00D03C45" w:rsidRDefault="00EF4F31" w14:paraId="79F0DE1E" w14:textId="0F9793EF">
      <w:pPr>
        <w:pStyle w:val="Normalutanindragellerluft"/>
      </w:pPr>
      <w:r w:rsidRPr="001F51D6">
        <w:t>Sverige har stora arealer ungskog som behöver röjas</w:t>
      </w:r>
      <w:r w:rsidRPr="001F51D6" w:rsidR="00541ECD">
        <w:t xml:space="preserve"> </w:t>
      </w:r>
      <w:r w:rsidRPr="001F51D6">
        <w:t>för att ge de träd som blir kvar de bästa förutsättningar</w:t>
      </w:r>
      <w:r w:rsidR="00F00802">
        <w:t>na</w:t>
      </w:r>
      <w:r w:rsidRPr="001F51D6">
        <w:t xml:space="preserve"> för tillväxt och kvalitetsdaning</w:t>
      </w:r>
      <w:r w:rsidRPr="001F51D6" w:rsidR="00A65653">
        <w:t>. Röjning ger också möjlighet att ska</w:t>
      </w:r>
      <w:r w:rsidRPr="001F51D6" w:rsidR="000835DB">
        <w:t>pa</w:t>
      </w:r>
      <w:r w:rsidRPr="001F51D6" w:rsidR="00A65653">
        <w:t xml:space="preserve"> bättre betingelser för mindre vanliga trädslag och för markvegetationen, det senare</w:t>
      </w:r>
      <w:r w:rsidRPr="001F51D6" w:rsidR="008115F1">
        <w:t xml:space="preserve"> </w:t>
      </w:r>
      <w:r w:rsidRPr="001F51D6" w:rsidR="00A65653">
        <w:t>viktigt inte minst för renbetet i norra Sverige</w:t>
      </w:r>
      <w:r w:rsidRPr="001F51D6">
        <w:t xml:space="preserve">. I Sverige </w:t>
      </w:r>
      <w:proofErr w:type="spellStart"/>
      <w:r w:rsidRPr="001F51D6">
        <w:t>slutavverkas</w:t>
      </w:r>
      <w:proofErr w:type="spellEnd"/>
      <w:r w:rsidRPr="001F51D6">
        <w:t xml:space="preserve"> årligen </w:t>
      </w:r>
      <w:r w:rsidRPr="001F51D6" w:rsidR="00A65653">
        <w:t>omkring 175</w:t>
      </w:r>
      <w:r w:rsidR="00F00802">
        <w:t> </w:t>
      </w:r>
      <w:r w:rsidRPr="001F51D6" w:rsidR="00A65653">
        <w:t>000</w:t>
      </w:r>
      <w:r w:rsidRPr="001F51D6">
        <w:t xml:space="preserve"> hektar. När föryngringen vuxit upp till en ungskog behöver den </w:t>
      </w:r>
      <w:r w:rsidRPr="001F51D6" w:rsidR="00B1411F">
        <w:t>vanligen</w:t>
      </w:r>
      <w:r w:rsidRPr="001F51D6">
        <w:t xml:space="preserve"> röjas</w:t>
      </w:r>
      <w:r w:rsidRPr="001F51D6" w:rsidR="00B1411F">
        <w:t>, ofta i flera omgångar med några års mellanrum.</w:t>
      </w:r>
      <w:r w:rsidRPr="001F51D6">
        <w:t xml:space="preserve"> Den faktiska areal som </w:t>
      </w:r>
      <w:r w:rsidRPr="001F51D6">
        <w:lastRenderedPageBreak/>
        <w:t xml:space="preserve">röjs är </w:t>
      </w:r>
      <w:r w:rsidRPr="001F51D6" w:rsidR="00156747">
        <w:t>i</w:t>
      </w:r>
      <w:r w:rsidR="00F22828">
        <w:t xml:space="preserve"> </w:t>
      </w:r>
      <w:r w:rsidRPr="001F51D6" w:rsidR="00156747">
        <w:t xml:space="preserve">dag för låg, vilket har lett till </w:t>
      </w:r>
      <w:r w:rsidRPr="001F51D6">
        <w:t xml:space="preserve">att vi har byggt upp ett </w:t>
      </w:r>
      <w:r w:rsidR="00F22828">
        <w:t>”</w:t>
      </w:r>
      <w:r w:rsidRPr="001F51D6">
        <w:t>röjningsberg</w:t>
      </w:r>
      <w:r w:rsidR="00F22828">
        <w:t>”</w:t>
      </w:r>
      <w:r w:rsidRPr="001F51D6">
        <w:t xml:space="preserve"> på cirka 1,3</w:t>
      </w:r>
      <w:r w:rsidR="00F22828">
        <w:t> </w:t>
      </w:r>
      <w:r w:rsidRPr="001F51D6">
        <w:t>miljoner hektar ungskog.</w:t>
      </w:r>
      <w:r w:rsidRPr="001F51D6" w:rsidR="00676A06">
        <w:t xml:space="preserve"> </w:t>
      </w:r>
      <w:r w:rsidRPr="001F51D6" w:rsidR="000835DB">
        <w:t>E</w:t>
      </w:r>
      <w:r w:rsidRPr="001F51D6">
        <w:t xml:space="preserve">n väl utformad rådgivningsinsats i samarbete med skogsnäringen skulle kunna öka skogsägarnas incitament för att röja i tid och att röja rätt. Tidigare har staten verkat för ökad röjningsareal såväl genom bidrag som genom organiserandet av beredskapsarbeten. </w:t>
      </w:r>
      <w:r w:rsidRPr="001F51D6" w:rsidR="000835DB">
        <w:t>B</w:t>
      </w:r>
      <w:r w:rsidRPr="001F51D6">
        <w:t xml:space="preserve">åda dessa möjligheter </w:t>
      </w:r>
      <w:r w:rsidRPr="001F51D6" w:rsidR="000835DB">
        <w:t xml:space="preserve">bör </w:t>
      </w:r>
      <w:r w:rsidRPr="001F51D6">
        <w:t>utred</w:t>
      </w:r>
      <w:r w:rsidRPr="001F51D6" w:rsidR="000835DB">
        <w:t>a</w:t>
      </w:r>
      <w:r w:rsidRPr="001F51D6">
        <w:t>s.</w:t>
      </w:r>
    </w:p>
    <w:p w:rsidRPr="001F51D6" w:rsidR="00EF4F31" w:rsidP="00676A06" w:rsidRDefault="00EF4F31" w14:paraId="79F0DE1F" w14:textId="77777777">
      <w:pPr>
        <w:pStyle w:val="Rubrik1"/>
      </w:pPr>
      <w:r w:rsidRPr="001F51D6">
        <w:t>Skogskontot</w:t>
      </w:r>
    </w:p>
    <w:p w:rsidRPr="001F51D6" w:rsidR="00EF4F31" w:rsidP="00D03C45" w:rsidRDefault="00EF4F31" w14:paraId="79F0DE20" w14:textId="4512E0CF">
      <w:pPr>
        <w:pStyle w:val="Normalutanindragellerluft"/>
      </w:pPr>
      <w:r w:rsidRPr="001F51D6">
        <w:t xml:space="preserve">Skogskontot innebär att den private skogsägaren, oftast en familjeskogsbrukare, vid en avverkning </w:t>
      </w:r>
      <w:r w:rsidRPr="001F51D6" w:rsidR="00274F06">
        <w:t xml:space="preserve">skattetekniskt </w:t>
      </w:r>
      <w:r w:rsidRPr="001F51D6">
        <w:t xml:space="preserve">kan fördela inkomsten </w:t>
      </w:r>
      <w:r w:rsidRPr="001F51D6" w:rsidR="00274F06">
        <w:t>på</w:t>
      </w:r>
      <w:r w:rsidRPr="001F51D6">
        <w:t xml:space="preserve"> en tioårsperi</w:t>
      </w:r>
      <w:r w:rsidRPr="001F51D6" w:rsidR="00274F06">
        <w:t>od.</w:t>
      </w:r>
      <w:r w:rsidRPr="001F51D6">
        <w:t xml:space="preserve"> </w:t>
      </w:r>
      <w:r w:rsidRPr="001F51D6" w:rsidR="00274F06">
        <w:t>Detta</w:t>
      </w:r>
      <w:r w:rsidRPr="001F51D6">
        <w:t xml:space="preserve"> </w:t>
      </w:r>
      <w:r w:rsidRPr="001F51D6" w:rsidR="00274F06">
        <w:t>gynnar den skogsägare</w:t>
      </w:r>
      <w:r w:rsidRPr="001F51D6">
        <w:t xml:space="preserve"> som aktivt sköter sin skog med exempelvis plantering och röjning. </w:t>
      </w:r>
    </w:p>
    <w:p w:rsidRPr="001F51D6" w:rsidR="00EF4F31" w:rsidP="00D03C45" w:rsidRDefault="00EF4F31" w14:paraId="79F0DE21" w14:textId="00474CC1">
      <w:r w:rsidRPr="001F51D6">
        <w:t>Skogskontot kan vara en ekonomisk nödvändighet</w:t>
      </w:r>
      <w:r w:rsidRPr="001F51D6" w:rsidR="00274F06">
        <w:t>,</w:t>
      </w:r>
      <w:r w:rsidRPr="001F51D6">
        <w:t xml:space="preserve"> eftersom större avverkningar sker mer sällan i familjeskogsbruk. Utan skogskontots fördelar tvingas skogsägaren att skatta bort en stor del av inkomsten som byggts upp under skogens långsamma tillväxt, genom att ett enstaka år drabbas av en extra hög taxerad inkomst. Framför</w:t>
      </w:r>
      <w:r w:rsidR="00F22828">
        <w:t xml:space="preserve"> </w:t>
      </w:r>
      <w:r w:rsidRPr="001F51D6">
        <w:t>allt mindre skogsägare med ojämna avverkningsnivåer riskerar att dra</w:t>
      </w:r>
      <w:r w:rsidRPr="001F51D6" w:rsidR="0063154C">
        <w:t>bbas om skogskontot avvecklas.</w:t>
      </w:r>
      <w:r w:rsidRPr="001F51D6" w:rsidR="00676A06">
        <w:t xml:space="preserve"> </w:t>
      </w:r>
      <w:r w:rsidRPr="001F51D6" w:rsidR="000835DB">
        <w:t>S</w:t>
      </w:r>
      <w:r w:rsidRPr="001F51D6">
        <w:t>kogskontot</w:t>
      </w:r>
      <w:r w:rsidRPr="001F51D6" w:rsidR="000835DB">
        <w:t xml:space="preserve"> bör kvarstå</w:t>
      </w:r>
      <w:r w:rsidRPr="001F51D6">
        <w:t>, ett skattesystem som möjliggör en mer långsiktig och ändamålsenlig beskattning vid avverkning av skog.</w:t>
      </w:r>
    </w:p>
    <w:p w:rsidRPr="001F51D6" w:rsidR="00EF4F31" w:rsidP="00676A06" w:rsidRDefault="00EF6CAD" w14:paraId="79F0DE22" w14:textId="77777777">
      <w:pPr>
        <w:pStyle w:val="Rubrik1"/>
      </w:pPr>
      <w:r w:rsidRPr="001F51D6">
        <w:t>EU och s</w:t>
      </w:r>
      <w:r w:rsidRPr="001F51D6" w:rsidR="00EF4F31">
        <w:t>kogspolitiken</w:t>
      </w:r>
    </w:p>
    <w:p w:rsidRPr="001F51D6" w:rsidR="00EF4F31" w:rsidP="00D03C45" w:rsidRDefault="00696047" w14:paraId="79F0DE23" w14:textId="395997D4">
      <w:pPr>
        <w:pStyle w:val="Normalutanindragellerluft"/>
      </w:pPr>
      <w:r w:rsidRPr="001F51D6">
        <w:t>Inom EU finns ingen gemensam skogspolitik</w:t>
      </w:r>
      <w:r w:rsidRPr="001F51D6" w:rsidR="004351F3">
        <w:t xml:space="preserve">, vilket även </w:t>
      </w:r>
      <w:r w:rsidRPr="001F51D6">
        <w:t>underströks inte minst i samband med Sveriges EU-inträde.</w:t>
      </w:r>
      <w:r w:rsidRPr="001F51D6" w:rsidR="007A3836">
        <w:t xml:space="preserve"> Trots detta ökar EU</w:t>
      </w:r>
      <w:r w:rsidR="00F22828">
        <w:t>:</w:t>
      </w:r>
      <w:r w:rsidRPr="001F51D6" w:rsidR="00415C0E">
        <w:t>s agerande i skogsfrågor i form av framtagandet av en</w:t>
      </w:r>
      <w:r w:rsidRPr="001F51D6" w:rsidR="007A3836">
        <w:t xml:space="preserve"> gemensam skogsstrategi, via EU</w:t>
      </w:r>
      <w:r w:rsidR="00F22828">
        <w:t>:</w:t>
      </w:r>
      <w:r w:rsidRPr="001F51D6" w:rsidR="00415C0E">
        <w:t xml:space="preserve">s miljöhandlingsprogram, </w:t>
      </w:r>
      <w:r w:rsidRPr="001F51D6" w:rsidR="0016159D">
        <w:t xml:space="preserve">via </w:t>
      </w:r>
      <w:r w:rsidRPr="001F51D6" w:rsidR="00345F8A">
        <w:t>EU</w:t>
      </w:r>
      <w:r w:rsidR="00F22828">
        <w:t>:</w:t>
      </w:r>
      <w:r w:rsidRPr="001F51D6" w:rsidR="00415C0E">
        <w:t>s mål om förnybar energi</w:t>
      </w:r>
      <w:r w:rsidRPr="001F51D6" w:rsidR="0016159D">
        <w:t xml:space="preserve"> och i </w:t>
      </w:r>
      <w:r w:rsidRPr="001F51D6" w:rsidR="00415C0E">
        <w:t>processer</w:t>
      </w:r>
      <w:r w:rsidRPr="001F51D6" w:rsidR="006A6D47">
        <w:t xml:space="preserve"> knutna till Parisavtalet</w:t>
      </w:r>
      <w:r w:rsidRPr="001F51D6" w:rsidR="00415C0E">
        <w:t xml:space="preserve">. </w:t>
      </w:r>
      <w:r w:rsidRPr="001F51D6" w:rsidR="00EB08DB">
        <w:t>Det finns</w:t>
      </w:r>
      <w:r w:rsidRPr="001F51D6" w:rsidR="0016159D">
        <w:t xml:space="preserve"> en risk att</w:t>
      </w:r>
      <w:r w:rsidRPr="001F51D6" w:rsidR="00415C0E">
        <w:t xml:space="preserve"> arbetet </w:t>
      </w:r>
      <w:r w:rsidRPr="001F51D6" w:rsidR="00EF4F31">
        <w:t>inom EU med att ta fram en ny skogsstrategi</w:t>
      </w:r>
      <w:r w:rsidRPr="001F51D6" w:rsidR="00415C0E">
        <w:t xml:space="preserve"> </w:t>
      </w:r>
      <w:r w:rsidRPr="001F51D6" w:rsidR="0016159D">
        <w:t>är ett första steg</w:t>
      </w:r>
      <w:r w:rsidRPr="001F51D6" w:rsidR="00EF4F31">
        <w:t xml:space="preserve"> mot en framtida gemensam skogspolitik, vilket med stor sannolikhet skulle få betydande negativa konsekvenser för svenskt skogsbruk. Redan i dag påverkas förutsättningarna för att bedriva en nationell skogspolitik av flera EU-direktiv och förordningar</w:t>
      </w:r>
      <w:r w:rsidRPr="001F51D6" w:rsidR="00347BBB">
        <w:t>.</w:t>
      </w:r>
      <w:r w:rsidRPr="001F51D6" w:rsidR="00EF4F31">
        <w:t xml:space="preserve"> Om EU får ett allt störr</w:t>
      </w:r>
      <w:r w:rsidRPr="001F51D6" w:rsidR="00EF6CAD">
        <w:t xml:space="preserve">e inflytande i dessa frågor </w:t>
      </w:r>
      <w:r w:rsidRPr="001F51D6" w:rsidR="00EF4F31">
        <w:t>leder det</w:t>
      </w:r>
      <w:r w:rsidRPr="001F51D6" w:rsidR="00EF6CAD">
        <w:t xml:space="preserve"> sannolikt</w:t>
      </w:r>
      <w:r w:rsidRPr="001F51D6" w:rsidR="00EF4F31">
        <w:t xml:space="preserve"> till ett större fokus på detalj</w:t>
      </w:r>
      <w:r w:rsidR="00781202">
        <w:softHyphen/>
      </w:r>
      <w:r w:rsidRPr="001F51D6" w:rsidR="00EF4F31">
        <w:t xml:space="preserve">styrning och </w:t>
      </w:r>
      <w:r w:rsidRPr="001F51D6" w:rsidR="00EF6CAD">
        <w:t xml:space="preserve">till </w:t>
      </w:r>
      <w:r w:rsidRPr="001F51D6" w:rsidR="00EF4F31">
        <w:t>att ytterligare administrativa och</w:t>
      </w:r>
      <w:r w:rsidRPr="001F51D6" w:rsidR="00347BBB">
        <w:t xml:space="preserve"> byråkratiska hinder tillkommer</w:t>
      </w:r>
      <w:r w:rsidRPr="001F51D6" w:rsidR="00EB08DB">
        <w:t>.</w:t>
      </w:r>
      <w:r w:rsidRPr="001F51D6" w:rsidR="00347BBB">
        <w:t xml:space="preserve"> </w:t>
      </w:r>
      <w:r w:rsidRPr="001F51D6" w:rsidR="00EB08DB">
        <w:t>Det</w:t>
      </w:r>
      <w:r w:rsidRPr="001F51D6" w:rsidR="00347BBB">
        <w:t xml:space="preserve"> Sverige behöver är mer samverkan mellan Skogsstyrelsen lokalt och enskilda skogsägare.</w:t>
      </w:r>
    </w:p>
    <w:p w:rsidRPr="001F51D6" w:rsidR="00347BBB" w:rsidP="00676A06" w:rsidRDefault="00347BBB" w14:paraId="79F0DE24" w14:textId="0018F54D">
      <w:pPr>
        <w:pStyle w:val="Rubrik1"/>
        <w:rPr>
          <w:lang w:val="en-US"/>
        </w:rPr>
      </w:pPr>
      <w:r w:rsidRPr="001F51D6">
        <w:rPr>
          <w:lang w:val="en-US"/>
        </w:rPr>
        <w:lastRenderedPageBreak/>
        <w:t>LULUCF</w:t>
      </w:r>
      <w:r w:rsidR="00F22828">
        <w:rPr>
          <w:lang w:val="en-US"/>
        </w:rPr>
        <w:t xml:space="preserve"> (L</w:t>
      </w:r>
      <w:r w:rsidRPr="001F51D6" w:rsidR="00D23DDE">
        <w:rPr>
          <w:lang w:val="en-US"/>
        </w:rPr>
        <w:t>and Use, Land Use Change and Forestry)</w:t>
      </w:r>
    </w:p>
    <w:p w:rsidRPr="001F51D6" w:rsidR="009D77D2" w:rsidP="00D03C45" w:rsidRDefault="00EF4F31" w14:paraId="79F0DE25" w14:textId="0CE8E4C0">
      <w:pPr>
        <w:pStyle w:val="Normalutanindragellerluft"/>
      </w:pPr>
      <w:r w:rsidRPr="001F51D6">
        <w:t xml:space="preserve">För närvarande </w:t>
      </w:r>
      <w:r w:rsidRPr="001F51D6" w:rsidR="00D23DDE">
        <w:t>pågår en process beträffande m</w:t>
      </w:r>
      <w:r w:rsidRPr="001F51D6">
        <w:t>arkanvändning</w:t>
      </w:r>
      <w:r w:rsidRPr="001F51D6" w:rsidR="00847973">
        <w:t xml:space="preserve"> och skogsbruk</w:t>
      </w:r>
      <w:r w:rsidRPr="001F51D6">
        <w:t xml:space="preserve"> </w:t>
      </w:r>
      <w:r w:rsidRPr="001F51D6" w:rsidR="00EF6CAD">
        <w:t>som innebär att mängden som</w:t>
      </w:r>
      <w:r w:rsidRPr="001F51D6">
        <w:t xml:space="preserve"> avverkas i ett land ska </w:t>
      </w:r>
      <w:r w:rsidRPr="001F51D6" w:rsidR="00D23DDE">
        <w:t xml:space="preserve">rapporteras till </w:t>
      </w:r>
      <w:r w:rsidRPr="001F51D6">
        <w:t>EU-kommissionen</w:t>
      </w:r>
      <w:r w:rsidRPr="001F51D6" w:rsidR="00D23DDE">
        <w:t xml:space="preserve"> i enlighet med en i förväg meddelad mall</w:t>
      </w:r>
      <w:r w:rsidRPr="001F51D6">
        <w:t xml:space="preserve">. EU har ett gemensamt åtagande om att minska utsläppen av växthusgaser med minst 40 procent till år 2030 i jämförelse med 1990. Det är i denna process som kommissionen föreslår att skogsbrukets utsläpp eller upptag </w:t>
      </w:r>
      <w:r w:rsidRPr="001F51D6" w:rsidR="00913D2C">
        <w:t xml:space="preserve">av koldioxid </w:t>
      </w:r>
      <w:r w:rsidRPr="001F51D6">
        <w:t xml:space="preserve">ska jämföras med </w:t>
      </w:r>
      <w:r w:rsidRPr="001F51D6" w:rsidR="00913D2C">
        <w:t xml:space="preserve">nationella </w:t>
      </w:r>
      <w:r w:rsidRPr="001F51D6">
        <w:t>riktmärke</w:t>
      </w:r>
      <w:r w:rsidRPr="001F51D6" w:rsidR="00913D2C">
        <w:t>n</w:t>
      </w:r>
      <w:r w:rsidRPr="001F51D6">
        <w:t>, kalla</w:t>
      </w:r>
      <w:r w:rsidRPr="001F51D6" w:rsidR="00913D2C">
        <w:t>de</w:t>
      </w:r>
      <w:r w:rsidRPr="001F51D6">
        <w:t xml:space="preserve"> skogliga referensnivåer. De skogliga referensnivåerna anger hur mycket som kan avverkas i framtiden utan att </w:t>
      </w:r>
      <w:r w:rsidRPr="001F51D6" w:rsidR="009D77D2">
        <w:t xml:space="preserve">kolinnehållet i avverkat virke </w:t>
      </w:r>
      <w:r w:rsidRPr="001F51D6">
        <w:t xml:space="preserve">rapporteras som utsläpp. Referensnivån är </w:t>
      </w:r>
      <w:r w:rsidRPr="001F51D6" w:rsidR="00093430">
        <w:t xml:space="preserve">inte ett absolut tak men kan komma att styra politiken i industribegränsande riktning och minska </w:t>
      </w:r>
      <w:r w:rsidRPr="001F51D6" w:rsidR="009D77D2">
        <w:t>S</w:t>
      </w:r>
      <w:r w:rsidRPr="001F51D6" w:rsidR="00093430">
        <w:t xml:space="preserve">veriges möjligheter att använda </w:t>
      </w:r>
      <w:r w:rsidRPr="001F51D6" w:rsidR="00415C0E">
        <w:t xml:space="preserve">skogsprodukter som </w:t>
      </w:r>
      <w:r w:rsidRPr="001F51D6" w:rsidR="00093430">
        <w:t>substitution för utsläpp inom andra sektorer.</w:t>
      </w:r>
      <w:r w:rsidRPr="001F51D6" w:rsidR="009D77D2">
        <w:t xml:space="preserve"> Om Sverige överstiger referensnivåns avverkningsnivå måste Sverige göra motsvarande minskningar av koldioxidutsläpp inom </w:t>
      </w:r>
      <w:r w:rsidRPr="001F51D6" w:rsidR="00345F8A">
        <w:t>den så kallade</w:t>
      </w:r>
      <w:r w:rsidRPr="001F51D6" w:rsidR="0030313D">
        <w:t xml:space="preserve"> </w:t>
      </w:r>
      <w:r w:rsidRPr="001F51D6" w:rsidR="009D77D2">
        <w:t>icke</w:t>
      </w:r>
      <w:r w:rsidR="00184F9A">
        <w:t>-</w:t>
      </w:r>
      <w:r w:rsidRPr="001F51D6" w:rsidR="009D77D2">
        <w:t>handlande sektor</w:t>
      </w:r>
      <w:r w:rsidRPr="001F51D6" w:rsidR="00345F8A">
        <w:t>n</w:t>
      </w:r>
      <w:r w:rsidRPr="001F51D6" w:rsidR="009D77D2">
        <w:t xml:space="preserve">, såsom </w:t>
      </w:r>
      <w:r w:rsidRPr="001F51D6" w:rsidR="0030313D">
        <w:t xml:space="preserve">exempelvis </w:t>
      </w:r>
      <w:r w:rsidRPr="001F51D6" w:rsidR="009D77D2">
        <w:t>byggnationer, trans</w:t>
      </w:r>
      <w:r w:rsidRPr="001F51D6" w:rsidR="0030313D">
        <w:t>p</w:t>
      </w:r>
      <w:r w:rsidRPr="001F51D6" w:rsidR="009D77D2">
        <w:t>orter</w:t>
      </w:r>
      <w:r w:rsidRPr="001F51D6" w:rsidR="0030313D">
        <w:t xml:space="preserve"> och</w:t>
      </w:r>
      <w:r w:rsidRPr="001F51D6" w:rsidR="009D77D2">
        <w:t xml:space="preserve"> uppvärmning.</w:t>
      </w:r>
    </w:p>
    <w:p w:rsidRPr="001F51D6" w:rsidR="00D23DDE" w:rsidP="00D03C45" w:rsidRDefault="00EF4F31" w14:paraId="79F0DE26" w14:textId="686988F0">
      <w:r w:rsidRPr="001F51D6">
        <w:t>Förslaget kan ses som en del av en större process</w:t>
      </w:r>
      <w:r w:rsidRPr="001F51D6" w:rsidR="00EF6CAD">
        <w:t>,</w:t>
      </w:r>
      <w:r w:rsidRPr="001F51D6">
        <w:t xml:space="preserve"> som </w:t>
      </w:r>
      <w:r w:rsidRPr="001F51D6" w:rsidR="00415C0E">
        <w:t xml:space="preserve">leder mot </w:t>
      </w:r>
      <w:r w:rsidRPr="001F51D6">
        <w:t>överstatliga inslag i medlemsländernas skogs- och energipolitik och</w:t>
      </w:r>
      <w:r w:rsidRPr="001F51D6" w:rsidR="00415C0E">
        <w:t xml:space="preserve"> därmed till </w:t>
      </w:r>
      <w:r w:rsidRPr="001F51D6">
        <w:t>en överföring av makt från</w:t>
      </w:r>
      <w:r w:rsidRPr="001F51D6" w:rsidR="00345F8A">
        <w:t xml:space="preserve"> medlemsländerna till EU</w:t>
      </w:r>
      <w:r w:rsidR="00184F9A">
        <w:t>:</w:t>
      </w:r>
      <w:r w:rsidRPr="001F51D6">
        <w:t xml:space="preserve">s institutioner. Sverige </w:t>
      </w:r>
      <w:r w:rsidRPr="001F51D6" w:rsidR="00EB08DB">
        <w:t xml:space="preserve">måste </w:t>
      </w:r>
      <w:r w:rsidRPr="001F51D6">
        <w:t>fortsatt</w:t>
      </w:r>
      <w:r w:rsidR="00184F9A">
        <w:t xml:space="preserve"> </w:t>
      </w:r>
      <w:r w:rsidRPr="001F51D6">
        <w:t>värna den nationella beslutanderätten när det gäller skogspolitiken.</w:t>
      </w:r>
      <w:r w:rsidRPr="001F51D6" w:rsidR="00415C0E">
        <w:t xml:space="preserve"> </w:t>
      </w:r>
      <w:r w:rsidRPr="001F51D6" w:rsidR="00D23DDE">
        <w:t xml:space="preserve">I internationella sammanhang talas ofta om skogens roll som kolsänka. Lika viktig är skogsprodukternas roll som källa till förnybara och koldioxidneutrala material som kan ersätta fossilbaserade material eller material som kräver stora mängder fossilbaserad energi för sin tillverkning och transport. Sverige </w:t>
      </w:r>
      <w:r w:rsidRPr="001F51D6" w:rsidR="00EB08DB">
        <w:t xml:space="preserve">ska </w:t>
      </w:r>
      <w:r w:rsidRPr="001F51D6" w:rsidR="00D23DDE">
        <w:t>i diskussioner kring vad som kallas LULUCF framhäv</w:t>
      </w:r>
      <w:r w:rsidRPr="001F51D6" w:rsidR="00EB08DB">
        <w:t>a</w:t>
      </w:r>
      <w:r w:rsidRPr="001F51D6" w:rsidR="00D23DDE">
        <w:t xml:space="preserve"> att Sverige avser att långsiktigt inte avverka större volymer virke än vad som växer till. Hur stort överskottet i form av ökande mängd </w:t>
      </w:r>
      <w:proofErr w:type="gramStart"/>
      <w:r w:rsidRPr="001F51D6" w:rsidR="00D23DDE">
        <w:t>volym virke</w:t>
      </w:r>
      <w:proofErr w:type="gramEnd"/>
      <w:r w:rsidRPr="001F51D6" w:rsidR="00D23DDE">
        <w:t xml:space="preserve"> i våra skogar kommer att bli</w:t>
      </w:r>
      <w:r w:rsidR="00184F9A">
        <w:t>,</w:t>
      </w:r>
      <w:r w:rsidRPr="001F51D6" w:rsidR="00D23DDE">
        <w:t xml:space="preserve"> däremot, bör aldrig beslutas av vare sig staten eller internationellt, utan att samtidigt sättas i direkt samband med produkternas förmåga att ersätta andra material.</w:t>
      </w:r>
    </w:p>
    <w:p w:rsidRPr="001F51D6" w:rsidR="00347BBB" w:rsidP="00D03C45" w:rsidRDefault="00CC3FC5" w14:paraId="79F0DE27" w14:textId="77777777">
      <w:r w:rsidRPr="001F51D6">
        <w:t>Systemet kring LULUCF</w:t>
      </w:r>
      <w:r w:rsidRPr="001F51D6" w:rsidR="00913D2C">
        <w:t xml:space="preserve"> riskerar</w:t>
      </w:r>
      <w:r w:rsidRPr="001F51D6" w:rsidR="008115F1">
        <w:t xml:space="preserve"> </w:t>
      </w:r>
      <w:r w:rsidRPr="001F51D6" w:rsidR="00913D2C">
        <w:t xml:space="preserve">att bli hämmande för utvecklingen av produkter baserade på förnybara råvaror som dessutom minskar koldioxidutsläppen och alltså vara kontraproduktivt. </w:t>
      </w:r>
      <w:r w:rsidRPr="001F51D6" w:rsidR="00EB08DB">
        <w:t>R</w:t>
      </w:r>
      <w:r w:rsidRPr="001F51D6" w:rsidR="009D77D2">
        <w:t xml:space="preserve">eferensnivån för avverkningar ska </w:t>
      </w:r>
      <w:r w:rsidRPr="001F51D6" w:rsidR="00EB08DB">
        <w:t>ligga</w:t>
      </w:r>
      <w:r w:rsidRPr="001F51D6" w:rsidR="008115F1">
        <w:t xml:space="preserve"> </w:t>
      </w:r>
      <w:r w:rsidRPr="001F51D6" w:rsidR="0030313D">
        <w:t xml:space="preserve">på </w:t>
      </w:r>
      <w:r w:rsidRPr="001F51D6" w:rsidR="00EB08DB">
        <w:t xml:space="preserve">som lägst </w:t>
      </w:r>
      <w:r w:rsidRPr="001F51D6" w:rsidR="0030313D">
        <w:t>dagens nivå</w:t>
      </w:r>
      <w:r w:rsidRPr="001F51D6" w:rsidR="00EB08DB">
        <w:t>,</w:t>
      </w:r>
      <w:r w:rsidRPr="001F51D6" w:rsidR="0030313D">
        <w:t xml:space="preserve"> </w:t>
      </w:r>
      <w:r w:rsidRPr="001F51D6" w:rsidR="000B52BB">
        <w:t>omkring 90</w:t>
      </w:r>
      <w:r w:rsidRPr="001F51D6" w:rsidR="00345F8A">
        <w:t xml:space="preserve"> miljoner kubikmeter</w:t>
      </w:r>
      <w:r w:rsidRPr="001F51D6" w:rsidR="00EB08DB">
        <w:t>.</w:t>
      </w:r>
      <w:r w:rsidRPr="001F51D6" w:rsidR="008115F1">
        <w:t xml:space="preserve"> </w:t>
      </w:r>
      <w:r w:rsidRPr="001F51D6" w:rsidR="00EB08DB">
        <w:t xml:space="preserve">Nivån kan </w:t>
      </w:r>
      <w:r w:rsidRPr="001F51D6" w:rsidR="00347BBB">
        <w:t>vara högre om vi fortsätter att höja skogens tillväxt och om skogens produkter ersätter mindre miljövänliga sådana.</w:t>
      </w:r>
      <w:r w:rsidRPr="001F51D6" w:rsidR="00345F8A">
        <w:t xml:space="preserve"> </w:t>
      </w:r>
      <w:r w:rsidRPr="001F51D6" w:rsidR="00913D2C">
        <w:t>Systemet med LULUCF måste för att fungera vara integrerat med ett system för att beräkna nyttan av skogens produkter.</w:t>
      </w:r>
    </w:p>
    <w:p w:rsidRPr="001F51D6" w:rsidR="00696047" w:rsidP="00D03C45" w:rsidRDefault="00EB08DB" w14:paraId="79F0DE28" w14:textId="3EFDB4D1">
      <w:r w:rsidRPr="001F51D6">
        <w:lastRenderedPageBreak/>
        <w:t>R</w:t>
      </w:r>
      <w:r w:rsidRPr="001F51D6" w:rsidR="00696047">
        <w:t xml:space="preserve">egeringen </w:t>
      </w:r>
      <w:r w:rsidRPr="001F51D6">
        <w:t xml:space="preserve">bör </w:t>
      </w:r>
      <w:r w:rsidRPr="001F51D6" w:rsidR="00696047">
        <w:t>löpande verka för att EU inte ska öka sitt inflytande över Sveriges skogspolitik.</w:t>
      </w:r>
      <w:r w:rsidRPr="001F51D6" w:rsidR="00B1411F">
        <w:t xml:space="preserve"> </w:t>
      </w:r>
      <w:r w:rsidRPr="001F51D6" w:rsidR="007909FB">
        <w:t xml:space="preserve">Enligt subsidiaritetsprincipen ska unionen på de områden där den inte har exklusiv befogenhet vidta en åtgärd endast om och i den mån som målen för den planerade åtgärden inte i tillräcklig utsträckning kan uppnås av medlemsstaterna själva. </w:t>
      </w:r>
      <w:r w:rsidRPr="001F51D6">
        <w:t>R</w:t>
      </w:r>
      <w:r w:rsidRPr="001F51D6" w:rsidR="007909FB">
        <w:t xml:space="preserve">egeringen </w:t>
      </w:r>
      <w:r w:rsidRPr="001F51D6">
        <w:t xml:space="preserve">ska </w:t>
      </w:r>
      <w:r w:rsidRPr="001F51D6" w:rsidR="007909FB">
        <w:t>aktivt driv</w:t>
      </w:r>
      <w:r w:rsidRPr="001F51D6">
        <w:t>a</w:t>
      </w:r>
      <w:r w:rsidRPr="001F51D6" w:rsidR="007909FB">
        <w:t xml:space="preserve"> linjen att Sverige</w:t>
      </w:r>
      <w:r w:rsidR="00184F9A">
        <w:t>,</w:t>
      </w:r>
      <w:r w:rsidRPr="001F51D6" w:rsidR="007909FB">
        <w:t xml:space="preserve"> för det första</w:t>
      </w:r>
      <w:r w:rsidR="00184F9A">
        <w:t>,</w:t>
      </w:r>
      <w:r w:rsidRPr="001F51D6" w:rsidR="007909FB">
        <w:t xml:space="preserve"> i allt väsentligt har exklusiva befogenheter beträffande skogsbruk och</w:t>
      </w:r>
      <w:r w:rsidR="00184F9A">
        <w:t>,</w:t>
      </w:r>
      <w:r w:rsidRPr="001F51D6" w:rsidR="007909FB">
        <w:t xml:space="preserve"> för det andra, att Sverige i de få frågor där befogenheten är delad kan vidta åtgärder i tillräcklig utsträckning.</w:t>
      </w:r>
      <w:r w:rsidRPr="001F51D6" w:rsidR="00676A06">
        <w:t xml:space="preserve"> </w:t>
      </w:r>
      <w:r w:rsidRPr="001F51D6" w:rsidR="00AE3DFF">
        <w:t>Sverige bör fortsätta att aktivt arbeta med subsidiaritetsprövningar för att säkerställa att vår rätt till självbestämmande i skogsf</w:t>
      </w:r>
      <w:r w:rsidRPr="001F51D6" w:rsidR="000B52BB">
        <w:t>rågor skyddas, även i frågor knutna till LULUCF.</w:t>
      </w:r>
    </w:p>
    <w:p w:rsidRPr="001F51D6" w:rsidR="00EF4F31" w:rsidP="00676A06" w:rsidRDefault="00EF4F31" w14:paraId="79F0DE29" w14:textId="77777777">
      <w:pPr>
        <w:pStyle w:val="Rubrik1"/>
      </w:pPr>
      <w:r w:rsidRPr="001F51D6">
        <w:t>Bygg mer i trä</w:t>
      </w:r>
    </w:p>
    <w:p w:rsidRPr="001F51D6" w:rsidR="00EF4F31" w:rsidP="00D03C45" w:rsidRDefault="00EF4F31" w14:paraId="79F0DE2A" w14:textId="77777777">
      <w:pPr>
        <w:pStyle w:val="Normalutanindragellerluft"/>
      </w:pPr>
      <w:r w:rsidRPr="001F51D6">
        <w:t xml:space="preserve">Ingen annan byggteknik har utvecklats så snabbt </w:t>
      </w:r>
      <w:r w:rsidRPr="001F51D6" w:rsidR="00FA12BD">
        <w:t xml:space="preserve">under senare år </w:t>
      </w:r>
      <w:r w:rsidRPr="001F51D6">
        <w:t>som det moderna träbyggandet. Med ett ökat byggande i trä kan både byggindustrier och byggföretag</w:t>
      </w:r>
      <w:r w:rsidRPr="001F51D6" w:rsidR="00EF6CAD">
        <w:t>,</w:t>
      </w:r>
      <w:r w:rsidRPr="001F51D6">
        <w:t xml:space="preserve"> som </w:t>
      </w:r>
      <w:r w:rsidRPr="001F51D6" w:rsidR="00EF6CAD">
        <w:t xml:space="preserve">ofta </w:t>
      </w:r>
      <w:r w:rsidRPr="001F51D6">
        <w:t>finns på landsbygden</w:t>
      </w:r>
      <w:r w:rsidRPr="001F51D6" w:rsidR="00EF6CAD">
        <w:t>,</w:t>
      </w:r>
      <w:r w:rsidRPr="001F51D6">
        <w:t xml:space="preserve"> växa. Det stimulerar också skogsindustrin. Till skillnad från </w:t>
      </w:r>
      <w:r w:rsidRPr="001F51D6" w:rsidR="00FA12BD">
        <w:t>andra byggmaterial</w:t>
      </w:r>
      <w:r w:rsidRPr="001F51D6">
        <w:t xml:space="preserve"> är trä en förnyelsebar råvara och leder dessutom</w:t>
      </w:r>
      <w:r w:rsidRPr="001F51D6" w:rsidR="00345F8A">
        <w:t>,</w:t>
      </w:r>
      <w:r w:rsidRPr="001F51D6">
        <w:t xml:space="preserve"> jämfört med de flesta andra material</w:t>
      </w:r>
      <w:r w:rsidRPr="001F51D6" w:rsidR="00345F8A">
        <w:t>,</w:t>
      </w:r>
      <w:r w:rsidRPr="001F51D6">
        <w:t xml:space="preserve"> till mindre koldioxidutsläpp vid tillverkning, bearbetning och transport, den så kallade substitutionseffekten. Uttjänta trähus kan dessutom rivas och restmaterialet hanteras </w:t>
      </w:r>
      <w:r w:rsidRPr="001F51D6" w:rsidR="00614C70">
        <w:t xml:space="preserve">eller återanvändas </w:t>
      </w:r>
      <w:r w:rsidRPr="001F51D6">
        <w:t>med mindre miljöpåverkan än motsvarande hus</w:t>
      </w:r>
      <w:r w:rsidRPr="001F51D6" w:rsidR="00614C70">
        <w:t xml:space="preserve"> i andra material.</w:t>
      </w:r>
      <w:r w:rsidRPr="001F51D6" w:rsidR="002F4372">
        <w:t xml:space="preserve"> </w:t>
      </w:r>
      <w:r w:rsidRPr="001F51D6" w:rsidR="00EB08DB">
        <w:t>E</w:t>
      </w:r>
      <w:r w:rsidRPr="001F51D6">
        <w:t xml:space="preserve">n </w:t>
      </w:r>
      <w:r w:rsidRPr="001F51D6" w:rsidR="00913D2C">
        <w:t xml:space="preserve">fortsatt </w:t>
      </w:r>
      <w:r w:rsidRPr="001F51D6">
        <w:t>ökad satsning på forskning och utveckling kring modern träbyggnadsteknik</w:t>
      </w:r>
      <w:r w:rsidRPr="001F51D6" w:rsidR="00EB08DB">
        <w:t xml:space="preserve"> bör göras</w:t>
      </w:r>
      <w:r w:rsidRPr="001F51D6">
        <w:t>, liksom successiv</w:t>
      </w:r>
      <w:r w:rsidRPr="001F51D6" w:rsidR="00FA12BD">
        <w:t xml:space="preserve"> </w:t>
      </w:r>
      <w:r w:rsidRPr="001F51D6">
        <w:t>anpassning av byggre</w:t>
      </w:r>
      <w:r w:rsidRPr="001F51D6" w:rsidR="00727343">
        <w:t xml:space="preserve">gler till nya </w:t>
      </w:r>
      <w:r w:rsidRPr="001F51D6" w:rsidR="00347BBB">
        <w:t xml:space="preserve">träbaserade </w:t>
      </w:r>
      <w:r w:rsidRPr="001F51D6" w:rsidR="00727343">
        <w:t>material och bygg</w:t>
      </w:r>
      <w:r w:rsidRPr="001F51D6">
        <w:t>metoder, för att gynna ett ökat byggande i trä.</w:t>
      </w:r>
      <w:r w:rsidRPr="001F51D6" w:rsidR="003462D6">
        <w:t xml:space="preserve"> </w:t>
      </w:r>
    </w:p>
    <w:p w:rsidRPr="001F51D6" w:rsidR="00EF4F31" w:rsidP="00676A06" w:rsidRDefault="00EF4F31" w14:paraId="79F0DE2B" w14:textId="77777777">
      <w:pPr>
        <w:pStyle w:val="Rubrik1"/>
      </w:pPr>
      <w:r w:rsidRPr="001F51D6">
        <w:t>Vägslitageskatten</w:t>
      </w:r>
    </w:p>
    <w:p w:rsidRPr="001F51D6" w:rsidR="00EF4F31" w:rsidP="00D03C45" w:rsidRDefault="00EF4F31" w14:paraId="79F0DE2C" w14:textId="6BD538D1">
      <w:pPr>
        <w:pStyle w:val="Normalutanindragellerluft"/>
      </w:pPr>
      <w:r w:rsidRPr="001F51D6">
        <w:t>Vägslitageskattekommittén hade i uppgift att utreda hur en avståndsbaserad vägslitage</w:t>
      </w:r>
      <w:r w:rsidR="00781202">
        <w:softHyphen/>
      </w:r>
      <w:r w:rsidRPr="001F51D6">
        <w:t>skatt för tunga lastbilar kan utformas. Regeringen har valt att inte gå vidare med utredningens förslag, som presenterades 28 februari 2017, utan avser enligt uppgift att återkomma med ett eget förslag om hur de</w:t>
      </w:r>
      <w:r w:rsidR="00184F9A">
        <w:t>n</w:t>
      </w:r>
      <w:r w:rsidRPr="001F51D6">
        <w:t xml:space="preserve"> vill beskatta lastbilstransporter under innevarande mandatperiod.</w:t>
      </w:r>
      <w:r w:rsidRPr="001F51D6" w:rsidR="00727343">
        <w:t xml:space="preserve"> </w:t>
      </w:r>
      <w:r w:rsidRPr="001F51D6">
        <w:t>Vägskatten ska enligt förslaget gälla på hela allmänna vägnätet, inklusive kommunala vägar</w:t>
      </w:r>
      <w:r w:rsidR="00184F9A">
        <w:t>,</w:t>
      </w:r>
      <w:r w:rsidRPr="001F51D6">
        <w:t xml:space="preserve"> och omfatta såväl svenska som utländska fordon på minst 12 ton. I utredningens överväganden finns inga geografiska eller sektorsvisa undantag. Det kan konstateras att de samhällsekonomiska kostnaderna för vägslitage endast uppgår till cirka tre till fyra kronor per mil.</w:t>
      </w:r>
      <w:r w:rsidRPr="001F51D6" w:rsidR="00676A06">
        <w:t xml:space="preserve"> </w:t>
      </w:r>
      <w:r w:rsidRPr="001F51D6">
        <w:t xml:space="preserve">En vägslitageskatt skulle slå extra </w:t>
      </w:r>
      <w:r w:rsidRPr="001F51D6">
        <w:lastRenderedPageBreak/>
        <w:t xml:space="preserve">hårt </w:t>
      </w:r>
      <w:r w:rsidRPr="001F51D6" w:rsidR="009053ED">
        <w:t>mot landsbygden</w:t>
      </w:r>
      <w:r w:rsidRPr="001F51D6">
        <w:t>, där avstånden är längre och alternativa transportmöjligheter saknas. För transporter av skogsråvara finns sällan någon annan lösning än lastbils</w:t>
      </w:r>
      <w:r w:rsidR="00781202">
        <w:softHyphen/>
      </w:r>
      <w:r w:rsidRPr="001F51D6">
        <w:t xml:space="preserve">transporter. </w:t>
      </w:r>
      <w:r w:rsidRPr="001F51D6" w:rsidR="00EB08DB">
        <w:t>I</w:t>
      </w:r>
      <w:r w:rsidRPr="001F51D6">
        <w:t>nförandet av en sådan vägslitageskatt</w:t>
      </w:r>
      <w:r w:rsidRPr="001F51D6" w:rsidR="00EB08DB">
        <w:t xml:space="preserve"> vore därför negativt</w:t>
      </w:r>
      <w:r w:rsidRPr="001F51D6">
        <w:t>.</w:t>
      </w:r>
    </w:p>
    <w:p w:rsidRPr="001F51D6" w:rsidR="00676A06" w:rsidP="00676A06" w:rsidRDefault="00EF4F31" w14:paraId="79F0DE2D" w14:textId="77777777">
      <w:pPr>
        <w:pStyle w:val="Rubrik1"/>
      </w:pPr>
      <w:r w:rsidRPr="001F51D6">
        <w:t xml:space="preserve">Snabbare anpassning </w:t>
      </w:r>
      <w:r w:rsidRPr="001F51D6" w:rsidR="00D23DDE">
        <w:t xml:space="preserve">av vägarna </w:t>
      </w:r>
      <w:r w:rsidRPr="001F51D6">
        <w:t>till högre totalvikter</w:t>
      </w:r>
      <w:r w:rsidRPr="001F51D6" w:rsidR="00676A06">
        <w:t xml:space="preserve"> </w:t>
      </w:r>
    </w:p>
    <w:p w:rsidRPr="001F51D6" w:rsidR="00676A06" w:rsidP="00D03C45" w:rsidRDefault="00EF4F31" w14:paraId="79F0DE2E" w14:textId="6DF1AC60">
      <w:pPr>
        <w:pStyle w:val="Normalutanindragellerluft"/>
      </w:pPr>
      <w:r w:rsidRPr="001F51D6">
        <w:t xml:space="preserve">I Finland beslutade man </w:t>
      </w:r>
      <w:r w:rsidRPr="001F51D6" w:rsidR="00D949C4">
        <w:t>att tillåta</w:t>
      </w:r>
      <w:r w:rsidRPr="001F51D6" w:rsidR="00727343">
        <w:t xml:space="preserve"> 7</w:t>
      </w:r>
      <w:r w:rsidRPr="001F51D6" w:rsidR="000A3D82">
        <w:t>6</w:t>
      </w:r>
      <w:r w:rsidRPr="001F51D6" w:rsidR="00727343">
        <w:t xml:space="preserve"> </w:t>
      </w:r>
      <w:r w:rsidRPr="001F51D6">
        <w:t>ton</w:t>
      </w:r>
      <w:r w:rsidRPr="001F51D6" w:rsidR="00727343">
        <w:t>s</w:t>
      </w:r>
      <w:r w:rsidRPr="001F51D6">
        <w:t xml:space="preserve"> bruttovikt </w:t>
      </w:r>
      <w:r w:rsidRPr="001F51D6" w:rsidR="00D949C4">
        <w:t xml:space="preserve">på </w:t>
      </w:r>
      <w:r w:rsidRPr="001F51D6" w:rsidR="003528EE">
        <w:t xml:space="preserve">stora delar av </w:t>
      </w:r>
      <w:r w:rsidRPr="001F51D6" w:rsidR="00D949C4">
        <w:t xml:space="preserve">det allmänna vägnätet </w:t>
      </w:r>
      <w:r w:rsidRPr="001F51D6">
        <w:t xml:space="preserve">redan 2013, bland annat baserat på svensk forskning. Erfarenheterna är mycket goda. Numera </w:t>
      </w:r>
      <w:r w:rsidRPr="001F51D6" w:rsidR="00913D2C">
        <w:t xml:space="preserve">utförs </w:t>
      </w:r>
      <w:r w:rsidRPr="001F51D6" w:rsidR="00EB08DB">
        <w:t>exempelvis</w:t>
      </w:r>
      <w:r w:rsidRPr="001F51D6">
        <w:t xml:space="preserve"> 60 procent av </w:t>
      </w:r>
      <w:r w:rsidRPr="001F51D6" w:rsidR="00913D2C">
        <w:t xml:space="preserve">transportarbetet av </w:t>
      </w:r>
      <w:r w:rsidRPr="001F51D6">
        <w:t>det finska virket på sådana fordon. Finland har därmed stärkt sin konkurrenskraft, samtidigt som bränsle</w:t>
      </w:r>
      <w:r w:rsidR="00781202">
        <w:softHyphen/>
      </w:r>
      <w:r w:rsidRPr="001F51D6">
        <w:t xml:space="preserve">förbrukning och utsläpp </w:t>
      </w:r>
      <w:r w:rsidRPr="001F51D6" w:rsidR="00345F8A">
        <w:t xml:space="preserve">har </w:t>
      </w:r>
      <w:r w:rsidRPr="001F51D6">
        <w:t>minskat.</w:t>
      </w:r>
      <w:r w:rsidRPr="001F51D6" w:rsidR="00676A06">
        <w:t xml:space="preserve"> </w:t>
      </w:r>
      <w:r w:rsidRPr="001F51D6" w:rsidR="00D7162A">
        <w:t>I Sverige tillåts i</w:t>
      </w:r>
      <w:r w:rsidR="00184F9A">
        <w:t xml:space="preserve"> </w:t>
      </w:r>
      <w:r w:rsidRPr="001F51D6" w:rsidR="00D7162A">
        <w:t xml:space="preserve">dag fordon med en bruttovikt om 64 ton på det allmänna vägnätet, från tidigare 60 ton, och på en begränsad del av vägnätet tillåts 74-tons ekipage. Processen för att tillåta BK4 på en ännu större del av vägnätet bör skyndas på för att </w:t>
      </w:r>
      <w:r w:rsidRPr="001F51D6" w:rsidR="000A3D82">
        <w:t xml:space="preserve">öka </w:t>
      </w:r>
      <w:r w:rsidRPr="001F51D6" w:rsidR="00D7162A">
        <w:t xml:space="preserve">svensk konkurrenskraft och för att hålla utsläppen nere. </w:t>
      </w:r>
    </w:p>
    <w:p w:rsidRPr="001F51D6" w:rsidR="00200E45" w:rsidP="00676A06" w:rsidRDefault="00200E45" w14:paraId="79F0DE2F" w14:textId="77777777">
      <w:pPr>
        <w:pStyle w:val="Rubrik1"/>
        <w:rPr>
          <w:rStyle w:val="FrslagstextChar"/>
          <w14:numSpacing w14:val="default"/>
        </w:rPr>
      </w:pPr>
      <w:r w:rsidRPr="001F51D6">
        <w:rPr>
          <w:rStyle w:val="FrslagstextChar"/>
        </w:rPr>
        <w:t xml:space="preserve">Åtgärder mot skogsbränder </w:t>
      </w:r>
    </w:p>
    <w:p w:rsidRPr="00781202" w:rsidR="0030313D" w:rsidP="00D03C45" w:rsidRDefault="00200E45" w14:paraId="79F0DE30" w14:textId="355F5E73">
      <w:pPr>
        <w:pStyle w:val="Normalutanindragellerluft"/>
        <w:rPr>
          <w:spacing w:val="-1"/>
        </w:rPr>
      </w:pPr>
      <w:r w:rsidRPr="00781202">
        <w:rPr>
          <w:spacing w:val="-1"/>
        </w:rPr>
        <w:t>Sverige har inom några få år</w:t>
      </w:r>
      <w:r w:rsidRPr="00781202" w:rsidR="00345F8A">
        <w:rPr>
          <w:spacing w:val="-1"/>
        </w:rPr>
        <w:t xml:space="preserve"> vid två tillfällen</w:t>
      </w:r>
      <w:r w:rsidRPr="00781202">
        <w:rPr>
          <w:spacing w:val="-1"/>
        </w:rPr>
        <w:t xml:space="preserve"> drabbats av</w:t>
      </w:r>
      <w:r w:rsidRPr="00781202" w:rsidR="00345F8A">
        <w:rPr>
          <w:spacing w:val="-1"/>
        </w:rPr>
        <w:t xml:space="preserve"> allvarliga skogsbränder</w:t>
      </w:r>
      <w:r w:rsidRPr="00781202">
        <w:rPr>
          <w:spacing w:val="-1"/>
        </w:rPr>
        <w:t>. Efter den s</w:t>
      </w:r>
      <w:r w:rsidRPr="00781202" w:rsidR="00345F8A">
        <w:rPr>
          <w:spacing w:val="-1"/>
        </w:rPr>
        <w:t>tora branden i Västmanland 2014</w:t>
      </w:r>
      <w:r w:rsidRPr="00781202">
        <w:rPr>
          <w:spacing w:val="-1"/>
        </w:rPr>
        <w:t xml:space="preserve"> tillsattes en utredning</w:t>
      </w:r>
      <w:r w:rsidRPr="00781202" w:rsidR="00345F8A">
        <w:rPr>
          <w:spacing w:val="-1"/>
        </w:rPr>
        <w:t>,</w:t>
      </w:r>
      <w:r w:rsidRPr="00781202">
        <w:rPr>
          <w:spacing w:val="-1"/>
        </w:rPr>
        <w:t xml:space="preserve"> vars rekommendationer </w:t>
      </w:r>
      <w:r w:rsidRPr="00781202" w:rsidR="0037674A">
        <w:rPr>
          <w:spacing w:val="-1"/>
        </w:rPr>
        <w:t>inte</w:t>
      </w:r>
      <w:r w:rsidRPr="00781202">
        <w:rPr>
          <w:spacing w:val="-1"/>
        </w:rPr>
        <w:t xml:space="preserve"> </w:t>
      </w:r>
      <w:r w:rsidRPr="00781202" w:rsidR="00345F8A">
        <w:rPr>
          <w:spacing w:val="-1"/>
        </w:rPr>
        <w:t>omsattes</w:t>
      </w:r>
      <w:r w:rsidRPr="00781202">
        <w:rPr>
          <w:spacing w:val="-1"/>
        </w:rPr>
        <w:t xml:space="preserve"> i praktiska förändringar. Trots detta lyckades berörda myndigheter med stöd av olika organisationer, frivilliga och andra länder hantera bränderna sommaren 2018</w:t>
      </w:r>
      <w:r w:rsidRPr="00781202" w:rsidR="00345F8A">
        <w:rPr>
          <w:spacing w:val="-1"/>
        </w:rPr>
        <w:t>,</w:t>
      </w:r>
      <w:r w:rsidRPr="00781202">
        <w:rPr>
          <w:spacing w:val="-1"/>
        </w:rPr>
        <w:t xml:space="preserve"> utan att skadorna på annat än skog blev omfattande. Framför</w:t>
      </w:r>
      <w:r w:rsidRPr="00781202" w:rsidR="00345F8A">
        <w:rPr>
          <w:spacing w:val="-1"/>
        </w:rPr>
        <w:t xml:space="preserve"> </w:t>
      </w:r>
      <w:r w:rsidRPr="00781202">
        <w:rPr>
          <w:spacing w:val="-1"/>
        </w:rPr>
        <w:t xml:space="preserve">allt är det värt att framhålla att inget samhälle brunnit ned, vilket hade kunnat leda till tragiska följder. </w:t>
      </w:r>
      <w:r w:rsidRPr="00781202" w:rsidR="009D77D2">
        <w:rPr>
          <w:spacing w:val="-1"/>
        </w:rPr>
        <w:t xml:space="preserve">Det är av största vikt att rekommendationer från utredningen efter branden 2014, tillsammans med erfarenheter från sommaren 2018, nu omsätts i praktik. </w:t>
      </w:r>
      <w:r w:rsidRPr="00781202" w:rsidR="0037674A">
        <w:rPr>
          <w:spacing w:val="-1"/>
        </w:rPr>
        <w:t>En</w:t>
      </w:r>
      <w:r w:rsidRPr="00781202" w:rsidR="008115F1">
        <w:rPr>
          <w:spacing w:val="-1"/>
        </w:rPr>
        <w:t xml:space="preserve"> </w:t>
      </w:r>
      <w:r w:rsidRPr="00781202" w:rsidR="009D77D2">
        <w:rPr>
          <w:spacing w:val="-1"/>
        </w:rPr>
        <w:t>tydlig ledningsorganisa</w:t>
      </w:r>
      <w:r w:rsidR="00781202">
        <w:rPr>
          <w:spacing w:val="-1"/>
        </w:rPr>
        <w:softHyphen/>
      </w:r>
      <w:r w:rsidRPr="00781202" w:rsidR="009D77D2">
        <w:rPr>
          <w:spacing w:val="-1"/>
        </w:rPr>
        <w:t>tion och rollfördelning</w:t>
      </w:r>
      <w:r w:rsidRPr="00781202" w:rsidR="00B324B7">
        <w:rPr>
          <w:spacing w:val="-1"/>
        </w:rPr>
        <w:t xml:space="preserve"> </w:t>
      </w:r>
      <w:r w:rsidRPr="00781202" w:rsidR="0037674A">
        <w:rPr>
          <w:spacing w:val="-1"/>
        </w:rPr>
        <w:t>är av stor vikt.</w:t>
      </w:r>
      <w:r w:rsidRPr="00781202" w:rsidR="008115F1">
        <w:rPr>
          <w:spacing w:val="-1"/>
        </w:rPr>
        <w:t xml:space="preserve"> </w:t>
      </w:r>
      <w:r w:rsidRPr="00781202" w:rsidR="0037674A">
        <w:rPr>
          <w:spacing w:val="-1"/>
        </w:rPr>
        <w:t xml:space="preserve">Detsamma gäller </w:t>
      </w:r>
      <w:r w:rsidRPr="00781202" w:rsidR="009D77D2">
        <w:rPr>
          <w:spacing w:val="-1"/>
        </w:rPr>
        <w:t>vikten av praktiska övningar i fält, där även lokala organisationer, inklusive jordbrukare, övar med sin respektive utrustning.</w:t>
      </w:r>
    </w:p>
    <w:p w:rsidRPr="001F51D6" w:rsidR="0030313D" w:rsidP="00676A06" w:rsidRDefault="0030313D" w14:paraId="79F0DE31" w14:textId="77777777">
      <w:pPr>
        <w:pStyle w:val="Rubrik1"/>
      </w:pPr>
      <w:r w:rsidRPr="001F51D6">
        <w:lastRenderedPageBreak/>
        <w:t>Utbildning</w:t>
      </w:r>
      <w:r w:rsidRPr="001F51D6" w:rsidR="00FC4085">
        <w:t>,</w:t>
      </w:r>
      <w:r w:rsidRPr="001F51D6" w:rsidR="00BF4520">
        <w:t xml:space="preserve"> forskning</w:t>
      </w:r>
      <w:r w:rsidRPr="001F51D6" w:rsidR="00D41756">
        <w:t xml:space="preserve"> och utveckling</w:t>
      </w:r>
      <w:r w:rsidRPr="001F51D6">
        <w:t xml:space="preserve"> inom </w:t>
      </w:r>
      <w:bookmarkStart w:name="_GoBack" w:id="42"/>
      <w:bookmarkEnd w:id="42"/>
      <w:r w:rsidRPr="001F51D6">
        <w:t>skogssektorn</w:t>
      </w:r>
    </w:p>
    <w:p w:rsidRPr="00781202" w:rsidR="00BF4520" w:rsidP="00D03C45" w:rsidRDefault="0030313D" w14:paraId="79F0DE32" w14:textId="4FBD3ACD">
      <w:pPr>
        <w:pStyle w:val="Normalutanindragellerluft"/>
        <w:rPr>
          <w:spacing w:val="-1"/>
        </w:rPr>
      </w:pPr>
      <w:r w:rsidRPr="00781202">
        <w:rPr>
          <w:spacing w:val="-1"/>
        </w:rPr>
        <w:t xml:space="preserve">Skogsindustrins företrädare har under ett antal år påtalat svårigheten att rekrytera kunnig personal på olika nivåer i företagen. Det kan röra sig om maskinförare, sågverksarbetare, operatörer i pappersindustrin, liksom ingenjörer i olika industrigrenar. Speciellt uttalade är rekryteringsproblemen i glesbygden. </w:t>
      </w:r>
      <w:r w:rsidRPr="00781202" w:rsidR="003462D6">
        <w:rPr>
          <w:spacing w:val="-1"/>
        </w:rPr>
        <w:t>Ett skäl till detta är trenden att förlägga utbild</w:t>
      </w:r>
      <w:r w:rsidR="00781202">
        <w:rPr>
          <w:spacing w:val="-1"/>
        </w:rPr>
        <w:softHyphen/>
      </w:r>
      <w:r w:rsidRPr="00781202" w:rsidR="003462D6">
        <w:rPr>
          <w:spacing w:val="-1"/>
        </w:rPr>
        <w:t xml:space="preserve">ningar </w:t>
      </w:r>
      <w:r w:rsidRPr="00781202" w:rsidR="00347BBB">
        <w:rPr>
          <w:spacing w:val="-1"/>
        </w:rPr>
        <w:t>till</w:t>
      </w:r>
      <w:r w:rsidRPr="00781202" w:rsidR="003462D6">
        <w:rPr>
          <w:spacing w:val="-1"/>
        </w:rPr>
        <w:t xml:space="preserve"> större städer. Unga människor som utbildas i storstäder träffar </w:t>
      </w:r>
      <w:r w:rsidRPr="00781202" w:rsidR="00347BBB">
        <w:rPr>
          <w:spacing w:val="-1"/>
        </w:rPr>
        <w:t xml:space="preserve">ofta </w:t>
      </w:r>
      <w:r w:rsidRPr="00781202" w:rsidR="003462D6">
        <w:rPr>
          <w:spacing w:val="-1"/>
        </w:rPr>
        <w:t>sina blivande livskamrater under utbildningen</w:t>
      </w:r>
      <w:r w:rsidRPr="00781202" w:rsidR="00A03EA3">
        <w:rPr>
          <w:spacing w:val="-1"/>
        </w:rPr>
        <w:t xml:space="preserve">. De </w:t>
      </w:r>
      <w:r w:rsidRPr="00781202" w:rsidR="003462D6">
        <w:rPr>
          <w:spacing w:val="-1"/>
        </w:rPr>
        <w:t xml:space="preserve">tenderar </w:t>
      </w:r>
      <w:r w:rsidRPr="00781202" w:rsidR="00347BBB">
        <w:rPr>
          <w:spacing w:val="-1"/>
        </w:rPr>
        <w:t xml:space="preserve">då </w:t>
      </w:r>
      <w:r w:rsidRPr="00781202" w:rsidR="003462D6">
        <w:rPr>
          <w:spacing w:val="-1"/>
        </w:rPr>
        <w:t>att bli kvar i städerna</w:t>
      </w:r>
      <w:r w:rsidRPr="00781202" w:rsidR="00A03EA3">
        <w:rPr>
          <w:spacing w:val="-1"/>
        </w:rPr>
        <w:t>, vilket ju inte bidrar till att lösa personalbristen i agrara näringar ute i landet.</w:t>
      </w:r>
      <w:r w:rsidRPr="00781202" w:rsidR="00B324B7">
        <w:rPr>
          <w:spacing w:val="-1"/>
        </w:rPr>
        <w:t xml:space="preserve"> </w:t>
      </w:r>
      <w:r w:rsidRPr="00781202" w:rsidR="0037674A">
        <w:rPr>
          <w:spacing w:val="-1"/>
        </w:rPr>
        <w:t>B</w:t>
      </w:r>
      <w:r w:rsidRPr="00781202">
        <w:rPr>
          <w:spacing w:val="-1"/>
        </w:rPr>
        <w:t xml:space="preserve">ehovet av utbildade specialister </w:t>
      </w:r>
      <w:r w:rsidRPr="00781202" w:rsidR="0037674A">
        <w:rPr>
          <w:spacing w:val="-1"/>
        </w:rPr>
        <w:t xml:space="preserve">behöver </w:t>
      </w:r>
      <w:r w:rsidRPr="00781202">
        <w:rPr>
          <w:spacing w:val="-1"/>
        </w:rPr>
        <w:t>utred</w:t>
      </w:r>
      <w:r w:rsidRPr="00781202" w:rsidR="0037674A">
        <w:rPr>
          <w:spacing w:val="-1"/>
        </w:rPr>
        <w:t>a</w:t>
      </w:r>
      <w:r w:rsidRPr="00781202">
        <w:rPr>
          <w:spacing w:val="-1"/>
        </w:rPr>
        <w:t>s</w:t>
      </w:r>
      <w:r w:rsidRPr="00781202" w:rsidR="0037674A">
        <w:rPr>
          <w:spacing w:val="-1"/>
        </w:rPr>
        <w:t>.</w:t>
      </w:r>
      <w:r w:rsidRPr="00781202">
        <w:rPr>
          <w:spacing w:val="-1"/>
        </w:rPr>
        <w:t xml:space="preserve"> </w:t>
      </w:r>
      <w:r w:rsidRPr="00781202" w:rsidR="0037674A">
        <w:rPr>
          <w:spacing w:val="-1"/>
        </w:rPr>
        <w:t>U</w:t>
      </w:r>
      <w:r w:rsidRPr="00781202">
        <w:rPr>
          <w:spacing w:val="-1"/>
        </w:rPr>
        <w:t xml:space="preserve">tbildningsplatser </w:t>
      </w:r>
      <w:r w:rsidRPr="00781202" w:rsidR="0037674A">
        <w:rPr>
          <w:spacing w:val="-1"/>
        </w:rPr>
        <w:t xml:space="preserve">behöver </w:t>
      </w:r>
      <w:r w:rsidRPr="00781202">
        <w:rPr>
          <w:spacing w:val="-1"/>
        </w:rPr>
        <w:t>säkras för att fylla detta behov och</w:t>
      </w:r>
      <w:r w:rsidRPr="00781202" w:rsidR="008115F1">
        <w:rPr>
          <w:spacing w:val="-1"/>
        </w:rPr>
        <w:t xml:space="preserve"> </w:t>
      </w:r>
      <w:r w:rsidRPr="00781202">
        <w:rPr>
          <w:spacing w:val="-1"/>
        </w:rPr>
        <w:t xml:space="preserve">utbildningar </w:t>
      </w:r>
      <w:r w:rsidRPr="00781202" w:rsidR="00347BBB">
        <w:rPr>
          <w:spacing w:val="-1"/>
        </w:rPr>
        <w:t xml:space="preserve">till areella näringar </w:t>
      </w:r>
      <w:r w:rsidRPr="00781202" w:rsidR="0037674A">
        <w:rPr>
          <w:spacing w:val="-1"/>
        </w:rPr>
        <w:t xml:space="preserve">behöver </w:t>
      </w:r>
      <w:r w:rsidRPr="00781202" w:rsidR="00347BBB">
        <w:rPr>
          <w:spacing w:val="-1"/>
        </w:rPr>
        <w:t>i högre grad</w:t>
      </w:r>
      <w:r w:rsidRPr="00781202">
        <w:rPr>
          <w:spacing w:val="-1"/>
        </w:rPr>
        <w:t xml:space="preserve"> förläggs utanför </w:t>
      </w:r>
      <w:r w:rsidRPr="00781202" w:rsidR="003462D6">
        <w:rPr>
          <w:spacing w:val="-1"/>
        </w:rPr>
        <w:t xml:space="preserve">de </w:t>
      </w:r>
      <w:r w:rsidRPr="00781202">
        <w:rPr>
          <w:spacing w:val="-1"/>
        </w:rPr>
        <w:t>st</w:t>
      </w:r>
      <w:r w:rsidRPr="00781202" w:rsidR="003462D6">
        <w:rPr>
          <w:spacing w:val="-1"/>
        </w:rPr>
        <w:t>örsta</w:t>
      </w:r>
      <w:r w:rsidRPr="00781202">
        <w:rPr>
          <w:spacing w:val="-1"/>
        </w:rPr>
        <w:t xml:space="preserve"> städer</w:t>
      </w:r>
      <w:r w:rsidRPr="00781202" w:rsidR="003462D6">
        <w:rPr>
          <w:spacing w:val="-1"/>
        </w:rPr>
        <w:t>na</w:t>
      </w:r>
      <w:r w:rsidRPr="00781202">
        <w:rPr>
          <w:spacing w:val="-1"/>
        </w:rPr>
        <w:t>.</w:t>
      </w:r>
    </w:p>
    <w:p w:rsidRPr="001F51D6" w:rsidR="00200E45" w:rsidP="00D03C45" w:rsidRDefault="00BF4520" w14:paraId="79F0DE33" w14:textId="481EBE50">
      <w:r w:rsidRPr="001F51D6">
        <w:t xml:space="preserve">Beträffande forskning har under senare år för lite ansträngningar gjorts från statens sida för att tillse att forskning och utveckling inom skogsbranschen fokuserar på att ta fram nya produkter. </w:t>
      </w:r>
      <w:r w:rsidRPr="001F51D6" w:rsidR="001837B1">
        <w:t>I internationella och nationella program framhålls betydelsen av att öka omfattningen av bioekonomi, det vill säga en ekonomi grundad på förnyelsebara, återväxande råvaror. Sveriges skogs</w:t>
      </w:r>
      <w:r w:rsidRPr="001F51D6" w:rsidR="009F0E92">
        <w:t xml:space="preserve">industriella </w:t>
      </w:r>
      <w:r w:rsidRPr="001F51D6" w:rsidR="001837B1">
        <w:t>sektor är ett av de bästa exemplen på sådan ekonomi</w:t>
      </w:r>
      <w:r w:rsidR="00184F9A">
        <w:t>,</w:t>
      </w:r>
      <w:r w:rsidRPr="001F51D6" w:rsidR="001837B1">
        <w:t xml:space="preserve"> och det ligger därför i vårt gemensamma intresse att utveckla den mot nya avancerade produkter. </w:t>
      </w:r>
      <w:r w:rsidRPr="001F51D6">
        <w:t xml:space="preserve">En grundläggande komponent i att få fram nya produkter i en sådan </w:t>
      </w:r>
      <w:r w:rsidRPr="001F51D6" w:rsidR="001837B1">
        <w:t>utveckling</w:t>
      </w:r>
      <w:r w:rsidRPr="001F51D6">
        <w:t xml:space="preserve"> är att forskningsresurser omförde</w:t>
      </w:r>
      <w:r w:rsidRPr="001F51D6" w:rsidR="009F0E92">
        <w:t>las till aktiv skogsskötsel och</w:t>
      </w:r>
      <w:r w:rsidRPr="001F51D6" w:rsidR="001837B1">
        <w:t xml:space="preserve"> </w:t>
      </w:r>
      <w:r w:rsidRPr="001F51D6" w:rsidR="00291268">
        <w:t xml:space="preserve">utveckling av </w:t>
      </w:r>
      <w:r w:rsidRPr="001F51D6">
        <w:t xml:space="preserve">nya </w:t>
      </w:r>
      <w:r w:rsidRPr="001F51D6" w:rsidR="00560992">
        <w:t>trä</w:t>
      </w:r>
      <w:r w:rsidRPr="001F51D6">
        <w:t>baserade produkte</w:t>
      </w:r>
      <w:r w:rsidRPr="001F51D6" w:rsidR="00CA707A">
        <w:t>r</w:t>
      </w:r>
      <w:r w:rsidRPr="001F51D6">
        <w:t>.</w:t>
      </w:r>
    </w:p>
    <w:sdt>
      <w:sdtPr>
        <w:alias w:val="CC_Underskrifter"/>
        <w:tag w:val="CC_Underskrifter"/>
        <w:id w:val="583496634"/>
        <w:lock w:val="sdtContentLocked"/>
        <w:placeholder>
          <w:docPart w:val="7E9459584B00411B9953E3C749AC1422"/>
        </w:placeholder>
      </w:sdtPr>
      <w:sdtEndPr/>
      <w:sdtContent>
        <w:p w:rsidR="001F51D6" w:rsidP="001F51D6" w:rsidRDefault="001F51D6" w14:paraId="79F0DE35" w14:textId="77777777"/>
        <w:p w:rsidR="004801AC" w:rsidP="001F51D6" w:rsidRDefault="00781202" w14:paraId="79F0DE3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Mats Nordberg (SD)</w:t>
            </w:r>
          </w:p>
        </w:tc>
        <w:tc>
          <w:tcPr>
            <w:tcW w:w="50" w:type="pct"/>
            <w:vAlign w:val="bottom"/>
          </w:tcPr>
          <w:p>
            <w:pPr>
              <w:pStyle w:val="Underskrifter"/>
            </w:pPr>
            <w:r>
              <w:t> </w:t>
            </w:r>
          </w:p>
        </w:tc>
      </w:tr>
      <w:tr>
        <w:trPr>
          <w:cantSplit/>
        </w:trPr>
        <w:tc>
          <w:tcPr>
            <w:tcW w:w="50" w:type="pct"/>
            <w:vAlign w:val="bottom"/>
          </w:tcPr>
          <w:p>
            <w:pPr>
              <w:pStyle w:val="Underskrifter"/>
              <w:spacing w:after="0"/>
            </w:pPr>
            <w:r>
              <w:t>Martin Kinnunen (SD)</w:t>
            </w:r>
          </w:p>
        </w:tc>
        <w:tc>
          <w:tcPr>
            <w:tcW w:w="50" w:type="pct"/>
            <w:vAlign w:val="bottom"/>
          </w:tcPr>
          <w:p>
            <w:pPr>
              <w:pStyle w:val="Underskrifter"/>
              <w:spacing w:after="0"/>
            </w:pPr>
            <w:r>
              <w:t>Runar Filper (SD)</w:t>
            </w:r>
          </w:p>
        </w:tc>
      </w:tr>
      <w:tr>
        <w:trPr>
          <w:cantSplit/>
        </w:trPr>
        <w:tc>
          <w:tcPr>
            <w:tcW w:w="50" w:type="pct"/>
            <w:vAlign w:val="bottom"/>
          </w:tcPr>
          <w:p>
            <w:pPr>
              <w:pStyle w:val="Underskrifter"/>
              <w:spacing w:after="0"/>
            </w:pPr>
            <w:r>
              <w:t>Staffan Eklöf (SD)</w:t>
            </w:r>
          </w:p>
        </w:tc>
        <w:tc>
          <w:tcPr>
            <w:tcW w:w="50" w:type="pct"/>
            <w:vAlign w:val="bottom"/>
          </w:tcPr>
          <w:p>
            <w:pPr>
              <w:pStyle w:val="Underskrifter"/>
              <w:spacing w:after="0"/>
            </w:pPr>
            <w:r>
              <w:t>Yasmine Eriksson (SD)</w:t>
            </w:r>
          </w:p>
        </w:tc>
      </w:tr>
    </w:tbl>
    <w:p w:rsidR="00C84553" w:rsidRDefault="00C84553" w14:paraId="79F0DE40" w14:textId="77777777"/>
    <w:sectPr w:rsidR="00C8455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F0DE42" w14:textId="77777777" w:rsidR="006436B5" w:rsidRDefault="006436B5" w:rsidP="000C1CAD">
      <w:pPr>
        <w:spacing w:line="240" w:lineRule="auto"/>
      </w:pPr>
      <w:r>
        <w:separator/>
      </w:r>
    </w:p>
  </w:endnote>
  <w:endnote w:type="continuationSeparator" w:id="0">
    <w:p w14:paraId="79F0DE43" w14:textId="77777777" w:rsidR="006436B5" w:rsidRDefault="006436B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0DE48" w14:textId="77777777" w:rsidR="003F63CA" w:rsidRDefault="003F63CA"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0DE49" w14:textId="77777777" w:rsidR="003F63CA" w:rsidRDefault="003F63CA"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F51D6">
      <w:rPr>
        <w:noProof/>
      </w:rPr>
      <w:t>22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0024C" w14:textId="77777777" w:rsidR="00CD77E1" w:rsidRDefault="00CD77E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F0DE40" w14:textId="77777777" w:rsidR="006436B5" w:rsidRDefault="006436B5" w:rsidP="000C1CAD">
      <w:pPr>
        <w:spacing w:line="240" w:lineRule="auto"/>
      </w:pPr>
      <w:r>
        <w:separator/>
      </w:r>
    </w:p>
  </w:footnote>
  <w:footnote w:type="continuationSeparator" w:id="0">
    <w:p w14:paraId="79F0DE41" w14:textId="77777777" w:rsidR="006436B5" w:rsidRDefault="006436B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63CA" w:rsidP="00776B74" w:rsidRDefault="003F63CA" w14:paraId="79F0DE4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9F0DE53" wp14:anchorId="79F0DE5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3F63CA" w:rsidP="008103B5" w:rsidRDefault="00781202" w14:paraId="79F0DE56" w14:textId="77777777">
                          <w:pPr>
                            <w:jc w:val="right"/>
                          </w:pPr>
                          <w:sdt>
                            <w:sdtPr>
                              <w:alias w:val="CC_Noformat_Partikod"/>
                              <w:tag w:val="CC_Noformat_Partikod"/>
                              <w:id w:val="-53464382"/>
                              <w:placeholder>
                                <w:docPart w:val="E0B9B022D4484E0496CE90E31AACB183"/>
                              </w:placeholder>
                              <w:text/>
                            </w:sdtPr>
                            <w:sdtEndPr/>
                            <w:sdtContent>
                              <w:r w:rsidR="003F63CA">
                                <w:t>SD</w:t>
                              </w:r>
                            </w:sdtContent>
                          </w:sdt>
                          <w:sdt>
                            <w:sdtPr>
                              <w:alias w:val="CC_Noformat_Partinummer"/>
                              <w:tag w:val="CC_Noformat_Partinummer"/>
                              <w:id w:val="-1709555926"/>
                              <w:placeholder>
                                <w:docPart w:val="588F6493A8E041BBAB4F5DEF706716FD"/>
                              </w:placeholder>
                              <w:text/>
                            </w:sdtPr>
                            <w:sdtEndPr/>
                            <w:sdtContent>
                              <w:r w:rsidR="003F63CA">
                                <w:t>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9F0DE5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3F63CA" w:rsidP="008103B5" w:rsidRDefault="00781202" w14:paraId="79F0DE56" w14:textId="77777777">
                    <w:pPr>
                      <w:jc w:val="right"/>
                    </w:pPr>
                    <w:sdt>
                      <w:sdtPr>
                        <w:alias w:val="CC_Noformat_Partikod"/>
                        <w:tag w:val="CC_Noformat_Partikod"/>
                        <w:id w:val="-53464382"/>
                        <w:placeholder>
                          <w:docPart w:val="E0B9B022D4484E0496CE90E31AACB183"/>
                        </w:placeholder>
                        <w:text/>
                      </w:sdtPr>
                      <w:sdtEndPr/>
                      <w:sdtContent>
                        <w:r w:rsidR="003F63CA">
                          <w:t>SD</w:t>
                        </w:r>
                      </w:sdtContent>
                    </w:sdt>
                    <w:sdt>
                      <w:sdtPr>
                        <w:alias w:val="CC_Noformat_Partinummer"/>
                        <w:tag w:val="CC_Noformat_Partinummer"/>
                        <w:id w:val="-1709555926"/>
                        <w:placeholder>
                          <w:docPart w:val="588F6493A8E041BBAB4F5DEF706716FD"/>
                        </w:placeholder>
                        <w:text/>
                      </w:sdtPr>
                      <w:sdtEndPr/>
                      <w:sdtContent>
                        <w:r w:rsidR="003F63CA">
                          <w:t>5</w:t>
                        </w:r>
                      </w:sdtContent>
                    </w:sdt>
                  </w:p>
                </w:txbxContent>
              </v:textbox>
              <w10:wrap anchorx="page"/>
            </v:shape>
          </w:pict>
        </mc:Fallback>
      </mc:AlternateContent>
    </w:r>
  </w:p>
  <w:p w:rsidRPr="00293C4F" w:rsidR="003F63CA" w:rsidP="00776B74" w:rsidRDefault="003F63CA" w14:paraId="79F0DE4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63CA" w:rsidP="008563AC" w:rsidRDefault="003F63CA" w14:paraId="79F0DE46" w14:textId="77777777">
    <w:pPr>
      <w:jc w:val="right"/>
    </w:pPr>
  </w:p>
  <w:p w:rsidR="003F63CA" w:rsidP="00776B74" w:rsidRDefault="003F63CA" w14:paraId="79F0DE4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63CA" w:rsidP="008563AC" w:rsidRDefault="00781202" w14:paraId="79F0DE4A" w14:textId="77777777">
    <w:pPr>
      <w:jc w:val="right"/>
    </w:pPr>
    <w:sdt>
      <w:sdtPr>
        <w:alias w:val="cc_Logo"/>
        <w:tag w:val="cc_Logo"/>
        <w:id w:val="-2124838662"/>
        <w:lock w:val="sdtContentLocked"/>
        <w:placeholder>
          <w:docPart w:val="553DF26FAF914F099BF6F3D81BF35802"/>
        </w:placeholder>
      </w:sdtPr>
      <w:sdtEndPr/>
      <w:sdtContent>
        <w:r w:rsidR="003F63CA">
          <w:rPr>
            <w:noProof/>
            <w:lang w:eastAsia="sv-SE"/>
          </w:rPr>
          <w:drawing>
            <wp:anchor distT="0" distB="0" distL="114300" distR="114300" simplePos="0" relativeHeight="251663360" behindDoc="0" locked="0" layoutInCell="1" allowOverlap="1" wp14:editId="79F0DE55" wp14:anchorId="79F0DE5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3F63CA" w:rsidP="00A314CF" w:rsidRDefault="00781202" w14:paraId="79F0DE4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3F63CA">
      <w:t xml:space="preserve"> </w:t>
    </w:r>
    <w:sdt>
      <w:sdtPr>
        <w:alias w:val="CC_Noformat_Partikod"/>
        <w:tag w:val="CC_Noformat_Partikod"/>
        <w:id w:val="1471015553"/>
        <w:lock w:val="contentLocked"/>
        <w:placeholder>
          <w:docPart w:val="E2D297C010614D86A89921C8B279C495"/>
        </w:placeholder>
        <w:text/>
      </w:sdtPr>
      <w:sdtEndPr/>
      <w:sdtContent>
        <w:r w:rsidR="003F63CA">
          <w:t>SD</w:t>
        </w:r>
      </w:sdtContent>
    </w:sdt>
    <w:sdt>
      <w:sdtPr>
        <w:alias w:val="CC_Noformat_Partinummer"/>
        <w:tag w:val="CC_Noformat_Partinummer"/>
        <w:id w:val="-2014525982"/>
        <w:lock w:val="contentLocked"/>
        <w:placeholder>
          <w:docPart w:val="D5C6FB1C5DA44A1594344D645C48A93D"/>
        </w:placeholder>
        <w:text/>
      </w:sdtPr>
      <w:sdtEndPr/>
      <w:sdtContent>
        <w:r w:rsidR="003F63CA">
          <w:t>5</w:t>
        </w:r>
      </w:sdtContent>
    </w:sdt>
  </w:p>
  <w:p w:rsidRPr="008227B3" w:rsidR="003F63CA" w:rsidP="008227B3" w:rsidRDefault="00781202" w14:paraId="79F0DE4C" w14:textId="77777777">
    <w:pPr>
      <w:pStyle w:val="MotionTIllRiksdagen"/>
    </w:pPr>
    <w:sdt>
      <w:sdtPr>
        <w:alias w:val="CC_Boilerplate_1"/>
        <w:tag w:val="CC_Boilerplate_1"/>
        <w:id w:val="2134750458"/>
        <w:lock w:val="sdtContentLocked"/>
        <w15:appearance w15:val="hidden"/>
        <w:text/>
      </w:sdtPr>
      <w:sdtEndPr/>
      <w:sdtContent>
        <w:r w:rsidRPr="008227B3" w:rsidR="003F63CA">
          <w:t>Motion till riksdagen </w:t>
        </w:r>
      </w:sdtContent>
    </w:sdt>
  </w:p>
  <w:p w:rsidRPr="008227B3" w:rsidR="003F63CA" w:rsidP="00B37A37" w:rsidRDefault="00781202" w14:paraId="79F0DE4D" w14:textId="77777777">
    <w:pPr>
      <w:pStyle w:val="MotionTIllRiksdagen"/>
    </w:pPr>
    <w:sdt>
      <w:sdtPr>
        <w:rPr>
          <w:rStyle w:val="BeteckningChar"/>
        </w:rPr>
        <w:alias w:val="CC_Noformat_Riksmote"/>
        <w:tag w:val="CC_Noformat_Riksmote"/>
        <w:id w:val="1201050710"/>
        <w:lock w:val="sdtContentLocked"/>
        <w:placeholder>
          <w:docPart w:val="171B91F79EA343BCB5F1942EEE278AA0"/>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111BD6BD69CB466BB6AB6E4115A33978"/>
        </w:placeholder>
        <w:showingPlcHdr/>
        <w15:appearance w15:val="hidden"/>
        <w:text/>
      </w:sdtPr>
      <w:sdtEndPr>
        <w:rPr>
          <w:rStyle w:val="Rubrik1Char"/>
          <w:rFonts w:asciiTheme="majorHAnsi" w:hAnsiTheme="majorHAnsi"/>
          <w:sz w:val="38"/>
        </w:rPr>
      </w:sdtEndPr>
      <w:sdtContent>
        <w:r>
          <w:t>:604</w:t>
        </w:r>
      </w:sdtContent>
    </w:sdt>
  </w:p>
  <w:p w:rsidR="003F63CA" w:rsidP="00E03A3D" w:rsidRDefault="00781202" w14:paraId="79F0DE4E"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Mats Nordberg m.fl. (SD)</w:t>
        </w:r>
      </w:sdtContent>
    </w:sdt>
  </w:p>
  <w:sdt>
    <w:sdtPr>
      <w:alias w:val="CC_Noformat_Rubtext"/>
      <w:tag w:val="CC_Noformat_Rubtext"/>
      <w:id w:val="-218060500"/>
      <w:lock w:val="sdtLocked"/>
      <w:placeholder>
        <w:docPart w:val="84DAEEC88EA3416ABD498E77C3FD884F"/>
      </w:placeholder>
      <w:text/>
    </w:sdtPr>
    <w:sdtEndPr/>
    <w:sdtContent>
      <w:p w:rsidR="003F63CA" w:rsidP="00283E0F" w:rsidRDefault="003F63CA" w14:paraId="79F0DE4F" w14:textId="77777777">
        <w:pPr>
          <w:pStyle w:val="FSHRub2"/>
        </w:pPr>
        <w:r>
          <w:t>En skogspolitik för skogsbruk och biologisk mångfald</w:t>
        </w:r>
      </w:p>
    </w:sdtContent>
  </w:sdt>
  <w:sdt>
    <w:sdtPr>
      <w:alias w:val="CC_Boilerplate_3"/>
      <w:tag w:val="CC_Boilerplate_3"/>
      <w:id w:val="1606463544"/>
      <w:lock w:val="sdtContentLocked"/>
      <w15:appearance w15:val="hidden"/>
      <w:text w:multiLine="1"/>
    </w:sdtPr>
    <w:sdtEndPr/>
    <w:sdtContent>
      <w:p w:rsidR="003F63CA" w:rsidP="00283E0F" w:rsidRDefault="003F63CA" w14:paraId="79F0DE5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4601754"/>
    <w:multiLevelType w:val="hybridMultilevel"/>
    <w:tmpl w:val="7ADE238A"/>
    <w:lvl w:ilvl="0" w:tplc="B08C579C">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6D0128"/>
    <w:multiLevelType w:val="hybridMultilevel"/>
    <w:tmpl w:val="6DBA0FE0"/>
    <w:lvl w:ilvl="0" w:tplc="B08C579C">
      <w:numFmt w:val="bullet"/>
      <w:lvlText w:val="-"/>
      <w:lvlJc w:val="left"/>
      <w:pPr>
        <w:ind w:left="360" w:hanging="360"/>
      </w:pPr>
      <w:rPr>
        <w:rFonts w:ascii="Times New Roman" w:eastAsiaTheme="minorHAnsi" w:hAnsi="Times New Roman"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7E7988"/>
    <w:multiLevelType w:val="hybridMultilevel"/>
    <w:tmpl w:val="4B1E3024"/>
    <w:lvl w:ilvl="0" w:tplc="B08C579C">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EF267A"/>
    <w:multiLevelType w:val="hybridMultilevel"/>
    <w:tmpl w:val="60B67C82"/>
    <w:lvl w:ilvl="0" w:tplc="A2DA2178">
      <w:start w:val="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842D3A"/>
    <w:multiLevelType w:val="hybridMultilevel"/>
    <w:tmpl w:val="B20E6F14"/>
    <w:lvl w:ilvl="0" w:tplc="FFD2A07E">
      <w:start w:val="1"/>
      <w:numFmt w:val="decimal"/>
      <w:lvlText w:val="%1."/>
      <w:lvlJc w:val="left"/>
      <w:pPr>
        <w:ind w:left="700" w:hanging="360"/>
      </w:pPr>
      <w:rPr>
        <w:rFonts w:hint="default"/>
      </w:rPr>
    </w:lvl>
    <w:lvl w:ilvl="1" w:tplc="041D0019" w:tentative="1">
      <w:start w:val="1"/>
      <w:numFmt w:val="lowerLetter"/>
      <w:lvlText w:val="%2."/>
      <w:lvlJc w:val="left"/>
      <w:pPr>
        <w:ind w:left="1420" w:hanging="360"/>
      </w:pPr>
    </w:lvl>
    <w:lvl w:ilvl="2" w:tplc="041D001B" w:tentative="1">
      <w:start w:val="1"/>
      <w:numFmt w:val="lowerRoman"/>
      <w:lvlText w:val="%3."/>
      <w:lvlJc w:val="right"/>
      <w:pPr>
        <w:ind w:left="2140" w:hanging="180"/>
      </w:pPr>
    </w:lvl>
    <w:lvl w:ilvl="3" w:tplc="041D000F" w:tentative="1">
      <w:start w:val="1"/>
      <w:numFmt w:val="decimal"/>
      <w:lvlText w:val="%4."/>
      <w:lvlJc w:val="left"/>
      <w:pPr>
        <w:ind w:left="2860" w:hanging="360"/>
      </w:pPr>
    </w:lvl>
    <w:lvl w:ilvl="4" w:tplc="041D0019" w:tentative="1">
      <w:start w:val="1"/>
      <w:numFmt w:val="lowerLetter"/>
      <w:lvlText w:val="%5."/>
      <w:lvlJc w:val="left"/>
      <w:pPr>
        <w:ind w:left="3580" w:hanging="360"/>
      </w:pPr>
    </w:lvl>
    <w:lvl w:ilvl="5" w:tplc="041D001B" w:tentative="1">
      <w:start w:val="1"/>
      <w:numFmt w:val="lowerRoman"/>
      <w:lvlText w:val="%6."/>
      <w:lvlJc w:val="right"/>
      <w:pPr>
        <w:ind w:left="4300" w:hanging="180"/>
      </w:pPr>
    </w:lvl>
    <w:lvl w:ilvl="6" w:tplc="041D000F" w:tentative="1">
      <w:start w:val="1"/>
      <w:numFmt w:val="decimal"/>
      <w:lvlText w:val="%7."/>
      <w:lvlJc w:val="left"/>
      <w:pPr>
        <w:ind w:left="5020" w:hanging="360"/>
      </w:pPr>
    </w:lvl>
    <w:lvl w:ilvl="7" w:tplc="041D0019" w:tentative="1">
      <w:start w:val="1"/>
      <w:numFmt w:val="lowerLetter"/>
      <w:lvlText w:val="%8."/>
      <w:lvlJc w:val="left"/>
      <w:pPr>
        <w:ind w:left="5740" w:hanging="360"/>
      </w:pPr>
    </w:lvl>
    <w:lvl w:ilvl="8" w:tplc="041D001B" w:tentative="1">
      <w:start w:val="1"/>
      <w:numFmt w:val="lowerRoman"/>
      <w:lvlText w:val="%9."/>
      <w:lvlJc w:val="right"/>
      <w:pPr>
        <w:ind w:left="6460" w:hanging="180"/>
      </w:pPr>
    </w:lvl>
  </w:abstractNum>
  <w:abstractNum w:abstractNumId="36"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9"/>
  </w:num>
  <w:num w:numId="12">
    <w:abstractNumId w:val="27"/>
  </w:num>
  <w:num w:numId="13">
    <w:abstractNumId w:val="15"/>
  </w:num>
  <w:num w:numId="14">
    <w:abstractNumId w:val="18"/>
  </w:num>
  <w:num w:numId="15">
    <w:abstractNumId w:val="12"/>
  </w:num>
  <w:num w:numId="16">
    <w:abstractNumId w:val="32"/>
  </w:num>
  <w:num w:numId="17">
    <w:abstractNumId w:val="36"/>
  </w:num>
  <w:num w:numId="18">
    <w:abstractNumId w:val="30"/>
  </w:num>
  <w:num w:numId="19">
    <w:abstractNumId w:val="30"/>
  </w:num>
  <w:num w:numId="20">
    <w:abstractNumId w:val="30"/>
  </w:num>
  <w:num w:numId="21">
    <w:abstractNumId w:val="23"/>
  </w:num>
  <w:num w:numId="22">
    <w:abstractNumId w:val="13"/>
  </w:num>
  <w:num w:numId="23">
    <w:abstractNumId w:val="19"/>
  </w:num>
  <w:num w:numId="24">
    <w:abstractNumId w:val="10"/>
  </w:num>
  <w:num w:numId="25">
    <w:abstractNumId w:val="22"/>
  </w:num>
  <w:num w:numId="26">
    <w:abstractNumId w:val="34"/>
  </w:num>
  <w:num w:numId="27">
    <w:abstractNumId w:val="31"/>
  </w:num>
  <w:num w:numId="28">
    <w:abstractNumId w:val="26"/>
  </w:num>
  <w:num w:numId="29">
    <w:abstractNumId w:val="33"/>
  </w:num>
  <w:num w:numId="30">
    <w:abstractNumId w:val="14"/>
  </w:num>
  <w:num w:numId="31">
    <w:abstractNumId w:val="16"/>
  </w:num>
  <w:num w:numId="32">
    <w:abstractNumId w:val="11"/>
  </w:num>
  <w:num w:numId="33">
    <w:abstractNumId w:val="21"/>
  </w:num>
  <w:num w:numId="34">
    <w:abstractNumId w:val="25"/>
  </w:num>
  <w:num w:numId="35">
    <w:abstractNumId w:val="33"/>
    <w:lvlOverride w:ilvl="0">
      <w:startOverride w:val="1"/>
    </w:lvlOverride>
  </w:num>
  <w:num w:numId="36">
    <w:abstractNumId w:val="35"/>
  </w:num>
  <w:num w:numId="37">
    <w:abstractNumId w:val="20"/>
  </w:num>
  <w:num w:numId="38">
    <w:abstractNumId w:val="17"/>
  </w:num>
  <w:num w:numId="39">
    <w:abstractNumId w:val="28"/>
  </w:num>
  <w:num w:numId="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EF4F31"/>
    <w:rsid w:val="000000E0"/>
    <w:rsid w:val="00000761"/>
    <w:rsid w:val="000014AF"/>
    <w:rsid w:val="00002310"/>
    <w:rsid w:val="00002CB4"/>
    <w:rsid w:val="000030B6"/>
    <w:rsid w:val="00003CCB"/>
    <w:rsid w:val="00003F79"/>
    <w:rsid w:val="0000412E"/>
    <w:rsid w:val="00004250"/>
    <w:rsid w:val="000043C1"/>
    <w:rsid w:val="00004F03"/>
    <w:rsid w:val="00005141"/>
    <w:rsid w:val="000055B5"/>
    <w:rsid w:val="0000562B"/>
    <w:rsid w:val="00006BF0"/>
    <w:rsid w:val="0000743A"/>
    <w:rsid w:val="000076F0"/>
    <w:rsid w:val="000079D7"/>
    <w:rsid w:val="00007D10"/>
    <w:rsid w:val="00010168"/>
    <w:rsid w:val="0001036B"/>
    <w:rsid w:val="000108DA"/>
    <w:rsid w:val="00010DF8"/>
    <w:rsid w:val="00011724"/>
    <w:rsid w:val="00011754"/>
    <w:rsid w:val="00011820"/>
    <w:rsid w:val="00011B85"/>
    <w:rsid w:val="00011BB3"/>
    <w:rsid w:val="00011C61"/>
    <w:rsid w:val="00011CEC"/>
    <w:rsid w:val="00011F33"/>
    <w:rsid w:val="00012EAF"/>
    <w:rsid w:val="000137AE"/>
    <w:rsid w:val="00014034"/>
    <w:rsid w:val="00014823"/>
    <w:rsid w:val="00014F39"/>
    <w:rsid w:val="00015064"/>
    <w:rsid w:val="00015205"/>
    <w:rsid w:val="000156D9"/>
    <w:rsid w:val="000171D9"/>
    <w:rsid w:val="000200F6"/>
    <w:rsid w:val="0002068F"/>
    <w:rsid w:val="00022F5C"/>
    <w:rsid w:val="000232AB"/>
    <w:rsid w:val="00024356"/>
    <w:rsid w:val="000243A4"/>
    <w:rsid w:val="000246D4"/>
    <w:rsid w:val="00024712"/>
    <w:rsid w:val="00024921"/>
    <w:rsid w:val="00025359"/>
    <w:rsid w:val="00026984"/>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014"/>
    <w:rsid w:val="00047CB1"/>
    <w:rsid w:val="00050A98"/>
    <w:rsid w:val="00050DBC"/>
    <w:rsid w:val="0005184F"/>
    <w:rsid w:val="00051929"/>
    <w:rsid w:val="00051A5A"/>
    <w:rsid w:val="0005206D"/>
    <w:rsid w:val="00052A07"/>
    <w:rsid w:val="00053AC8"/>
    <w:rsid w:val="000542C8"/>
    <w:rsid w:val="0005480E"/>
    <w:rsid w:val="00054AB5"/>
    <w:rsid w:val="00055933"/>
    <w:rsid w:val="00055B43"/>
    <w:rsid w:val="0005734F"/>
    <w:rsid w:val="00057383"/>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997"/>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5D08"/>
    <w:rsid w:val="000769DA"/>
    <w:rsid w:val="0007749C"/>
    <w:rsid w:val="000777E3"/>
    <w:rsid w:val="00077950"/>
    <w:rsid w:val="000779A3"/>
    <w:rsid w:val="00077CD4"/>
    <w:rsid w:val="0008003A"/>
    <w:rsid w:val="00080390"/>
    <w:rsid w:val="000808FE"/>
    <w:rsid w:val="00080B5C"/>
    <w:rsid w:val="00082BEA"/>
    <w:rsid w:val="00083467"/>
    <w:rsid w:val="00083557"/>
    <w:rsid w:val="000835DB"/>
    <w:rsid w:val="000845E2"/>
    <w:rsid w:val="00084C74"/>
    <w:rsid w:val="00084CE8"/>
    <w:rsid w:val="00084E2A"/>
    <w:rsid w:val="00084E38"/>
    <w:rsid w:val="000859E4"/>
    <w:rsid w:val="00086446"/>
    <w:rsid w:val="0008692C"/>
    <w:rsid w:val="00086B78"/>
    <w:rsid w:val="00087231"/>
    <w:rsid w:val="00087E38"/>
    <w:rsid w:val="000908BE"/>
    <w:rsid w:val="000909BE"/>
    <w:rsid w:val="00091064"/>
    <w:rsid w:val="00091476"/>
    <w:rsid w:val="00091494"/>
    <w:rsid w:val="00091A21"/>
    <w:rsid w:val="00093430"/>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3D82"/>
    <w:rsid w:val="000A4671"/>
    <w:rsid w:val="000A4821"/>
    <w:rsid w:val="000A4FED"/>
    <w:rsid w:val="000A52B8"/>
    <w:rsid w:val="000A620B"/>
    <w:rsid w:val="000A6935"/>
    <w:rsid w:val="000A6F87"/>
    <w:rsid w:val="000B22C0"/>
    <w:rsid w:val="000B235F"/>
    <w:rsid w:val="000B2DAD"/>
    <w:rsid w:val="000B2E6B"/>
    <w:rsid w:val="000B3279"/>
    <w:rsid w:val="000B37B8"/>
    <w:rsid w:val="000B3BB1"/>
    <w:rsid w:val="000B4478"/>
    <w:rsid w:val="000B472D"/>
    <w:rsid w:val="000B480A"/>
    <w:rsid w:val="000B4FD1"/>
    <w:rsid w:val="000B52BB"/>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083E"/>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1D6"/>
    <w:rsid w:val="000E06CC"/>
    <w:rsid w:val="000E0CE1"/>
    <w:rsid w:val="000E19C2"/>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CE5"/>
    <w:rsid w:val="000F1549"/>
    <w:rsid w:val="000F167A"/>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2BB6"/>
    <w:rsid w:val="00113966"/>
    <w:rsid w:val="0011426C"/>
    <w:rsid w:val="00114C71"/>
    <w:rsid w:val="00114CAC"/>
    <w:rsid w:val="001152A4"/>
    <w:rsid w:val="001153D8"/>
    <w:rsid w:val="00115783"/>
    <w:rsid w:val="00115B2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5B0E"/>
    <w:rsid w:val="00146B8E"/>
    <w:rsid w:val="00146DB1"/>
    <w:rsid w:val="00147063"/>
    <w:rsid w:val="0014776C"/>
    <w:rsid w:val="00147EBC"/>
    <w:rsid w:val="001500C1"/>
    <w:rsid w:val="00151546"/>
    <w:rsid w:val="001518C2"/>
    <w:rsid w:val="00151EA2"/>
    <w:rsid w:val="001532BF"/>
    <w:rsid w:val="0015385D"/>
    <w:rsid w:val="0015416E"/>
    <w:rsid w:val="001544D6"/>
    <w:rsid w:val="001545B9"/>
    <w:rsid w:val="0015610E"/>
    <w:rsid w:val="00156688"/>
    <w:rsid w:val="00156747"/>
    <w:rsid w:val="001567C6"/>
    <w:rsid w:val="00157681"/>
    <w:rsid w:val="00160034"/>
    <w:rsid w:val="00160091"/>
    <w:rsid w:val="001600AA"/>
    <w:rsid w:val="00160AE9"/>
    <w:rsid w:val="00161181"/>
    <w:rsid w:val="0016159D"/>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48EF"/>
    <w:rsid w:val="00175515"/>
    <w:rsid w:val="00175F8E"/>
    <w:rsid w:val="00176706"/>
    <w:rsid w:val="001769E6"/>
    <w:rsid w:val="0017746C"/>
    <w:rsid w:val="00177678"/>
    <w:rsid w:val="001776B8"/>
    <w:rsid w:val="0018024E"/>
    <w:rsid w:val="00180DC6"/>
    <w:rsid w:val="00181141"/>
    <w:rsid w:val="00182F4B"/>
    <w:rsid w:val="00182F7B"/>
    <w:rsid w:val="001837B1"/>
    <w:rsid w:val="001839DB"/>
    <w:rsid w:val="00184516"/>
    <w:rsid w:val="0018464C"/>
    <w:rsid w:val="00184F9A"/>
    <w:rsid w:val="00185B0C"/>
    <w:rsid w:val="00185D30"/>
    <w:rsid w:val="00185F89"/>
    <w:rsid w:val="001869FD"/>
    <w:rsid w:val="00186CE7"/>
    <w:rsid w:val="001878F9"/>
    <w:rsid w:val="00187CED"/>
    <w:rsid w:val="0019006F"/>
    <w:rsid w:val="001908EC"/>
    <w:rsid w:val="00190ADD"/>
    <w:rsid w:val="00190E1F"/>
    <w:rsid w:val="00191EA5"/>
    <w:rsid w:val="00191F20"/>
    <w:rsid w:val="001924C1"/>
    <w:rsid w:val="00192707"/>
    <w:rsid w:val="00192E2B"/>
    <w:rsid w:val="00193973"/>
    <w:rsid w:val="00193B6B"/>
    <w:rsid w:val="00194A96"/>
    <w:rsid w:val="00194ACE"/>
    <w:rsid w:val="00194B61"/>
    <w:rsid w:val="00194E0E"/>
    <w:rsid w:val="00195150"/>
    <w:rsid w:val="001951C8"/>
    <w:rsid w:val="001954DF"/>
    <w:rsid w:val="00195E9F"/>
    <w:rsid w:val="00196358"/>
    <w:rsid w:val="00196657"/>
    <w:rsid w:val="00197339"/>
    <w:rsid w:val="00197737"/>
    <w:rsid w:val="00197D0A"/>
    <w:rsid w:val="001A0693"/>
    <w:rsid w:val="001A193E"/>
    <w:rsid w:val="001A1E0F"/>
    <w:rsid w:val="001A2309"/>
    <w:rsid w:val="001A2570"/>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75C"/>
    <w:rsid w:val="001B33E9"/>
    <w:rsid w:val="001B3A85"/>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D68"/>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20D"/>
    <w:rsid w:val="001E6C8B"/>
    <w:rsid w:val="001F0615"/>
    <w:rsid w:val="001F1053"/>
    <w:rsid w:val="001F21FD"/>
    <w:rsid w:val="001F22DC"/>
    <w:rsid w:val="001F2513"/>
    <w:rsid w:val="001F369D"/>
    <w:rsid w:val="001F3A0A"/>
    <w:rsid w:val="001F3FA8"/>
    <w:rsid w:val="001F4096"/>
    <w:rsid w:val="001F40C9"/>
    <w:rsid w:val="001F4293"/>
    <w:rsid w:val="001F4FF8"/>
    <w:rsid w:val="001F51D6"/>
    <w:rsid w:val="001F5A5C"/>
    <w:rsid w:val="001F5E90"/>
    <w:rsid w:val="001F6B5C"/>
    <w:rsid w:val="001F6E2C"/>
    <w:rsid w:val="001F7729"/>
    <w:rsid w:val="0020030E"/>
    <w:rsid w:val="00200B9A"/>
    <w:rsid w:val="00200BAB"/>
    <w:rsid w:val="00200E45"/>
    <w:rsid w:val="00201355"/>
    <w:rsid w:val="002013EA"/>
    <w:rsid w:val="00201655"/>
    <w:rsid w:val="00202D08"/>
    <w:rsid w:val="002032E3"/>
    <w:rsid w:val="0020395E"/>
    <w:rsid w:val="002039A9"/>
    <w:rsid w:val="00203BE6"/>
    <w:rsid w:val="00203C39"/>
    <w:rsid w:val="00203DE2"/>
    <w:rsid w:val="00204128"/>
    <w:rsid w:val="002048F3"/>
    <w:rsid w:val="00204A38"/>
    <w:rsid w:val="00206041"/>
    <w:rsid w:val="002064B1"/>
    <w:rsid w:val="00206C33"/>
    <w:rsid w:val="0020768B"/>
    <w:rsid w:val="00207EDF"/>
    <w:rsid w:val="00210904"/>
    <w:rsid w:val="0021178C"/>
    <w:rsid w:val="0021181B"/>
    <w:rsid w:val="0021239A"/>
    <w:rsid w:val="00212A8C"/>
    <w:rsid w:val="00212BF0"/>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4E35"/>
    <w:rsid w:val="00225404"/>
    <w:rsid w:val="002257F5"/>
    <w:rsid w:val="00230143"/>
    <w:rsid w:val="0023042C"/>
    <w:rsid w:val="00231E1F"/>
    <w:rsid w:val="00232A75"/>
    <w:rsid w:val="00232D3A"/>
    <w:rsid w:val="00233303"/>
    <w:rsid w:val="00233501"/>
    <w:rsid w:val="00233580"/>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6DF"/>
    <w:rsid w:val="00251C52"/>
    <w:rsid w:val="00251F8B"/>
    <w:rsid w:val="002539E9"/>
    <w:rsid w:val="00253F21"/>
    <w:rsid w:val="00253FFE"/>
    <w:rsid w:val="002543B3"/>
    <w:rsid w:val="00254E5A"/>
    <w:rsid w:val="0025501B"/>
    <w:rsid w:val="002551EA"/>
    <w:rsid w:val="00255976"/>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693D"/>
    <w:rsid w:val="00267DF6"/>
    <w:rsid w:val="002700E9"/>
    <w:rsid w:val="00270A2E"/>
    <w:rsid w:val="00270B86"/>
    <w:rsid w:val="002720E5"/>
    <w:rsid w:val="00272707"/>
    <w:rsid w:val="00274466"/>
    <w:rsid w:val="00274F0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4623"/>
    <w:rsid w:val="002866FF"/>
    <w:rsid w:val="00286E1F"/>
    <w:rsid w:val="00286FD6"/>
    <w:rsid w:val="002871B2"/>
    <w:rsid w:val="00287E4A"/>
    <w:rsid w:val="002900CF"/>
    <w:rsid w:val="00291268"/>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443E"/>
    <w:rsid w:val="002B6349"/>
    <w:rsid w:val="002B639F"/>
    <w:rsid w:val="002B6FA0"/>
    <w:rsid w:val="002B6FC6"/>
    <w:rsid w:val="002B7046"/>
    <w:rsid w:val="002B738D"/>
    <w:rsid w:val="002B79EF"/>
    <w:rsid w:val="002B7E1C"/>
    <w:rsid w:val="002B7FFA"/>
    <w:rsid w:val="002C205F"/>
    <w:rsid w:val="002C2F4E"/>
    <w:rsid w:val="002C3879"/>
    <w:rsid w:val="002C3E32"/>
    <w:rsid w:val="002C4B2D"/>
    <w:rsid w:val="002C4D23"/>
    <w:rsid w:val="002C4E34"/>
    <w:rsid w:val="002C51D6"/>
    <w:rsid w:val="002C526D"/>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382E"/>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372"/>
    <w:rsid w:val="002F4437"/>
    <w:rsid w:val="002F4843"/>
    <w:rsid w:val="002F4CA8"/>
    <w:rsid w:val="002F60C4"/>
    <w:rsid w:val="002F6E41"/>
    <w:rsid w:val="003010E0"/>
    <w:rsid w:val="0030313D"/>
    <w:rsid w:val="003032C9"/>
    <w:rsid w:val="00303C09"/>
    <w:rsid w:val="0030446D"/>
    <w:rsid w:val="00304E25"/>
    <w:rsid w:val="0030531E"/>
    <w:rsid w:val="003053E0"/>
    <w:rsid w:val="0030562F"/>
    <w:rsid w:val="00305E70"/>
    <w:rsid w:val="00306CC5"/>
    <w:rsid w:val="00307246"/>
    <w:rsid w:val="00310241"/>
    <w:rsid w:val="00310461"/>
    <w:rsid w:val="00311EB7"/>
    <w:rsid w:val="00312304"/>
    <w:rsid w:val="003123AB"/>
    <w:rsid w:val="00313374"/>
    <w:rsid w:val="00313E6D"/>
    <w:rsid w:val="00314099"/>
    <w:rsid w:val="003140DC"/>
    <w:rsid w:val="0031417D"/>
    <w:rsid w:val="00314D2A"/>
    <w:rsid w:val="00314E5A"/>
    <w:rsid w:val="00315200"/>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350"/>
    <w:rsid w:val="003307CC"/>
    <w:rsid w:val="00331427"/>
    <w:rsid w:val="00333E95"/>
    <w:rsid w:val="00334938"/>
    <w:rsid w:val="00335FFF"/>
    <w:rsid w:val="003366FF"/>
    <w:rsid w:val="00336F3D"/>
    <w:rsid w:val="003370B9"/>
    <w:rsid w:val="003371FF"/>
    <w:rsid w:val="00337327"/>
    <w:rsid w:val="003373C0"/>
    <w:rsid w:val="003375A2"/>
    <w:rsid w:val="00337855"/>
    <w:rsid w:val="00341459"/>
    <w:rsid w:val="00342BD2"/>
    <w:rsid w:val="003430B4"/>
    <w:rsid w:val="003430E4"/>
    <w:rsid w:val="00343927"/>
    <w:rsid w:val="003447BC"/>
    <w:rsid w:val="00345F8A"/>
    <w:rsid w:val="003462D6"/>
    <w:rsid w:val="00347453"/>
    <w:rsid w:val="00347BBB"/>
    <w:rsid w:val="00347F27"/>
    <w:rsid w:val="003504DC"/>
    <w:rsid w:val="00350FCC"/>
    <w:rsid w:val="00351240"/>
    <w:rsid w:val="0035132E"/>
    <w:rsid w:val="0035148D"/>
    <w:rsid w:val="00351B38"/>
    <w:rsid w:val="003524A9"/>
    <w:rsid w:val="003528EE"/>
    <w:rsid w:val="003530A3"/>
    <w:rsid w:val="00353737"/>
    <w:rsid w:val="00353F9D"/>
    <w:rsid w:val="00354083"/>
    <w:rsid w:val="0035416A"/>
    <w:rsid w:val="00354ADE"/>
    <w:rsid w:val="00354EC0"/>
    <w:rsid w:val="00355B35"/>
    <w:rsid w:val="00357325"/>
    <w:rsid w:val="00357D93"/>
    <w:rsid w:val="00360E21"/>
    <w:rsid w:val="0036177A"/>
    <w:rsid w:val="00361F52"/>
    <w:rsid w:val="003628E9"/>
    <w:rsid w:val="00362C00"/>
    <w:rsid w:val="00363439"/>
    <w:rsid w:val="003648D0"/>
    <w:rsid w:val="00365CB8"/>
    <w:rsid w:val="00365ED9"/>
    <w:rsid w:val="00366306"/>
    <w:rsid w:val="00370C71"/>
    <w:rsid w:val="003711D4"/>
    <w:rsid w:val="0037271B"/>
    <w:rsid w:val="00374408"/>
    <w:rsid w:val="003745D6"/>
    <w:rsid w:val="003756B0"/>
    <w:rsid w:val="00375BE2"/>
    <w:rsid w:val="0037649D"/>
    <w:rsid w:val="0037674A"/>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1C2"/>
    <w:rsid w:val="00391371"/>
    <w:rsid w:val="00391CB9"/>
    <w:rsid w:val="00391CCF"/>
    <w:rsid w:val="003934D0"/>
    <w:rsid w:val="00393526"/>
    <w:rsid w:val="00393D06"/>
    <w:rsid w:val="00394A8C"/>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50B"/>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5"/>
    <w:rsid w:val="003D2C8C"/>
    <w:rsid w:val="003D3534"/>
    <w:rsid w:val="003D3D91"/>
    <w:rsid w:val="003D4127"/>
    <w:rsid w:val="003D47DF"/>
    <w:rsid w:val="003D4C5B"/>
    <w:rsid w:val="003D51A4"/>
    <w:rsid w:val="003D5567"/>
    <w:rsid w:val="003D69B6"/>
    <w:rsid w:val="003D7FDF"/>
    <w:rsid w:val="003E0A33"/>
    <w:rsid w:val="003E0F24"/>
    <w:rsid w:val="003E19A1"/>
    <w:rsid w:val="003E19A8"/>
    <w:rsid w:val="003E1AAD"/>
    <w:rsid w:val="003E2067"/>
    <w:rsid w:val="003E2129"/>
    <w:rsid w:val="003E247C"/>
    <w:rsid w:val="003E2A0E"/>
    <w:rsid w:val="003E2B46"/>
    <w:rsid w:val="003E2DDF"/>
    <w:rsid w:val="003E3AA5"/>
    <w:rsid w:val="003E3C81"/>
    <w:rsid w:val="003E4E86"/>
    <w:rsid w:val="003E61EB"/>
    <w:rsid w:val="003E638C"/>
    <w:rsid w:val="003E65F8"/>
    <w:rsid w:val="003E6657"/>
    <w:rsid w:val="003E7028"/>
    <w:rsid w:val="003F0C65"/>
    <w:rsid w:val="003F0DD3"/>
    <w:rsid w:val="003F11B3"/>
    <w:rsid w:val="003F1473"/>
    <w:rsid w:val="003F1CA9"/>
    <w:rsid w:val="003F1E52"/>
    <w:rsid w:val="003F2909"/>
    <w:rsid w:val="003F2D43"/>
    <w:rsid w:val="003F36DD"/>
    <w:rsid w:val="003F4798"/>
    <w:rsid w:val="003F4B69"/>
    <w:rsid w:val="003F63CA"/>
    <w:rsid w:val="003F6835"/>
    <w:rsid w:val="003F71DB"/>
    <w:rsid w:val="003F72C9"/>
    <w:rsid w:val="003F75A4"/>
    <w:rsid w:val="003F75CF"/>
    <w:rsid w:val="0040054D"/>
    <w:rsid w:val="00401163"/>
    <w:rsid w:val="0040265C"/>
    <w:rsid w:val="00402AA0"/>
    <w:rsid w:val="00402C37"/>
    <w:rsid w:val="00402F29"/>
    <w:rsid w:val="004031BC"/>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499B"/>
    <w:rsid w:val="004156F1"/>
    <w:rsid w:val="00415B2B"/>
    <w:rsid w:val="00415C0E"/>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31E"/>
    <w:rsid w:val="00431DDA"/>
    <w:rsid w:val="0043226D"/>
    <w:rsid w:val="004326B7"/>
    <w:rsid w:val="00432794"/>
    <w:rsid w:val="00432B63"/>
    <w:rsid w:val="00432D22"/>
    <w:rsid w:val="00433C13"/>
    <w:rsid w:val="00433F7A"/>
    <w:rsid w:val="00433FB5"/>
    <w:rsid w:val="00434324"/>
    <w:rsid w:val="0043480A"/>
    <w:rsid w:val="00434C54"/>
    <w:rsid w:val="0043512E"/>
    <w:rsid w:val="004351F3"/>
    <w:rsid w:val="00435275"/>
    <w:rsid w:val="00435841"/>
    <w:rsid w:val="0043660E"/>
    <w:rsid w:val="00436F91"/>
    <w:rsid w:val="00437455"/>
    <w:rsid w:val="00437FBC"/>
    <w:rsid w:val="004409FE"/>
    <w:rsid w:val="00440BFE"/>
    <w:rsid w:val="004412C0"/>
    <w:rsid w:val="00441D50"/>
    <w:rsid w:val="0044336A"/>
    <w:rsid w:val="004437A8"/>
    <w:rsid w:val="00443989"/>
    <w:rsid w:val="00443EB4"/>
    <w:rsid w:val="0044488E"/>
    <w:rsid w:val="00444B14"/>
    <w:rsid w:val="00444FE1"/>
    <w:rsid w:val="0044506D"/>
    <w:rsid w:val="00445847"/>
    <w:rsid w:val="00446C4A"/>
    <w:rsid w:val="00446CA8"/>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1AB3"/>
    <w:rsid w:val="00481D79"/>
    <w:rsid w:val="004822AA"/>
    <w:rsid w:val="0048365E"/>
    <w:rsid w:val="004836FD"/>
    <w:rsid w:val="00483D90"/>
    <w:rsid w:val="00483FB9"/>
    <w:rsid w:val="004840CE"/>
    <w:rsid w:val="004843B4"/>
    <w:rsid w:val="00484B1B"/>
    <w:rsid w:val="004854D7"/>
    <w:rsid w:val="00486089"/>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9774C"/>
    <w:rsid w:val="004A0336"/>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6D3"/>
    <w:rsid w:val="004B5B5E"/>
    <w:rsid w:val="004B5C44"/>
    <w:rsid w:val="004B626D"/>
    <w:rsid w:val="004B6CB9"/>
    <w:rsid w:val="004B7B5D"/>
    <w:rsid w:val="004C051E"/>
    <w:rsid w:val="004C0749"/>
    <w:rsid w:val="004C08A1"/>
    <w:rsid w:val="004C0FC7"/>
    <w:rsid w:val="004C1277"/>
    <w:rsid w:val="004C27E5"/>
    <w:rsid w:val="004C2B00"/>
    <w:rsid w:val="004C2BA2"/>
    <w:rsid w:val="004C300C"/>
    <w:rsid w:val="004C32C3"/>
    <w:rsid w:val="004C3916"/>
    <w:rsid w:val="004C428F"/>
    <w:rsid w:val="004C5B7D"/>
    <w:rsid w:val="004C5B93"/>
    <w:rsid w:val="004C65F5"/>
    <w:rsid w:val="004C6AA7"/>
    <w:rsid w:val="004C6CF3"/>
    <w:rsid w:val="004C7951"/>
    <w:rsid w:val="004D0199"/>
    <w:rsid w:val="004D0B22"/>
    <w:rsid w:val="004D0B7F"/>
    <w:rsid w:val="004D0C2A"/>
    <w:rsid w:val="004D13F2"/>
    <w:rsid w:val="004D16E3"/>
    <w:rsid w:val="004D1A35"/>
    <w:rsid w:val="004D1BF5"/>
    <w:rsid w:val="004D2E27"/>
    <w:rsid w:val="004D3929"/>
    <w:rsid w:val="004D3C78"/>
    <w:rsid w:val="004D444E"/>
    <w:rsid w:val="004D471C"/>
    <w:rsid w:val="004D49F8"/>
    <w:rsid w:val="004D50EE"/>
    <w:rsid w:val="004D61FF"/>
    <w:rsid w:val="004D6C6B"/>
    <w:rsid w:val="004D71B8"/>
    <w:rsid w:val="004D7FE2"/>
    <w:rsid w:val="004E00A1"/>
    <w:rsid w:val="004E05F8"/>
    <w:rsid w:val="004E0FE5"/>
    <w:rsid w:val="004E1287"/>
    <w:rsid w:val="004E1445"/>
    <w:rsid w:val="004E1564"/>
    <w:rsid w:val="004E1B8C"/>
    <w:rsid w:val="004E46C6"/>
    <w:rsid w:val="004E5125"/>
    <w:rsid w:val="004E51DD"/>
    <w:rsid w:val="004E556C"/>
    <w:rsid w:val="004E62BE"/>
    <w:rsid w:val="004E7C93"/>
    <w:rsid w:val="004E7D94"/>
    <w:rsid w:val="004F06EC"/>
    <w:rsid w:val="004F08B5"/>
    <w:rsid w:val="004F10F0"/>
    <w:rsid w:val="004F1398"/>
    <w:rsid w:val="004F2C12"/>
    <w:rsid w:val="004F2C26"/>
    <w:rsid w:val="004F2EB8"/>
    <w:rsid w:val="004F35FE"/>
    <w:rsid w:val="004F43F8"/>
    <w:rsid w:val="004F50AF"/>
    <w:rsid w:val="004F529B"/>
    <w:rsid w:val="004F5A7B"/>
    <w:rsid w:val="004F64AD"/>
    <w:rsid w:val="004F6712"/>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498"/>
    <w:rsid w:val="00505683"/>
    <w:rsid w:val="005056AE"/>
    <w:rsid w:val="00506377"/>
    <w:rsid w:val="005076A3"/>
    <w:rsid w:val="005101B3"/>
    <w:rsid w:val="00510442"/>
    <w:rsid w:val="005112C3"/>
    <w:rsid w:val="005113E0"/>
    <w:rsid w:val="00512761"/>
    <w:rsid w:val="0051283E"/>
    <w:rsid w:val="00512A93"/>
    <w:rsid w:val="005134AD"/>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CC1"/>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0E"/>
    <w:rsid w:val="00540B1D"/>
    <w:rsid w:val="00541ECD"/>
    <w:rsid w:val="00542743"/>
    <w:rsid w:val="00542806"/>
    <w:rsid w:val="00543302"/>
    <w:rsid w:val="005434AF"/>
    <w:rsid w:val="005442FA"/>
    <w:rsid w:val="0054517B"/>
    <w:rsid w:val="00545C84"/>
    <w:rsid w:val="00547388"/>
    <w:rsid w:val="00547A51"/>
    <w:rsid w:val="005518E6"/>
    <w:rsid w:val="00551D36"/>
    <w:rsid w:val="0055213D"/>
    <w:rsid w:val="005526D9"/>
    <w:rsid w:val="00552763"/>
    <w:rsid w:val="00552A2A"/>
    <w:rsid w:val="00552AFC"/>
    <w:rsid w:val="00552F3C"/>
    <w:rsid w:val="00553508"/>
    <w:rsid w:val="0055392F"/>
    <w:rsid w:val="00553967"/>
    <w:rsid w:val="00553C35"/>
    <w:rsid w:val="0055432F"/>
    <w:rsid w:val="005544FD"/>
    <w:rsid w:val="0055473A"/>
    <w:rsid w:val="00554971"/>
    <w:rsid w:val="00554D4C"/>
    <w:rsid w:val="0055512A"/>
    <w:rsid w:val="005552B7"/>
    <w:rsid w:val="00555C97"/>
    <w:rsid w:val="00556FDB"/>
    <w:rsid w:val="005572C0"/>
    <w:rsid w:val="00557C3D"/>
    <w:rsid w:val="00560085"/>
    <w:rsid w:val="00560992"/>
    <w:rsid w:val="0056117A"/>
    <w:rsid w:val="00562506"/>
    <w:rsid w:val="00562C61"/>
    <w:rsid w:val="0056539C"/>
    <w:rsid w:val="00565611"/>
    <w:rsid w:val="005656F2"/>
    <w:rsid w:val="00566CDC"/>
    <w:rsid w:val="00566D2D"/>
    <w:rsid w:val="00567212"/>
    <w:rsid w:val="005672A5"/>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6C36"/>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8B4"/>
    <w:rsid w:val="005B4B97"/>
    <w:rsid w:val="005B579C"/>
    <w:rsid w:val="005B5B1A"/>
    <w:rsid w:val="005B5F0B"/>
    <w:rsid w:val="005B5F87"/>
    <w:rsid w:val="005B6332"/>
    <w:rsid w:val="005B65A0"/>
    <w:rsid w:val="005C035B"/>
    <w:rsid w:val="005C06AF"/>
    <w:rsid w:val="005C0B2B"/>
    <w:rsid w:val="005C0B4E"/>
    <w:rsid w:val="005C0E01"/>
    <w:rsid w:val="005C14C9"/>
    <w:rsid w:val="005C19B1"/>
    <w:rsid w:val="005C28C0"/>
    <w:rsid w:val="005C3BB1"/>
    <w:rsid w:val="005C3F29"/>
    <w:rsid w:val="005C45B7"/>
    <w:rsid w:val="005C4A81"/>
    <w:rsid w:val="005C5590"/>
    <w:rsid w:val="005C5A53"/>
    <w:rsid w:val="005C5AA2"/>
    <w:rsid w:val="005C5E9C"/>
    <w:rsid w:val="005C63BF"/>
    <w:rsid w:val="005C6438"/>
    <w:rsid w:val="005C6E36"/>
    <w:rsid w:val="005C6EA6"/>
    <w:rsid w:val="005C6FA8"/>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ACB"/>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C70"/>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C"/>
    <w:rsid w:val="0063154D"/>
    <w:rsid w:val="006315B4"/>
    <w:rsid w:val="00632057"/>
    <w:rsid w:val="0063287B"/>
    <w:rsid w:val="00632923"/>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1FA1"/>
    <w:rsid w:val="00642242"/>
    <w:rsid w:val="00642B40"/>
    <w:rsid w:val="00642E7D"/>
    <w:rsid w:val="006432AE"/>
    <w:rsid w:val="00643615"/>
    <w:rsid w:val="006436B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3B6D"/>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A06"/>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047"/>
    <w:rsid w:val="006963AF"/>
    <w:rsid w:val="00696B2A"/>
    <w:rsid w:val="00697084"/>
    <w:rsid w:val="00697223"/>
    <w:rsid w:val="00697CD5"/>
    <w:rsid w:val="006A06B2"/>
    <w:rsid w:val="006A09E3"/>
    <w:rsid w:val="006A1413"/>
    <w:rsid w:val="006A1BAD"/>
    <w:rsid w:val="006A2360"/>
    <w:rsid w:val="006A2CD7"/>
    <w:rsid w:val="006A42AF"/>
    <w:rsid w:val="006A46A8"/>
    <w:rsid w:val="006A55E1"/>
    <w:rsid w:val="006A5CAE"/>
    <w:rsid w:val="006A6205"/>
    <w:rsid w:val="006A64C1"/>
    <w:rsid w:val="006A6D09"/>
    <w:rsid w:val="006A6D47"/>
    <w:rsid w:val="006A7198"/>
    <w:rsid w:val="006A7E51"/>
    <w:rsid w:val="006B0420"/>
    <w:rsid w:val="006B0601"/>
    <w:rsid w:val="006B2851"/>
    <w:rsid w:val="006B2ADF"/>
    <w:rsid w:val="006B35C4"/>
    <w:rsid w:val="006B3C99"/>
    <w:rsid w:val="006B3D40"/>
    <w:rsid w:val="006B4E46"/>
    <w:rsid w:val="006B5571"/>
    <w:rsid w:val="006B586D"/>
    <w:rsid w:val="006B5EDE"/>
    <w:rsid w:val="006B5EF2"/>
    <w:rsid w:val="006B6447"/>
    <w:rsid w:val="006B75F2"/>
    <w:rsid w:val="006C094E"/>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AAA"/>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502"/>
    <w:rsid w:val="006F07EB"/>
    <w:rsid w:val="006F082D"/>
    <w:rsid w:val="006F11FB"/>
    <w:rsid w:val="006F1C25"/>
    <w:rsid w:val="006F2B39"/>
    <w:rsid w:val="006F3D7E"/>
    <w:rsid w:val="006F4134"/>
    <w:rsid w:val="006F4DA4"/>
    <w:rsid w:val="006F4E1E"/>
    <w:rsid w:val="006F4F37"/>
    <w:rsid w:val="006F4FAF"/>
    <w:rsid w:val="006F54D4"/>
    <w:rsid w:val="006F5D8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6BEE"/>
    <w:rsid w:val="00706EC5"/>
    <w:rsid w:val="0070734D"/>
    <w:rsid w:val="00710332"/>
    <w:rsid w:val="0071042B"/>
    <w:rsid w:val="0071087D"/>
    <w:rsid w:val="00710C89"/>
    <w:rsid w:val="00710F68"/>
    <w:rsid w:val="0071143D"/>
    <w:rsid w:val="00711ECC"/>
    <w:rsid w:val="00712106"/>
    <w:rsid w:val="00712851"/>
    <w:rsid w:val="007132A6"/>
    <w:rsid w:val="007136DE"/>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343"/>
    <w:rsid w:val="00727716"/>
    <w:rsid w:val="0073008F"/>
    <w:rsid w:val="00730DA2"/>
    <w:rsid w:val="00731450"/>
    <w:rsid w:val="007315F1"/>
    <w:rsid w:val="007316F8"/>
    <w:rsid w:val="00731BE4"/>
    <w:rsid w:val="00731C66"/>
    <w:rsid w:val="0073211E"/>
    <w:rsid w:val="007325F7"/>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87D"/>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99C"/>
    <w:rsid w:val="00757D0A"/>
    <w:rsid w:val="007604D8"/>
    <w:rsid w:val="007606E7"/>
    <w:rsid w:val="00760C5A"/>
    <w:rsid w:val="0076159E"/>
    <w:rsid w:val="00761CC9"/>
    <w:rsid w:val="00761F55"/>
    <w:rsid w:val="007628D8"/>
    <w:rsid w:val="00764C60"/>
    <w:rsid w:val="007656BA"/>
    <w:rsid w:val="007657A6"/>
    <w:rsid w:val="007659C3"/>
    <w:rsid w:val="007660A9"/>
    <w:rsid w:val="007662D7"/>
    <w:rsid w:val="0076741A"/>
    <w:rsid w:val="007676AE"/>
    <w:rsid w:val="007679AA"/>
    <w:rsid w:val="00767F7C"/>
    <w:rsid w:val="00770732"/>
    <w:rsid w:val="007716C7"/>
    <w:rsid w:val="00771909"/>
    <w:rsid w:val="00771F0A"/>
    <w:rsid w:val="0077318D"/>
    <w:rsid w:val="00773694"/>
    <w:rsid w:val="00773854"/>
    <w:rsid w:val="00774468"/>
    <w:rsid w:val="00774D00"/>
    <w:rsid w:val="00774F36"/>
    <w:rsid w:val="007752F5"/>
    <w:rsid w:val="007755E9"/>
    <w:rsid w:val="00776ADE"/>
    <w:rsid w:val="00776B74"/>
    <w:rsid w:val="0077726C"/>
    <w:rsid w:val="0077752D"/>
    <w:rsid w:val="00777AFE"/>
    <w:rsid w:val="00780138"/>
    <w:rsid w:val="00780983"/>
    <w:rsid w:val="00780B89"/>
    <w:rsid w:val="00780D19"/>
    <w:rsid w:val="00780D42"/>
    <w:rsid w:val="0078119B"/>
    <w:rsid w:val="00781202"/>
    <w:rsid w:val="007815CE"/>
    <w:rsid w:val="00782142"/>
    <w:rsid w:val="00782675"/>
    <w:rsid w:val="00782700"/>
    <w:rsid w:val="007830AA"/>
    <w:rsid w:val="007831ED"/>
    <w:rsid w:val="0078357B"/>
    <w:rsid w:val="00783FB2"/>
    <w:rsid w:val="007841C0"/>
    <w:rsid w:val="0078475A"/>
    <w:rsid w:val="00784ABF"/>
    <w:rsid w:val="0078589B"/>
    <w:rsid w:val="00785BA9"/>
    <w:rsid w:val="007865DF"/>
    <w:rsid w:val="00786756"/>
    <w:rsid w:val="00786B46"/>
    <w:rsid w:val="00786C9D"/>
    <w:rsid w:val="00787297"/>
    <w:rsid w:val="00787508"/>
    <w:rsid w:val="007877C6"/>
    <w:rsid w:val="007902F4"/>
    <w:rsid w:val="007909FB"/>
    <w:rsid w:val="00790B4B"/>
    <w:rsid w:val="00790B64"/>
    <w:rsid w:val="00791BD2"/>
    <w:rsid w:val="00791F1C"/>
    <w:rsid w:val="00792127"/>
    <w:rsid w:val="007924D9"/>
    <w:rsid w:val="00793486"/>
    <w:rsid w:val="00793850"/>
    <w:rsid w:val="00793AAD"/>
    <w:rsid w:val="007943F2"/>
    <w:rsid w:val="0079454C"/>
    <w:rsid w:val="00795617"/>
    <w:rsid w:val="007957F5"/>
    <w:rsid w:val="007958D2"/>
    <w:rsid w:val="007959FD"/>
    <w:rsid w:val="00795A6C"/>
    <w:rsid w:val="00795D0B"/>
    <w:rsid w:val="00796712"/>
    <w:rsid w:val="00796A00"/>
    <w:rsid w:val="00797AA2"/>
    <w:rsid w:val="00797D05"/>
    <w:rsid w:val="00797EB5"/>
    <w:rsid w:val="007A00B0"/>
    <w:rsid w:val="007A036D"/>
    <w:rsid w:val="007A1098"/>
    <w:rsid w:val="007A1337"/>
    <w:rsid w:val="007A35D2"/>
    <w:rsid w:val="007A3769"/>
    <w:rsid w:val="007A37CB"/>
    <w:rsid w:val="007A3836"/>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288C"/>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5D"/>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B6E"/>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6F53"/>
    <w:rsid w:val="007F7271"/>
    <w:rsid w:val="00800368"/>
    <w:rsid w:val="00800C9F"/>
    <w:rsid w:val="00801879"/>
    <w:rsid w:val="00801F41"/>
    <w:rsid w:val="00801F58"/>
    <w:rsid w:val="00802901"/>
    <w:rsid w:val="00802983"/>
    <w:rsid w:val="00802F21"/>
    <w:rsid w:val="008033C5"/>
    <w:rsid w:val="008039FB"/>
    <w:rsid w:val="00803EF0"/>
    <w:rsid w:val="0080446B"/>
    <w:rsid w:val="0080549D"/>
    <w:rsid w:val="00805573"/>
    <w:rsid w:val="00805EC4"/>
    <w:rsid w:val="00806682"/>
    <w:rsid w:val="00806F64"/>
    <w:rsid w:val="00807006"/>
    <w:rsid w:val="00807088"/>
    <w:rsid w:val="0080784F"/>
    <w:rsid w:val="00807D28"/>
    <w:rsid w:val="008103B5"/>
    <w:rsid w:val="00810830"/>
    <w:rsid w:val="00810F83"/>
    <w:rsid w:val="008113C5"/>
    <w:rsid w:val="008115F1"/>
    <w:rsid w:val="00811D86"/>
    <w:rsid w:val="00812147"/>
    <w:rsid w:val="008128E9"/>
    <w:rsid w:val="00812958"/>
    <w:rsid w:val="00812E41"/>
    <w:rsid w:val="00812EF3"/>
    <w:rsid w:val="00813D29"/>
    <w:rsid w:val="0081418C"/>
    <w:rsid w:val="00814412"/>
    <w:rsid w:val="0081552A"/>
    <w:rsid w:val="00816A4F"/>
    <w:rsid w:val="008171A9"/>
    <w:rsid w:val="00817420"/>
    <w:rsid w:val="00817903"/>
    <w:rsid w:val="00817D8C"/>
    <w:rsid w:val="00820019"/>
    <w:rsid w:val="00820763"/>
    <w:rsid w:val="008208DC"/>
    <w:rsid w:val="00820F43"/>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C74"/>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5C99"/>
    <w:rsid w:val="008462B6"/>
    <w:rsid w:val="00847424"/>
    <w:rsid w:val="00847973"/>
    <w:rsid w:val="00850645"/>
    <w:rsid w:val="00850AD2"/>
    <w:rsid w:val="00852493"/>
    <w:rsid w:val="008527A8"/>
    <w:rsid w:val="008527D7"/>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029"/>
    <w:rsid w:val="00863760"/>
    <w:rsid w:val="00863B4E"/>
    <w:rsid w:val="0086434E"/>
    <w:rsid w:val="00864858"/>
    <w:rsid w:val="00865615"/>
    <w:rsid w:val="00865E70"/>
    <w:rsid w:val="00865F0E"/>
    <w:rsid w:val="00865FA2"/>
    <w:rsid w:val="0086638E"/>
    <w:rsid w:val="008665D0"/>
    <w:rsid w:val="00866F85"/>
    <w:rsid w:val="00866FF6"/>
    <w:rsid w:val="00867076"/>
    <w:rsid w:val="00867F24"/>
    <w:rsid w:val="008703F2"/>
    <w:rsid w:val="00870991"/>
    <w:rsid w:val="0087299D"/>
    <w:rsid w:val="00873CC6"/>
    <w:rsid w:val="00873F8F"/>
    <w:rsid w:val="00874A67"/>
    <w:rsid w:val="0087557D"/>
    <w:rsid w:val="008759A4"/>
    <w:rsid w:val="008759D3"/>
    <w:rsid w:val="00875D1B"/>
    <w:rsid w:val="00875EB9"/>
    <w:rsid w:val="008761E2"/>
    <w:rsid w:val="008765D3"/>
    <w:rsid w:val="00876A80"/>
    <w:rsid w:val="00876A9C"/>
    <w:rsid w:val="00876C16"/>
    <w:rsid w:val="00876F04"/>
    <w:rsid w:val="00876F08"/>
    <w:rsid w:val="00877BE7"/>
    <w:rsid w:val="00880779"/>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162"/>
    <w:rsid w:val="00891A8C"/>
    <w:rsid w:val="00891C99"/>
    <w:rsid w:val="00893628"/>
    <w:rsid w:val="00894507"/>
    <w:rsid w:val="0089485E"/>
    <w:rsid w:val="008952CB"/>
    <w:rsid w:val="0089649B"/>
    <w:rsid w:val="00896B22"/>
    <w:rsid w:val="0089737D"/>
    <w:rsid w:val="00897767"/>
    <w:rsid w:val="008A0566"/>
    <w:rsid w:val="008A06C2"/>
    <w:rsid w:val="008A07AE"/>
    <w:rsid w:val="008A163E"/>
    <w:rsid w:val="008A19D0"/>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7F8"/>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A8C"/>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3E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D2C"/>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6F60"/>
    <w:rsid w:val="0092754F"/>
    <w:rsid w:val="00927DEA"/>
    <w:rsid w:val="00930345"/>
    <w:rsid w:val="009303EF"/>
    <w:rsid w:val="0093099B"/>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610"/>
    <w:rsid w:val="009377A8"/>
    <w:rsid w:val="00937E97"/>
    <w:rsid w:val="00940B78"/>
    <w:rsid w:val="00940E0C"/>
    <w:rsid w:val="00941044"/>
    <w:rsid w:val="00941977"/>
    <w:rsid w:val="00941D55"/>
    <w:rsid w:val="00941F60"/>
    <w:rsid w:val="009425B0"/>
    <w:rsid w:val="00942AA1"/>
    <w:rsid w:val="009433A8"/>
    <w:rsid w:val="0094364F"/>
    <w:rsid w:val="00943898"/>
    <w:rsid w:val="00943CB4"/>
    <w:rsid w:val="00943FEE"/>
    <w:rsid w:val="009448AB"/>
    <w:rsid w:val="00945F56"/>
    <w:rsid w:val="0094627B"/>
    <w:rsid w:val="009472F6"/>
    <w:rsid w:val="00947CC7"/>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3A2A"/>
    <w:rsid w:val="00964828"/>
    <w:rsid w:val="00965ED6"/>
    <w:rsid w:val="00966C24"/>
    <w:rsid w:val="009670A0"/>
    <w:rsid w:val="00967184"/>
    <w:rsid w:val="009671B5"/>
    <w:rsid w:val="00967C48"/>
    <w:rsid w:val="00970635"/>
    <w:rsid w:val="0097178B"/>
    <w:rsid w:val="00972DC8"/>
    <w:rsid w:val="009733BD"/>
    <w:rsid w:val="00974566"/>
    <w:rsid w:val="00974758"/>
    <w:rsid w:val="00975960"/>
    <w:rsid w:val="0097703A"/>
    <w:rsid w:val="00977E01"/>
    <w:rsid w:val="009806B2"/>
    <w:rsid w:val="00980BA4"/>
    <w:rsid w:val="0098142A"/>
    <w:rsid w:val="009818AD"/>
    <w:rsid w:val="00981A13"/>
    <w:rsid w:val="00981FA6"/>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707"/>
    <w:rsid w:val="009A0876"/>
    <w:rsid w:val="009A095B"/>
    <w:rsid w:val="009A09DC"/>
    <w:rsid w:val="009A0F2E"/>
    <w:rsid w:val="009A1FF2"/>
    <w:rsid w:val="009A2F07"/>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9C9"/>
    <w:rsid w:val="009B4D85"/>
    <w:rsid w:val="009B5013"/>
    <w:rsid w:val="009B66D4"/>
    <w:rsid w:val="009B7574"/>
    <w:rsid w:val="009B76C8"/>
    <w:rsid w:val="009B79F5"/>
    <w:rsid w:val="009C0369"/>
    <w:rsid w:val="009C050B"/>
    <w:rsid w:val="009C160C"/>
    <w:rsid w:val="009C162B"/>
    <w:rsid w:val="009C1667"/>
    <w:rsid w:val="009C186D"/>
    <w:rsid w:val="009C1E55"/>
    <w:rsid w:val="009C2F57"/>
    <w:rsid w:val="009C313E"/>
    <w:rsid w:val="009C340B"/>
    <w:rsid w:val="009C3F74"/>
    <w:rsid w:val="009C3F94"/>
    <w:rsid w:val="009C418E"/>
    <w:rsid w:val="009C4A1F"/>
    <w:rsid w:val="009C5468"/>
    <w:rsid w:val="009C58BB"/>
    <w:rsid w:val="009C5B8D"/>
    <w:rsid w:val="009C6332"/>
    <w:rsid w:val="009C6E42"/>
    <w:rsid w:val="009C6FEF"/>
    <w:rsid w:val="009C71BD"/>
    <w:rsid w:val="009D06F3"/>
    <w:rsid w:val="009D0981"/>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D77D2"/>
    <w:rsid w:val="009E077F"/>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5FA"/>
    <w:rsid w:val="009E78CF"/>
    <w:rsid w:val="009F0E92"/>
    <w:rsid w:val="009F1108"/>
    <w:rsid w:val="009F1167"/>
    <w:rsid w:val="009F1AD3"/>
    <w:rsid w:val="009F1C90"/>
    <w:rsid w:val="009F23C4"/>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3EA3"/>
    <w:rsid w:val="00A0463D"/>
    <w:rsid w:val="00A05703"/>
    <w:rsid w:val="00A060A0"/>
    <w:rsid w:val="00A060B6"/>
    <w:rsid w:val="00A0616C"/>
    <w:rsid w:val="00A0652D"/>
    <w:rsid w:val="00A06B34"/>
    <w:rsid w:val="00A0785A"/>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0ECD"/>
    <w:rsid w:val="00A21529"/>
    <w:rsid w:val="00A2153D"/>
    <w:rsid w:val="00A22EEE"/>
    <w:rsid w:val="00A234BB"/>
    <w:rsid w:val="00A23F97"/>
    <w:rsid w:val="00A244BC"/>
    <w:rsid w:val="00A244C8"/>
    <w:rsid w:val="00A24682"/>
    <w:rsid w:val="00A24E73"/>
    <w:rsid w:val="00A251E7"/>
    <w:rsid w:val="00A25917"/>
    <w:rsid w:val="00A26190"/>
    <w:rsid w:val="00A262DF"/>
    <w:rsid w:val="00A2637B"/>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7B4"/>
    <w:rsid w:val="00A40E1B"/>
    <w:rsid w:val="00A41292"/>
    <w:rsid w:val="00A41714"/>
    <w:rsid w:val="00A41800"/>
    <w:rsid w:val="00A42228"/>
    <w:rsid w:val="00A43AC0"/>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0E65"/>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653"/>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3258"/>
    <w:rsid w:val="00A93D18"/>
    <w:rsid w:val="00A942F1"/>
    <w:rsid w:val="00A94A89"/>
    <w:rsid w:val="00A94D0C"/>
    <w:rsid w:val="00A951A5"/>
    <w:rsid w:val="00A95A03"/>
    <w:rsid w:val="00A967C9"/>
    <w:rsid w:val="00A96870"/>
    <w:rsid w:val="00A969F4"/>
    <w:rsid w:val="00A96B2D"/>
    <w:rsid w:val="00A97337"/>
    <w:rsid w:val="00A97356"/>
    <w:rsid w:val="00A97434"/>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B42"/>
    <w:rsid w:val="00AB1ED8"/>
    <w:rsid w:val="00AB232B"/>
    <w:rsid w:val="00AB3479"/>
    <w:rsid w:val="00AB49B2"/>
    <w:rsid w:val="00AB4A4B"/>
    <w:rsid w:val="00AB5100"/>
    <w:rsid w:val="00AB5A42"/>
    <w:rsid w:val="00AB6015"/>
    <w:rsid w:val="00AB6438"/>
    <w:rsid w:val="00AB6715"/>
    <w:rsid w:val="00AB67B1"/>
    <w:rsid w:val="00AB6944"/>
    <w:rsid w:val="00AB6BC1"/>
    <w:rsid w:val="00AB721E"/>
    <w:rsid w:val="00AB7EC3"/>
    <w:rsid w:val="00AC01B5"/>
    <w:rsid w:val="00AC02F8"/>
    <w:rsid w:val="00AC09FD"/>
    <w:rsid w:val="00AC14C2"/>
    <w:rsid w:val="00AC189C"/>
    <w:rsid w:val="00AC2007"/>
    <w:rsid w:val="00AC20B8"/>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331"/>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DFF"/>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11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4B7"/>
    <w:rsid w:val="00B328E0"/>
    <w:rsid w:val="00B32C68"/>
    <w:rsid w:val="00B33752"/>
    <w:rsid w:val="00B3380D"/>
    <w:rsid w:val="00B34761"/>
    <w:rsid w:val="00B35091"/>
    <w:rsid w:val="00B35920"/>
    <w:rsid w:val="00B35C9F"/>
    <w:rsid w:val="00B35DF1"/>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1F6"/>
    <w:rsid w:val="00B46973"/>
    <w:rsid w:val="00B46A70"/>
    <w:rsid w:val="00B46B52"/>
    <w:rsid w:val="00B4714F"/>
    <w:rsid w:val="00B47A2C"/>
    <w:rsid w:val="00B47F71"/>
    <w:rsid w:val="00B5009F"/>
    <w:rsid w:val="00B50A39"/>
    <w:rsid w:val="00B50CEA"/>
    <w:rsid w:val="00B50D3D"/>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86F"/>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4DC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5F76"/>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4B6"/>
    <w:rsid w:val="00BA2619"/>
    <w:rsid w:val="00BA29B8"/>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5B9"/>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D7A65"/>
    <w:rsid w:val="00BE03D5"/>
    <w:rsid w:val="00BE0AAB"/>
    <w:rsid w:val="00BE0F28"/>
    <w:rsid w:val="00BE130C"/>
    <w:rsid w:val="00BE2248"/>
    <w:rsid w:val="00BE358C"/>
    <w:rsid w:val="00BE3D0F"/>
    <w:rsid w:val="00BE65CF"/>
    <w:rsid w:val="00BE6E5C"/>
    <w:rsid w:val="00BE714A"/>
    <w:rsid w:val="00BE75A8"/>
    <w:rsid w:val="00BF01BE"/>
    <w:rsid w:val="00BF01CE"/>
    <w:rsid w:val="00BF05FC"/>
    <w:rsid w:val="00BF1375"/>
    <w:rsid w:val="00BF14D4"/>
    <w:rsid w:val="00BF1DA5"/>
    <w:rsid w:val="00BF1DB6"/>
    <w:rsid w:val="00BF2C15"/>
    <w:rsid w:val="00BF3A79"/>
    <w:rsid w:val="00BF3CAA"/>
    <w:rsid w:val="00BF4046"/>
    <w:rsid w:val="00BF406B"/>
    <w:rsid w:val="00BF418C"/>
    <w:rsid w:val="00BF4520"/>
    <w:rsid w:val="00BF48A2"/>
    <w:rsid w:val="00BF4C83"/>
    <w:rsid w:val="00BF57DE"/>
    <w:rsid w:val="00BF64F0"/>
    <w:rsid w:val="00BF6515"/>
    <w:rsid w:val="00BF676C"/>
    <w:rsid w:val="00BF68DE"/>
    <w:rsid w:val="00BF6F06"/>
    <w:rsid w:val="00BF7149"/>
    <w:rsid w:val="00BF7B4D"/>
    <w:rsid w:val="00BF7CB7"/>
    <w:rsid w:val="00C00215"/>
    <w:rsid w:val="00C0057B"/>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44AA"/>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650E"/>
    <w:rsid w:val="00C51FB0"/>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6927"/>
    <w:rsid w:val="00C678A4"/>
    <w:rsid w:val="00C7077B"/>
    <w:rsid w:val="00C71283"/>
    <w:rsid w:val="00C7133D"/>
    <w:rsid w:val="00C71E1F"/>
    <w:rsid w:val="00C727E7"/>
    <w:rsid w:val="00C728C2"/>
    <w:rsid w:val="00C72CE6"/>
    <w:rsid w:val="00C730C6"/>
    <w:rsid w:val="00C731B6"/>
    <w:rsid w:val="00C73200"/>
    <w:rsid w:val="00C73876"/>
    <w:rsid w:val="00C73C3A"/>
    <w:rsid w:val="00C744E0"/>
    <w:rsid w:val="00C75B53"/>
    <w:rsid w:val="00C75D5B"/>
    <w:rsid w:val="00C76E3E"/>
    <w:rsid w:val="00C77104"/>
    <w:rsid w:val="00C77DCD"/>
    <w:rsid w:val="00C77F16"/>
    <w:rsid w:val="00C810D2"/>
    <w:rsid w:val="00C811F0"/>
    <w:rsid w:val="00C82BA9"/>
    <w:rsid w:val="00C838EE"/>
    <w:rsid w:val="00C83961"/>
    <w:rsid w:val="00C844D0"/>
    <w:rsid w:val="00C84553"/>
    <w:rsid w:val="00C850B3"/>
    <w:rsid w:val="00C85801"/>
    <w:rsid w:val="00C8635A"/>
    <w:rsid w:val="00C86FB6"/>
    <w:rsid w:val="00C87698"/>
    <w:rsid w:val="00C87F19"/>
    <w:rsid w:val="00C87F76"/>
    <w:rsid w:val="00C90592"/>
    <w:rsid w:val="00C90723"/>
    <w:rsid w:val="00C90A15"/>
    <w:rsid w:val="00C918A0"/>
    <w:rsid w:val="00C91F2C"/>
    <w:rsid w:val="00C92510"/>
    <w:rsid w:val="00C925AD"/>
    <w:rsid w:val="00C92BF5"/>
    <w:rsid w:val="00C93952"/>
    <w:rsid w:val="00C9395F"/>
    <w:rsid w:val="00C93DCF"/>
    <w:rsid w:val="00C94240"/>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10D"/>
    <w:rsid w:val="00CA5A17"/>
    <w:rsid w:val="00CA5EC4"/>
    <w:rsid w:val="00CA6389"/>
    <w:rsid w:val="00CA699F"/>
    <w:rsid w:val="00CA6E39"/>
    <w:rsid w:val="00CA707A"/>
    <w:rsid w:val="00CA7301"/>
    <w:rsid w:val="00CA7CF9"/>
    <w:rsid w:val="00CB011D"/>
    <w:rsid w:val="00CB0385"/>
    <w:rsid w:val="00CB0A61"/>
    <w:rsid w:val="00CB0B7D"/>
    <w:rsid w:val="00CB1448"/>
    <w:rsid w:val="00CB4015"/>
    <w:rsid w:val="00CB4538"/>
    <w:rsid w:val="00CB4742"/>
    <w:rsid w:val="00CB5655"/>
    <w:rsid w:val="00CB5C69"/>
    <w:rsid w:val="00CB6984"/>
    <w:rsid w:val="00CB6A07"/>
    <w:rsid w:val="00CB6B0C"/>
    <w:rsid w:val="00CB6C04"/>
    <w:rsid w:val="00CB7BE7"/>
    <w:rsid w:val="00CC11BF"/>
    <w:rsid w:val="00CC12A8"/>
    <w:rsid w:val="00CC1D33"/>
    <w:rsid w:val="00CC24B9"/>
    <w:rsid w:val="00CC2F7D"/>
    <w:rsid w:val="00CC37C7"/>
    <w:rsid w:val="00CC3FC5"/>
    <w:rsid w:val="00CC4B65"/>
    <w:rsid w:val="00CC4C93"/>
    <w:rsid w:val="00CC4E7C"/>
    <w:rsid w:val="00CC5187"/>
    <w:rsid w:val="00CC521F"/>
    <w:rsid w:val="00CC5238"/>
    <w:rsid w:val="00CC56F7"/>
    <w:rsid w:val="00CC5DCD"/>
    <w:rsid w:val="00CC6376"/>
    <w:rsid w:val="00CC63FA"/>
    <w:rsid w:val="00CC6B50"/>
    <w:rsid w:val="00CC6B91"/>
    <w:rsid w:val="00CC7380"/>
    <w:rsid w:val="00CC79AD"/>
    <w:rsid w:val="00CC7E55"/>
    <w:rsid w:val="00CD06E7"/>
    <w:rsid w:val="00CD0CB6"/>
    <w:rsid w:val="00CD0DCB"/>
    <w:rsid w:val="00CD10CB"/>
    <w:rsid w:val="00CD271B"/>
    <w:rsid w:val="00CD2A97"/>
    <w:rsid w:val="00CD4084"/>
    <w:rsid w:val="00CD4E19"/>
    <w:rsid w:val="00CD4EC2"/>
    <w:rsid w:val="00CD506D"/>
    <w:rsid w:val="00CD647C"/>
    <w:rsid w:val="00CD6AAE"/>
    <w:rsid w:val="00CD6EA9"/>
    <w:rsid w:val="00CD7157"/>
    <w:rsid w:val="00CD77E1"/>
    <w:rsid w:val="00CD7868"/>
    <w:rsid w:val="00CE12C7"/>
    <w:rsid w:val="00CE134C"/>
    <w:rsid w:val="00CE13F3"/>
    <w:rsid w:val="00CE172B"/>
    <w:rsid w:val="00CE25A0"/>
    <w:rsid w:val="00CE311E"/>
    <w:rsid w:val="00CE35E9"/>
    <w:rsid w:val="00CE3EE2"/>
    <w:rsid w:val="00CE7274"/>
    <w:rsid w:val="00CF0175"/>
    <w:rsid w:val="00CF01BA"/>
    <w:rsid w:val="00CF0C44"/>
    <w:rsid w:val="00CF1001"/>
    <w:rsid w:val="00CF1A9C"/>
    <w:rsid w:val="00CF221C"/>
    <w:rsid w:val="00CF28B1"/>
    <w:rsid w:val="00CF2CBD"/>
    <w:rsid w:val="00CF37E0"/>
    <w:rsid w:val="00CF3B98"/>
    <w:rsid w:val="00CF3D13"/>
    <w:rsid w:val="00CF4519"/>
    <w:rsid w:val="00CF4D55"/>
    <w:rsid w:val="00CF4FAC"/>
    <w:rsid w:val="00CF5033"/>
    <w:rsid w:val="00CF58E4"/>
    <w:rsid w:val="00CF5DD8"/>
    <w:rsid w:val="00CF70A8"/>
    <w:rsid w:val="00CF746D"/>
    <w:rsid w:val="00CF7BA9"/>
    <w:rsid w:val="00D001BD"/>
    <w:rsid w:val="00D0136F"/>
    <w:rsid w:val="00D0227E"/>
    <w:rsid w:val="00D02AAF"/>
    <w:rsid w:val="00D02ED2"/>
    <w:rsid w:val="00D03C45"/>
    <w:rsid w:val="00D03CE4"/>
    <w:rsid w:val="00D04591"/>
    <w:rsid w:val="00D047CF"/>
    <w:rsid w:val="00D054DD"/>
    <w:rsid w:val="00D05CA6"/>
    <w:rsid w:val="00D0705A"/>
    <w:rsid w:val="00D0725D"/>
    <w:rsid w:val="00D10C57"/>
    <w:rsid w:val="00D12A28"/>
    <w:rsid w:val="00D12A78"/>
    <w:rsid w:val="00D12B31"/>
    <w:rsid w:val="00D131C0"/>
    <w:rsid w:val="00D148D3"/>
    <w:rsid w:val="00D14E14"/>
    <w:rsid w:val="00D15504"/>
    <w:rsid w:val="00D15950"/>
    <w:rsid w:val="00D16F80"/>
    <w:rsid w:val="00D170BE"/>
    <w:rsid w:val="00D17F21"/>
    <w:rsid w:val="00D21525"/>
    <w:rsid w:val="00D22922"/>
    <w:rsid w:val="00D2384D"/>
    <w:rsid w:val="00D23B5C"/>
    <w:rsid w:val="00D23DDE"/>
    <w:rsid w:val="00D24C75"/>
    <w:rsid w:val="00D26100"/>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0F7"/>
    <w:rsid w:val="00D364AF"/>
    <w:rsid w:val="00D36559"/>
    <w:rsid w:val="00D3655C"/>
    <w:rsid w:val="00D369A2"/>
    <w:rsid w:val="00D36A92"/>
    <w:rsid w:val="00D37418"/>
    <w:rsid w:val="00D40325"/>
    <w:rsid w:val="00D408D3"/>
    <w:rsid w:val="00D40B0A"/>
    <w:rsid w:val="00D41500"/>
    <w:rsid w:val="00D4151B"/>
    <w:rsid w:val="00D41756"/>
    <w:rsid w:val="00D4263D"/>
    <w:rsid w:val="00D43A4B"/>
    <w:rsid w:val="00D444E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2F"/>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62A"/>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49C4"/>
    <w:rsid w:val="00D94AEB"/>
    <w:rsid w:val="00D95382"/>
    <w:rsid w:val="00D95D6A"/>
    <w:rsid w:val="00DA0A9B"/>
    <w:rsid w:val="00DA0E2D"/>
    <w:rsid w:val="00DA2077"/>
    <w:rsid w:val="00DA2107"/>
    <w:rsid w:val="00DA28CE"/>
    <w:rsid w:val="00DA300C"/>
    <w:rsid w:val="00DA38BD"/>
    <w:rsid w:val="00DA4443"/>
    <w:rsid w:val="00DA449F"/>
    <w:rsid w:val="00DA451B"/>
    <w:rsid w:val="00DA459A"/>
    <w:rsid w:val="00DA56BE"/>
    <w:rsid w:val="00DA5731"/>
    <w:rsid w:val="00DA577F"/>
    <w:rsid w:val="00DA5854"/>
    <w:rsid w:val="00DA604B"/>
    <w:rsid w:val="00DA6396"/>
    <w:rsid w:val="00DA67A1"/>
    <w:rsid w:val="00DA6F12"/>
    <w:rsid w:val="00DA7F72"/>
    <w:rsid w:val="00DB01C7"/>
    <w:rsid w:val="00DB0673"/>
    <w:rsid w:val="00DB179E"/>
    <w:rsid w:val="00DB1CB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16E"/>
    <w:rsid w:val="00DC3CAB"/>
    <w:rsid w:val="00DC3EF5"/>
    <w:rsid w:val="00DC6178"/>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5C30"/>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A2"/>
    <w:rsid w:val="00DF31C1"/>
    <w:rsid w:val="00DF3395"/>
    <w:rsid w:val="00DF3554"/>
    <w:rsid w:val="00DF365E"/>
    <w:rsid w:val="00DF4282"/>
    <w:rsid w:val="00DF474F"/>
    <w:rsid w:val="00DF55D0"/>
    <w:rsid w:val="00DF5A7F"/>
    <w:rsid w:val="00DF6521"/>
    <w:rsid w:val="00DF652F"/>
    <w:rsid w:val="00DF6BC5"/>
    <w:rsid w:val="00E000B1"/>
    <w:rsid w:val="00E001DB"/>
    <w:rsid w:val="00E010F3"/>
    <w:rsid w:val="00E01107"/>
    <w:rsid w:val="00E027AA"/>
    <w:rsid w:val="00E03A3D"/>
    <w:rsid w:val="00E03C0B"/>
    <w:rsid w:val="00E03E0C"/>
    <w:rsid w:val="00E0461C"/>
    <w:rsid w:val="00E047C0"/>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98B"/>
    <w:rsid w:val="00E140F6"/>
    <w:rsid w:val="00E14B16"/>
    <w:rsid w:val="00E16014"/>
    <w:rsid w:val="00E16580"/>
    <w:rsid w:val="00E16EEB"/>
    <w:rsid w:val="00E176EB"/>
    <w:rsid w:val="00E20446"/>
    <w:rsid w:val="00E21A08"/>
    <w:rsid w:val="00E21BB3"/>
    <w:rsid w:val="00E21D30"/>
    <w:rsid w:val="00E22126"/>
    <w:rsid w:val="00E2212B"/>
    <w:rsid w:val="00E226DE"/>
    <w:rsid w:val="00E229E0"/>
    <w:rsid w:val="00E22D4F"/>
    <w:rsid w:val="00E22DE6"/>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4FC"/>
    <w:rsid w:val="00E30598"/>
    <w:rsid w:val="00E31332"/>
    <w:rsid w:val="00E313E8"/>
    <w:rsid w:val="00E31AC2"/>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6EA"/>
    <w:rsid w:val="00E44A16"/>
    <w:rsid w:val="00E44BAA"/>
    <w:rsid w:val="00E45332"/>
    <w:rsid w:val="00E45474"/>
    <w:rsid w:val="00E45A1C"/>
    <w:rsid w:val="00E460D0"/>
    <w:rsid w:val="00E47189"/>
    <w:rsid w:val="00E478BF"/>
    <w:rsid w:val="00E509FF"/>
    <w:rsid w:val="00E50E5C"/>
    <w:rsid w:val="00E51761"/>
    <w:rsid w:val="00E51BE6"/>
    <w:rsid w:val="00E51CBA"/>
    <w:rsid w:val="00E51F35"/>
    <w:rsid w:val="00E5203A"/>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8C3"/>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7A9"/>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08DB"/>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B78D0"/>
    <w:rsid w:val="00EC08F7"/>
    <w:rsid w:val="00EC1D1E"/>
    <w:rsid w:val="00EC1F6C"/>
    <w:rsid w:val="00EC2840"/>
    <w:rsid w:val="00EC29D7"/>
    <w:rsid w:val="00EC3198"/>
    <w:rsid w:val="00EC329E"/>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688"/>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E9C"/>
    <w:rsid w:val="00EF25E5"/>
    <w:rsid w:val="00EF28D9"/>
    <w:rsid w:val="00EF3372"/>
    <w:rsid w:val="00EF35C0"/>
    <w:rsid w:val="00EF421C"/>
    <w:rsid w:val="00EF4F31"/>
    <w:rsid w:val="00EF5575"/>
    <w:rsid w:val="00EF5A8D"/>
    <w:rsid w:val="00EF5BE9"/>
    <w:rsid w:val="00EF629E"/>
    <w:rsid w:val="00EF6908"/>
    <w:rsid w:val="00EF6CAD"/>
    <w:rsid w:val="00EF6F9D"/>
    <w:rsid w:val="00EF7515"/>
    <w:rsid w:val="00EF755D"/>
    <w:rsid w:val="00EF7E6D"/>
    <w:rsid w:val="00EF7F9A"/>
    <w:rsid w:val="00F00802"/>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828"/>
    <w:rsid w:val="00F22A8D"/>
    <w:rsid w:val="00F22B29"/>
    <w:rsid w:val="00F22EEF"/>
    <w:rsid w:val="00F22F17"/>
    <w:rsid w:val="00F2329A"/>
    <w:rsid w:val="00F246D6"/>
    <w:rsid w:val="00F2494A"/>
    <w:rsid w:val="00F26098"/>
    <w:rsid w:val="00F26486"/>
    <w:rsid w:val="00F26F88"/>
    <w:rsid w:val="00F27B63"/>
    <w:rsid w:val="00F30C82"/>
    <w:rsid w:val="00F30D1A"/>
    <w:rsid w:val="00F30FE5"/>
    <w:rsid w:val="00F3145D"/>
    <w:rsid w:val="00F319C1"/>
    <w:rsid w:val="00F31B8E"/>
    <w:rsid w:val="00F31B9D"/>
    <w:rsid w:val="00F31ED9"/>
    <w:rsid w:val="00F32280"/>
    <w:rsid w:val="00F32A43"/>
    <w:rsid w:val="00F342DF"/>
    <w:rsid w:val="00F34583"/>
    <w:rsid w:val="00F34844"/>
    <w:rsid w:val="00F349D9"/>
    <w:rsid w:val="00F35571"/>
    <w:rsid w:val="00F36DE9"/>
    <w:rsid w:val="00F3718D"/>
    <w:rsid w:val="00F373B1"/>
    <w:rsid w:val="00F374E7"/>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19E"/>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23C"/>
    <w:rsid w:val="00F6570C"/>
    <w:rsid w:val="00F657A3"/>
    <w:rsid w:val="00F65A48"/>
    <w:rsid w:val="00F663AA"/>
    <w:rsid w:val="00F66952"/>
    <w:rsid w:val="00F66E5F"/>
    <w:rsid w:val="00F701AC"/>
    <w:rsid w:val="00F709C5"/>
    <w:rsid w:val="00F70D9F"/>
    <w:rsid w:val="00F70E2B"/>
    <w:rsid w:val="00F711F8"/>
    <w:rsid w:val="00F71B58"/>
    <w:rsid w:val="00F722EE"/>
    <w:rsid w:val="00F736B0"/>
    <w:rsid w:val="00F7427F"/>
    <w:rsid w:val="00F756F4"/>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169"/>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73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2B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65B"/>
    <w:rsid w:val="00FB6EB8"/>
    <w:rsid w:val="00FC08FD"/>
    <w:rsid w:val="00FC0AB0"/>
    <w:rsid w:val="00FC1DD1"/>
    <w:rsid w:val="00FC2FB0"/>
    <w:rsid w:val="00FC3647"/>
    <w:rsid w:val="00FC3B64"/>
    <w:rsid w:val="00FC4085"/>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A82"/>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9F0DDA0"/>
  <w15:chartTrackingRefBased/>
  <w15:docId w15:val="{A99F0CC4-46BD-404A-BEFE-FB18C05E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7976749">
      <w:bodyDiv w:val="1"/>
      <w:marLeft w:val="0"/>
      <w:marRight w:val="0"/>
      <w:marTop w:val="0"/>
      <w:marBottom w:val="0"/>
      <w:divBdr>
        <w:top w:val="none" w:sz="0" w:space="0" w:color="auto"/>
        <w:left w:val="none" w:sz="0" w:space="0" w:color="auto"/>
        <w:bottom w:val="none" w:sz="0" w:space="0" w:color="auto"/>
        <w:right w:val="none" w:sz="0" w:space="0" w:color="auto"/>
      </w:divBdr>
    </w:div>
    <w:div w:id="445925741">
      <w:bodyDiv w:val="1"/>
      <w:marLeft w:val="0"/>
      <w:marRight w:val="0"/>
      <w:marTop w:val="0"/>
      <w:marBottom w:val="0"/>
      <w:divBdr>
        <w:top w:val="none" w:sz="0" w:space="0" w:color="auto"/>
        <w:left w:val="none" w:sz="0" w:space="0" w:color="auto"/>
        <w:bottom w:val="none" w:sz="0" w:space="0" w:color="auto"/>
        <w:right w:val="none" w:sz="0" w:space="0" w:color="auto"/>
      </w:divBdr>
    </w:div>
    <w:div w:id="1771386823">
      <w:bodyDiv w:val="1"/>
      <w:marLeft w:val="0"/>
      <w:marRight w:val="0"/>
      <w:marTop w:val="0"/>
      <w:marBottom w:val="0"/>
      <w:divBdr>
        <w:top w:val="none" w:sz="0" w:space="0" w:color="auto"/>
        <w:left w:val="none" w:sz="0" w:space="0" w:color="auto"/>
        <w:bottom w:val="none" w:sz="0" w:space="0" w:color="auto"/>
        <w:right w:val="none" w:sz="0" w:space="0" w:color="auto"/>
      </w:divBdr>
    </w:div>
    <w:div w:id="1859153762">
      <w:bodyDiv w:val="1"/>
      <w:marLeft w:val="0"/>
      <w:marRight w:val="0"/>
      <w:marTop w:val="0"/>
      <w:marBottom w:val="0"/>
      <w:divBdr>
        <w:top w:val="none" w:sz="0" w:space="0" w:color="auto"/>
        <w:left w:val="none" w:sz="0" w:space="0" w:color="auto"/>
        <w:bottom w:val="none" w:sz="0" w:space="0" w:color="auto"/>
        <w:right w:val="none" w:sz="0" w:space="0" w:color="auto"/>
      </w:divBdr>
    </w:div>
    <w:div w:id="2042511197">
      <w:bodyDiv w:val="1"/>
      <w:marLeft w:val="0"/>
      <w:marRight w:val="0"/>
      <w:marTop w:val="0"/>
      <w:marBottom w:val="0"/>
      <w:divBdr>
        <w:top w:val="none" w:sz="0" w:space="0" w:color="auto"/>
        <w:left w:val="none" w:sz="0" w:space="0" w:color="auto"/>
        <w:bottom w:val="none" w:sz="0" w:space="0" w:color="auto"/>
        <w:right w:val="none" w:sz="0" w:space="0" w:color="auto"/>
      </w:divBdr>
      <w:divsChild>
        <w:div w:id="1863782155">
          <w:marLeft w:val="0"/>
          <w:marRight w:val="0"/>
          <w:marTop w:val="0"/>
          <w:marBottom w:val="0"/>
          <w:divBdr>
            <w:top w:val="none" w:sz="0" w:space="0" w:color="auto"/>
            <w:left w:val="none" w:sz="0" w:space="0" w:color="auto"/>
            <w:bottom w:val="none" w:sz="0" w:space="0" w:color="auto"/>
            <w:right w:val="none" w:sz="0" w:space="0" w:color="auto"/>
          </w:divBdr>
          <w:divsChild>
            <w:div w:id="354889397">
              <w:marLeft w:val="1295"/>
              <w:marRight w:val="1295"/>
              <w:marTop w:val="0"/>
              <w:marBottom w:val="0"/>
              <w:divBdr>
                <w:top w:val="none" w:sz="0" w:space="0" w:color="auto"/>
                <w:left w:val="none" w:sz="0" w:space="0" w:color="auto"/>
                <w:bottom w:val="none" w:sz="0" w:space="0" w:color="auto"/>
                <w:right w:val="none" w:sz="0" w:space="0" w:color="auto"/>
              </w:divBdr>
            </w:div>
          </w:divsChild>
        </w:div>
        <w:div w:id="649751759">
          <w:marLeft w:val="1295"/>
          <w:marRight w:val="1295"/>
          <w:marTop w:val="0"/>
          <w:marBottom w:val="0"/>
          <w:divBdr>
            <w:top w:val="none" w:sz="0" w:space="0" w:color="auto"/>
            <w:left w:val="none" w:sz="0" w:space="0" w:color="auto"/>
            <w:bottom w:val="none" w:sz="0" w:space="0" w:color="auto"/>
            <w:right w:val="none" w:sz="0" w:space="0" w:color="auto"/>
          </w:divBdr>
          <w:divsChild>
            <w:div w:id="1280801314">
              <w:marLeft w:val="0"/>
              <w:marRight w:val="597"/>
              <w:marTop w:val="0"/>
              <w:marBottom w:val="0"/>
              <w:divBdr>
                <w:top w:val="none" w:sz="0" w:space="0" w:color="auto"/>
                <w:left w:val="none" w:sz="0" w:space="0" w:color="auto"/>
                <w:bottom w:val="none" w:sz="0" w:space="0" w:color="auto"/>
                <w:right w:val="none" w:sz="0" w:space="0" w:color="auto"/>
              </w:divBdr>
              <w:divsChild>
                <w:div w:id="45594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474154FC15A4141A02CA34B2997572D"/>
        <w:category>
          <w:name w:val="Allmänt"/>
          <w:gallery w:val="placeholder"/>
        </w:category>
        <w:types>
          <w:type w:val="bbPlcHdr"/>
        </w:types>
        <w:behaviors>
          <w:behavior w:val="content"/>
        </w:behaviors>
        <w:guid w:val="{183079C3-507D-43FE-89BC-F7A3C416EBE2}"/>
      </w:docPartPr>
      <w:docPartBody>
        <w:p w:rsidR="006B6465" w:rsidRDefault="00FF1F0A">
          <w:pPr>
            <w:pStyle w:val="D474154FC15A4141A02CA34B2997572D"/>
          </w:pPr>
          <w:r w:rsidRPr="005A0A93">
            <w:rPr>
              <w:rStyle w:val="Platshllartext"/>
            </w:rPr>
            <w:t>Förslag till riksdagsbeslut</w:t>
          </w:r>
        </w:p>
      </w:docPartBody>
    </w:docPart>
    <w:docPart>
      <w:docPartPr>
        <w:name w:val="79C42A1CFD5D41A4AD546C8146518CB4"/>
        <w:category>
          <w:name w:val="Allmänt"/>
          <w:gallery w:val="placeholder"/>
        </w:category>
        <w:types>
          <w:type w:val="bbPlcHdr"/>
        </w:types>
        <w:behaviors>
          <w:behavior w:val="content"/>
        </w:behaviors>
        <w:guid w:val="{59B71E06-A60B-4CF3-A322-30E1D4FF9B69}"/>
      </w:docPartPr>
      <w:docPartBody>
        <w:p w:rsidR="006B6465" w:rsidRDefault="00FF1F0A">
          <w:pPr>
            <w:pStyle w:val="79C42A1CFD5D41A4AD546C8146518CB4"/>
          </w:pPr>
          <w:r w:rsidRPr="005A0A93">
            <w:rPr>
              <w:rStyle w:val="Platshllartext"/>
            </w:rPr>
            <w:t>Motivering</w:t>
          </w:r>
        </w:p>
      </w:docPartBody>
    </w:docPart>
    <w:docPart>
      <w:docPartPr>
        <w:name w:val="E0B9B022D4484E0496CE90E31AACB183"/>
        <w:category>
          <w:name w:val="Allmänt"/>
          <w:gallery w:val="placeholder"/>
        </w:category>
        <w:types>
          <w:type w:val="bbPlcHdr"/>
        </w:types>
        <w:behaviors>
          <w:behavior w:val="content"/>
        </w:behaviors>
        <w:guid w:val="{203BF7A1-1AA0-470E-9BDE-B1940F48ECBE}"/>
      </w:docPartPr>
      <w:docPartBody>
        <w:p w:rsidR="006B6465" w:rsidRDefault="00FF1F0A">
          <w:pPr>
            <w:pStyle w:val="E0B9B022D4484E0496CE90E31AACB183"/>
          </w:pPr>
          <w:r>
            <w:rPr>
              <w:rStyle w:val="Platshllartext"/>
            </w:rPr>
            <w:t xml:space="preserve"> </w:t>
          </w:r>
        </w:p>
      </w:docPartBody>
    </w:docPart>
    <w:docPart>
      <w:docPartPr>
        <w:name w:val="588F6493A8E041BBAB4F5DEF706716FD"/>
        <w:category>
          <w:name w:val="Allmänt"/>
          <w:gallery w:val="placeholder"/>
        </w:category>
        <w:types>
          <w:type w:val="bbPlcHdr"/>
        </w:types>
        <w:behaviors>
          <w:behavior w:val="content"/>
        </w:behaviors>
        <w:guid w:val="{C6DA847C-6BDE-457F-91A9-236779E0396D}"/>
      </w:docPartPr>
      <w:docPartBody>
        <w:p w:rsidR="006B6465" w:rsidRDefault="00FF1F0A">
          <w:pPr>
            <w:pStyle w:val="588F6493A8E041BBAB4F5DEF706716FD"/>
          </w:pPr>
          <w:r>
            <w:t xml:space="preserve"> </w:t>
          </w:r>
        </w:p>
      </w:docPartBody>
    </w:docPart>
    <w:docPart>
      <w:docPartPr>
        <w:name w:val="DefaultPlaceholder_-1854013440"/>
        <w:category>
          <w:name w:val="Allmänt"/>
          <w:gallery w:val="placeholder"/>
        </w:category>
        <w:types>
          <w:type w:val="bbPlcHdr"/>
        </w:types>
        <w:behaviors>
          <w:behavior w:val="content"/>
        </w:behaviors>
        <w:guid w:val="{671B4ED9-C05C-493C-A4C7-B16A9BA33005}"/>
      </w:docPartPr>
      <w:docPartBody>
        <w:p w:rsidR="006B6465" w:rsidRDefault="00BA5F71">
          <w:r w:rsidRPr="004A6A11">
            <w:rPr>
              <w:rStyle w:val="Platshllartext"/>
            </w:rPr>
            <w:t>Klicka eller tryck här för att ange text.</w:t>
          </w:r>
        </w:p>
      </w:docPartBody>
    </w:docPart>
    <w:docPart>
      <w:docPartPr>
        <w:name w:val="84DAEEC88EA3416ABD498E77C3FD884F"/>
        <w:category>
          <w:name w:val="Allmänt"/>
          <w:gallery w:val="placeholder"/>
        </w:category>
        <w:types>
          <w:type w:val="bbPlcHdr"/>
        </w:types>
        <w:behaviors>
          <w:behavior w:val="content"/>
        </w:behaviors>
        <w:guid w:val="{6FF29C8B-B3A3-4F3B-ADE9-0922B50B643F}"/>
      </w:docPartPr>
      <w:docPartBody>
        <w:p w:rsidR="006B6465" w:rsidRDefault="00BA5F71">
          <w:r w:rsidRPr="004A6A11">
            <w:rPr>
              <w:rStyle w:val="Platshllartext"/>
            </w:rPr>
            <w:t>[ange din text här]</w:t>
          </w:r>
        </w:p>
      </w:docPartBody>
    </w:docPart>
    <w:docPart>
      <w:docPartPr>
        <w:name w:val="171B91F79EA343BCB5F1942EEE278AA0"/>
        <w:category>
          <w:name w:val="Allmänt"/>
          <w:gallery w:val="placeholder"/>
        </w:category>
        <w:types>
          <w:type w:val="bbPlcHdr"/>
        </w:types>
        <w:behaviors>
          <w:behavior w:val="content"/>
        </w:behaviors>
        <w:guid w:val="{4B406B42-280C-462A-A017-2FB81D8D7E83}"/>
      </w:docPartPr>
      <w:docPartBody>
        <w:p w:rsidR="006B6465" w:rsidRDefault="00BA5F71">
          <w:r w:rsidRPr="004A6A11">
            <w:rPr>
              <w:rStyle w:val="Platshllartext"/>
            </w:rPr>
            <w:t>[ange din text här]</w:t>
          </w:r>
        </w:p>
      </w:docPartBody>
    </w:docPart>
    <w:docPart>
      <w:docPartPr>
        <w:name w:val="E2D297C010614D86A89921C8B279C495"/>
        <w:category>
          <w:name w:val="Allmänt"/>
          <w:gallery w:val="placeholder"/>
        </w:category>
        <w:types>
          <w:type w:val="bbPlcHdr"/>
        </w:types>
        <w:behaviors>
          <w:behavior w:val="content"/>
        </w:behaviors>
        <w:guid w:val="{88D820E4-F785-471E-93A8-D30523965CD1}"/>
      </w:docPartPr>
      <w:docPartBody>
        <w:p w:rsidR="006B6465" w:rsidRDefault="00BA5F71">
          <w:r w:rsidRPr="004A6A11">
            <w:rPr>
              <w:rStyle w:val="Platshllartext"/>
            </w:rPr>
            <w:t>[ange din text här]</w:t>
          </w:r>
        </w:p>
      </w:docPartBody>
    </w:docPart>
    <w:docPart>
      <w:docPartPr>
        <w:name w:val="D5C6FB1C5DA44A1594344D645C48A93D"/>
        <w:category>
          <w:name w:val="Allmänt"/>
          <w:gallery w:val="placeholder"/>
        </w:category>
        <w:types>
          <w:type w:val="bbPlcHdr"/>
        </w:types>
        <w:behaviors>
          <w:behavior w:val="content"/>
        </w:behaviors>
        <w:guid w:val="{3D8FAF06-6757-41B9-BA47-A08489C759C6}"/>
      </w:docPartPr>
      <w:docPartBody>
        <w:p w:rsidR="006B6465" w:rsidRDefault="00BA5F71">
          <w:r w:rsidRPr="004A6A11">
            <w:rPr>
              <w:rStyle w:val="Platshllartext"/>
            </w:rPr>
            <w:t>[ange din text här]</w:t>
          </w:r>
        </w:p>
      </w:docPartBody>
    </w:docPart>
    <w:docPart>
      <w:docPartPr>
        <w:name w:val="553DF26FAF914F099BF6F3D81BF35802"/>
        <w:category>
          <w:name w:val="Allmänt"/>
          <w:gallery w:val="placeholder"/>
        </w:category>
        <w:types>
          <w:type w:val="bbPlcHdr"/>
        </w:types>
        <w:behaviors>
          <w:behavior w:val="content"/>
        </w:behaviors>
        <w:guid w:val="{0D9261D9-59E6-47B6-97D1-2565CA9FE8E0}"/>
      </w:docPartPr>
      <w:docPartBody>
        <w:p w:rsidR="006B6465" w:rsidRDefault="00BA5F71">
          <w:r w:rsidRPr="004A6A11">
            <w:rPr>
              <w:rStyle w:val="Platshllartext"/>
            </w:rPr>
            <w:t>[ange din text här]</w:t>
          </w:r>
        </w:p>
      </w:docPartBody>
    </w:docPart>
    <w:docPart>
      <w:docPartPr>
        <w:name w:val="111BD6BD69CB466BB6AB6E4115A33978"/>
        <w:category>
          <w:name w:val="Allmänt"/>
          <w:gallery w:val="placeholder"/>
        </w:category>
        <w:types>
          <w:type w:val="bbPlcHdr"/>
        </w:types>
        <w:behaviors>
          <w:behavior w:val="content"/>
        </w:behaviors>
        <w:guid w:val="{03CD6FA6-0BDB-4509-84A9-67FEA6E1F4F1}"/>
      </w:docPartPr>
      <w:docPartBody>
        <w:p w:rsidR="006B6465" w:rsidRDefault="00474F96">
          <w:r>
            <w:t>:604</w:t>
          </w:r>
        </w:p>
      </w:docPartBody>
    </w:docPart>
    <w:docPart>
      <w:docPartPr>
        <w:name w:val="7E9459584B00411B9953E3C749AC1422"/>
        <w:category>
          <w:name w:val="Allmänt"/>
          <w:gallery w:val="placeholder"/>
        </w:category>
        <w:types>
          <w:type w:val="bbPlcHdr"/>
        </w:types>
        <w:behaviors>
          <w:behavior w:val="content"/>
        </w:behaviors>
        <w:guid w:val="{A837C78E-3C99-41A8-B0C8-8B9B19EEAB70}"/>
      </w:docPartPr>
      <w:docPartBody>
        <w:p w:rsidR="00364C2C" w:rsidRDefault="00364C2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F71"/>
    <w:rsid w:val="001B62C2"/>
    <w:rsid w:val="002012D4"/>
    <w:rsid w:val="002323DB"/>
    <w:rsid w:val="002600C3"/>
    <w:rsid w:val="00342547"/>
    <w:rsid w:val="00364C2C"/>
    <w:rsid w:val="0037758D"/>
    <w:rsid w:val="00474F96"/>
    <w:rsid w:val="004A4C69"/>
    <w:rsid w:val="004B031B"/>
    <w:rsid w:val="004F0C23"/>
    <w:rsid w:val="00541D4B"/>
    <w:rsid w:val="0055543E"/>
    <w:rsid w:val="005B2C10"/>
    <w:rsid w:val="0062294A"/>
    <w:rsid w:val="00671541"/>
    <w:rsid w:val="00680EDD"/>
    <w:rsid w:val="006B6465"/>
    <w:rsid w:val="00782EE3"/>
    <w:rsid w:val="009438D4"/>
    <w:rsid w:val="009C3456"/>
    <w:rsid w:val="00A96DEE"/>
    <w:rsid w:val="00B07FCC"/>
    <w:rsid w:val="00B27634"/>
    <w:rsid w:val="00BA5F71"/>
    <w:rsid w:val="00BD307D"/>
    <w:rsid w:val="00BE1AC4"/>
    <w:rsid w:val="00C13D3E"/>
    <w:rsid w:val="00FF1F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71541"/>
    <w:rPr>
      <w:color w:val="F4B083" w:themeColor="accent2" w:themeTint="99"/>
    </w:rPr>
  </w:style>
  <w:style w:type="paragraph" w:customStyle="1" w:styleId="D474154FC15A4141A02CA34B2997572D">
    <w:name w:val="D474154FC15A4141A02CA34B2997572D"/>
  </w:style>
  <w:style w:type="paragraph" w:customStyle="1" w:styleId="0321A67725E54C94B13462C8F78A1157">
    <w:name w:val="0321A67725E54C94B13462C8F78A115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6C64EC4786E45F69EC54A6D4C0C4333">
    <w:name w:val="96C64EC4786E45F69EC54A6D4C0C4333"/>
  </w:style>
  <w:style w:type="paragraph" w:customStyle="1" w:styleId="79C42A1CFD5D41A4AD546C8146518CB4">
    <w:name w:val="79C42A1CFD5D41A4AD546C8146518CB4"/>
  </w:style>
  <w:style w:type="paragraph" w:customStyle="1" w:styleId="8FA1B21BB8254C0C9DD67230DF50301F">
    <w:name w:val="8FA1B21BB8254C0C9DD67230DF50301F"/>
  </w:style>
  <w:style w:type="paragraph" w:customStyle="1" w:styleId="7FA0CECA52C344FB99C0FB2D7BD876E0">
    <w:name w:val="7FA0CECA52C344FB99C0FB2D7BD876E0"/>
  </w:style>
  <w:style w:type="paragraph" w:customStyle="1" w:styleId="E0B9B022D4484E0496CE90E31AACB183">
    <w:name w:val="E0B9B022D4484E0496CE90E31AACB183"/>
  </w:style>
  <w:style w:type="paragraph" w:customStyle="1" w:styleId="588F6493A8E041BBAB4F5DEF706716FD">
    <w:name w:val="588F6493A8E041BBAB4F5DEF706716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1BA2D7-325E-47D6-8A5E-CD9A2246AFED}"/>
</file>

<file path=customXml/itemProps2.xml><?xml version="1.0" encoding="utf-8"?>
<ds:datastoreItem xmlns:ds="http://schemas.openxmlformats.org/officeDocument/2006/customXml" ds:itemID="{269E602D-D008-4279-A744-74E2C9BF04AA}"/>
</file>

<file path=customXml/itemProps3.xml><?xml version="1.0" encoding="utf-8"?>
<ds:datastoreItem xmlns:ds="http://schemas.openxmlformats.org/officeDocument/2006/customXml" ds:itemID="{B7337DDA-7C10-4073-A0C0-A81C7FED08A3}"/>
</file>

<file path=docProps/app.xml><?xml version="1.0" encoding="utf-8"?>
<Properties xmlns="http://schemas.openxmlformats.org/officeDocument/2006/extended-properties" xmlns:vt="http://schemas.openxmlformats.org/officeDocument/2006/docPropsVTypes">
  <Template>Normal</Template>
  <TotalTime>342</TotalTime>
  <Pages>18</Pages>
  <Words>7474</Words>
  <Characters>44624</Characters>
  <Application>Microsoft Office Word</Application>
  <DocSecurity>0</DocSecurity>
  <Lines>708</Lines>
  <Paragraphs>172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SD5 En skogspolitik för skogsbruk och biologisk mångfald</vt:lpstr>
      <vt:lpstr>
      </vt:lpstr>
    </vt:vector>
  </TitlesOfParts>
  <Company>Sveriges riksdag</Company>
  <LinksUpToDate>false</LinksUpToDate>
  <CharactersWithSpaces>51926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