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440B" w:rsidP="00DA0661">
      <w:pPr>
        <w:pStyle w:val="Title"/>
      </w:pPr>
      <w:bookmarkStart w:id="0" w:name="Start"/>
      <w:bookmarkEnd w:id="0"/>
      <w:r>
        <w:t>Svar på fråga 2021/22:1455 av Ann-Sofie Alm (M)</w:t>
      </w:r>
      <w:r>
        <w:br/>
        <w:t xml:space="preserve">En nordisk gränslandskommission </w:t>
      </w:r>
    </w:p>
    <w:p w:rsidR="00FB440B" w:rsidP="002749F7">
      <w:pPr>
        <w:pStyle w:val="BodyText"/>
      </w:pPr>
      <w:r>
        <w:t xml:space="preserve">Ann-Sofie Alm har frågat mig om jag kommer att vidta åtgärder för att arbetet med en nordisk gränslandskommission, en nordisk coronakommission, kan komma till stånd. </w:t>
      </w:r>
    </w:p>
    <w:p w:rsidR="00BB7960" w:rsidP="002749F7">
      <w:pPr>
        <w:pStyle w:val="BodyText"/>
      </w:pPr>
      <w:r>
        <w:t>De</w:t>
      </w:r>
      <w:r w:rsidR="00FB440B">
        <w:t xml:space="preserve"> nordiska länderna är</w:t>
      </w:r>
      <w:r>
        <w:t xml:space="preserve"> </w:t>
      </w:r>
      <w:r w:rsidR="00FB440B">
        <w:t xml:space="preserve">överens om att </w:t>
      </w:r>
      <w:r>
        <w:t>det finns viktiga lärdomar att dra från covid-19-krisen.</w:t>
      </w:r>
      <w:r w:rsidR="00FB440B">
        <w:t xml:space="preserve"> </w:t>
      </w:r>
      <w:r>
        <w:t xml:space="preserve">Därför </w:t>
      </w:r>
      <w:r w:rsidRPr="001422A8" w:rsidR="001422A8">
        <w:t xml:space="preserve">pågår nu ett gemensamt, intensivt arbete med att identifiera hur vi i Norden kan stå bättre rustade </w:t>
      </w:r>
      <w:r w:rsidR="00FD0ABE">
        <w:t>inför framtida</w:t>
      </w:r>
      <w:r w:rsidRPr="001422A8" w:rsidR="001422A8">
        <w:t xml:space="preserve"> kriser. </w:t>
      </w:r>
      <w:r w:rsidR="001422A8">
        <w:t xml:space="preserve">Arbetet spänner över </w:t>
      </w:r>
      <w:r w:rsidRPr="00502758" w:rsidR="001422A8">
        <w:t>många politikområden och</w:t>
      </w:r>
      <w:r w:rsidR="001422A8">
        <w:t xml:space="preserve"> pågår</w:t>
      </w:r>
      <w:r w:rsidRPr="00502758" w:rsidR="001422A8">
        <w:t xml:space="preserve"> inom </w:t>
      </w:r>
      <w:r w:rsidR="001422A8">
        <w:t>flera</w:t>
      </w:r>
      <w:r w:rsidRPr="00502758" w:rsidR="001422A8">
        <w:t xml:space="preserve"> befintliga nordiska strukturer </w:t>
      </w:r>
      <w:r w:rsidR="001422A8">
        <w:t>såsom Nordiska ministerrådet,</w:t>
      </w:r>
      <w:r w:rsidRPr="00502758" w:rsidR="001422A8">
        <w:t xml:space="preserve"> Hagasamarbetet</w:t>
      </w:r>
      <w:r w:rsidR="001422A8">
        <w:t xml:space="preserve"> och</w:t>
      </w:r>
      <w:r w:rsidRPr="00502758" w:rsidR="001422A8">
        <w:t xml:space="preserve"> Svalbardgruppen.</w:t>
      </w:r>
    </w:p>
    <w:p w:rsidR="00BB7960" w:rsidP="002749F7">
      <w:pPr>
        <w:pStyle w:val="BodyText"/>
      </w:pPr>
      <w:r>
        <w:t xml:space="preserve">Vid det nordiska statsministermötet i Köpenhamn i </w:t>
      </w:r>
      <w:r w:rsidR="00502758">
        <w:t>november 2021</w:t>
      </w:r>
      <w:r>
        <w:t xml:space="preserve"> antogs en deklaration som betonar vikten av att fördjupa samarbetet inom försörjningstrygghet och beredskap. En kartläggning av det nordiska samarbetet inom försörjningstrygghet- och beredskapsområdet väntas bli färdigställd under 2022. </w:t>
      </w:r>
    </w:p>
    <w:p w:rsidR="00BB7960" w:rsidP="00BB7960">
      <w:pPr>
        <w:pStyle w:val="BodyText"/>
      </w:pPr>
      <w:r>
        <w:t>Utrikespolitiska institutet i Finland</w:t>
      </w:r>
      <w:r w:rsidR="00E43B4D">
        <w:t xml:space="preserve"> har</w:t>
      </w:r>
      <w:r>
        <w:t xml:space="preserve"> undersökt konsekvenserna av de reserestriktioner som inför</w:t>
      </w:r>
      <w:r w:rsidR="00E43B4D">
        <w:t>des</w:t>
      </w:r>
      <w:r>
        <w:t xml:space="preserve"> under pandemin. Jag och mina samarbetsministerkollegor har också låtit genomföra en strategisk genomlysning för att tillvarata lärdomar av covid-19-pandemin, stärka samverkan under kristider och värna integrationen i Norden</w:t>
      </w:r>
      <w:r w:rsidR="004401BC">
        <w:t>.</w:t>
      </w:r>
      <w:r w:rsidR="00D2731A">
        <w:t xml:space="preserve"> </w:t>
      </w:r>
      <w:r w:rsidRPr="00D2731A" w:rsidR="00D2731A">
        <w:t xml:space="preserve">Utredningen genomfördes av den finländske politikern Jan-Erik </w:t>
      </w:r>
      <w:r w:rsidRPr="00D2731A" w:rsidR="00D2731A">
        <w:t>Enestam</w:t>
      </w:r>
      <w:r w:rsidRPr="00D2731A" w:rsidR="00D2731A">
        <w:t>.</w:t>
      </w:r>
      <w:r>
        <w:t xml:space="preserve"> </w:t>
      </w:r>
    </w:p>
    <w:p w:rsidR="00E00A60" w:rsidP="001422A8">
      <w:pPr>
        <w:spacing w:after="0"/>
      </w:pPr>
      <w:r w:rsidRPr="00502758">
        <w:t xml:space="preserve">Tillsammans med </w:t>
      </w:r>
      <w:r>
        <w:t>mina</w:t>
      </w:r>
      <w:r w:rsidRPr="00502758">
        <w:t xml:space="preserve"> nordiska samarbetsminist</w:t>
      </w:r>
      <w:r>
        <w:t>erkollegor</w:t>
      </w:r>
      <w:r w:rsidRPr="00502758">
        <w:t xml:space="preserve"> kommer </w:t>
      </w:r>
      <w:r>
        <w:t xml:space="preserve">jag också att fortsätta </w:t>
      </w:r>
      <w:r w:rsidRPr="00502758">
        <w:t>diskussione</w:t>
      </w:r>
      <w:r>
        <w:t>n</w:t>
      </w:r>
      <w:r w:rsidRPr="00502758">
        <w:t xml:space="preserve"> kring vår roll och vårt ansvar som </w:t>
      </w:r>
      <w:r w:rsidRPr="00502758">
        <w:t>samarbetsministrar</w:t>
      </w:r>
      <w:r w:rsidR="001422A8">
        <w:t>, inte minst när det kommer till att värna våra gränsregioner</w:t>
      </w:r>
      <w:r w:rsidRPr="00502758">
        <w:t xml:space="preserve">. </w:t>
      </w:r>
    </w:p>
    <w:p w:rsidR="00E00A60" w:rsidP="001422A8">
      <w:pPr>
        <w:spacing w:after="0"/>
      </w:pPr>
    </w:p>
    <w:p w:rsidR="00E00A60" w:rsidRPr="00E00A60" w:rsidP="001422A8">
      <w:pPr>
        <w:spacing w:after="0"/>
        <w:rPr>
          <w:rFonts w:ascii="Arial" w:hAnsi="Arial" w:cs="Arial"/>
          <w:sz w:val="36"/>
          <w:szCs w:val="36"/>
        </w:rPr>
      </w:pPr>
      <w:r w:rsidRPr="00E00A60">
        <w:t>Mot bakgrund av det</w:t>
      </w:r>
      <w:r>
        <w:t xml:space="preserve"> breda uppföljnings</w:t>
      </w:r>
      <w:r w:rsidRPr="00E00A60">
        <w:t>arbete som redan</w:t>
      </w:r>
      <w:r>
        <w:t xml:space="preserve"> pågår ser jag i dagsläget inte behov för en nordisk gränslandskommission eller en nordisk coronakommission. </w:t>
      </w:r>
    </w:p>
    <w:p w:rsidR="00502758" w:rsidRPr="00E00A60" w:rsidP="006A12F1">
      <w:pPr>
        <w:pStyle w:val="BodyText"/>
      </w:pPr>
    </w:p>
    <w:p w:rsidR="00FB440B" w:rsidRPr="00E00A60" w:rsidP="006A12F1">
      <w:pPr>
        <w:pStyle w:val="BodyText"/>
        <w:rPr>
          <w:lang w:val="nb-NO"/>
        </w:rPr>
      </w:pPr>
      <w:r w:rsidRPr="00E00A60">
        <w:rPr>
          <w:lang w:val="nb-NO"/>
        </w:rPr>
        <w:t xml:space="preserve">Stockholm den </w:t>
      </w:r>
      <w:sdt>
        <w:sdtPr>
          <w:rPr>
            <w:lang w:val="nb-NO"/>
          </w:rPr>
          <w:id w:val="-1225218591"/>
          <w:placeholder>
            <w:docPart w:val="515B46D0ED974DC480405BB54B9E9AEA"/>
          </w:placeholder>
          <w:dataBinding w:xpath="/ns0:DocumentInfo[1]/ns0:BaseInfo[1]/ns0:HeaderDate[1]" w:storeItemID="{7E527737-E8B5-46B0-AC24-C49286ADA66C}" w:prefixMappings="xmlns:ns0='http://lp/documentinfo/RK' "/>
          <w:date w:fullDate="2022-04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D0ABE">
            <w:t>20 april 2022</w:t>
          </w:r>
        </w:sdtContent>
      </w:sdt>
    </w:p>
    <w:p w:rsidR="00FB440B" w:rsidRPr="00E00A60" w:rsidP="004E7A8F">
      <w:pPr>
        <w:pStyle w:val="Brdtextutanavstnd"/>
        <w:rPr>
          <w:lang w:val="nb-NO"/>
        </w:rPr>
      </w:pPr>
    </w:p>
    <w:p w:rsidR="00FB440B" w:rsidRPr="00E00A60" w:rsidP="004E7A8F">
      <w:pPr>
        <w:pStyle w:val="Brdtextutanavstnd"/>
        <w:rPr>
          <w:lang w:val="nb-NO"/>
        </w:rPr>
      </w:pPr>
    </w:p>
    <w:p w:rsidR="00FB440B" w:rsidP="00422A41">
      <w:pPr>
        <w:pStyle w:val="BodyText"/>
      </w:pPr>
      <w:r>
        <w:t>Anna Hallberg</w:t>
      </w:r>
    </w:p>
    <w:p w:rsidR="00FB440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440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440B" w:rsidRPr="007D73AB" w:rsidP="00340DE0">
          <w:pPr>
            <w:pStyle w:val="Header"/>
          </w:pPr>
        </w:p>
      </w:tc>
      <w:tc>
        <w:tcPr>
          <w:tcW w:w="1134" w:type="dxa"/>
        </w:tcPr>
        <w:p w:rsidR="00FB440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440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440B" w:rsidRPr="00710A6C" w:rsidP="00EE3C0F">
          <w:pPr>
            <w:pStyle w:val="Header"/>
            <w:rPr>
              <w:b/>
            </w:rPr>
          </w:pPr>
        </w:p>
        <w:p w:rsidR="00FB440B" w:rsidP="00EE3C0F">
          <w:pPr>
            <w:pStyle w:val="Header"/>
          </w:pPr>
        </w:p>
        <w:p w:rsidR="00FB440B" w:rsidP="00EE3C0F">
          <w:pPr>
            <w:pStyle w:val="Header"/>
          </w:pPr>
        </w:p>
        <w:p w:rsidR="00FB440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CD8EFAE04E4BB1BD852AF001A4460D"/>
            </w:placeholder>
            <w:dataBinding w:xpath="/ns0:DocumentInfo[1]/ns0:BaseInfo[1]/ns0:Dnr[1]" w:storeItemID="{7E527737-E8B5-46B0-AC24-C49286ADA66C}" w:prefixMappings="xmlns:ns0='http://lp/documentinfo/RK' "/>
            <w:text/>
          </w:sdtPr>
          <w:sdtContent>
            <w:p w:rsidR="00FB440B" w:rsidP="00EE3C0F">
              <w:pPr>
                <w:pStyle w:val="Header"/>
              </w:pPr>
              <w:r>
                <w:t>UD2022/</w:t>
              </w:r>
              <w:r w:rsidR="002C5075">
                <w:t>06253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B5C28882B640CBA8CA9A750CC67A3D"/>
            </w:placeholder>
            <w:showingPlcHdr/>
            <w:dataBinding w:xpath="/ns0:DocumentInfo[1]/ns0:BaseInfo[1]/ns0:DocNumber[1]" w:storeItemID="{7E527737-E8B5-46B0-AC24-C49286ADA66C}" w:prefixMappings="xmlns:ns0='http://lp/documentinfo/RK' "/>
            <w:text/>
          </w:sdtPr>
          <w:sdtContent>
            <w:p w:rsidR="00FB440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440B" w:rsidP="00EE3C0F">
          <w:pPr>
            <w:pStyle w:val="Header"/>
          </w:pPr>
        </w:p>
      </w:tc>
      <w:tc>
        <w:tcPr>
          <w:tcW w:w="1134" w:type="dxa"/>
        </w:tcPr>
        <w:p w:rsidR="00FB440B" w:rsidP="0094502D">
          <w:pPr>
            <w:pStyle w:val="Header"/>
          </w:pPr>
        </w:p>
        <w:p w:rsidR="00FB440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B4930C5A2D42BB8F7C0DE6C3A5DAA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31B54" w:rsidRPr="002C5075" w:rsidP="00340DE0">
              <w:pPr>
                <w:pStyle w:val="Header"/>
                <w:rPr>
                  <w:b/>
                </w:rPr>
              </w:pPr>
              <w:r w:rsidRPr="002C5075">
                <w:rPr>
                  <w:b/>
                </w:rPr>
                <w:t>Utrikesdepartementet</w:t>
              </w:r>
            </w:p>
            <w:p w:rsidR="00131B54" w:rsidP="00340DE0">
              <w:pPr>
                <w:pStyle w:val="Header"/>
              </w:pPr>
              <w:r>
                <w:t>Statsrådet Hallberg</w:t>
              </w:r>
            </w:p>
            <w:p w:rsidR="00131B54" w:rsidP="00340DE0">
              <w:pPr>
                <w:pStyle w:val="Header"/>
              </w:pPr>
            </w:p>
            <w:p w:rsidR="00FB440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A8DB9653804F75BFAFFB0CBF158320"/>
          </w:placeholder>
          <w:dataBinding w:xpath="/ns0:DocumentInfo[1]/ns0:BaseInfo[1]/ns0:Recipient[1]" w:storeItemID="{7E527737-E8B5-46B0-AC24-C49286ADA66C}" w:prefixMappings="xmlns:ns0='http://lp/documentinfo/RK' "/>
          <w:text w:multiLine="1"/>
        </w:sdtPr>
        <w:sdtContent>
          <w:tc>
            <w:tcPr>
              <w:tcW w:w="3170" w:type="dxa"/>
            </w:tcPr>
            <w:p w:rsidR="00FB440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FB440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6BC14CC"/>
    <w:multiLevelType w:val="hybridMultilevel"/>
    <w:tmpl w:val="5B5E7FB0"/>
    <w:lvl w:ilvl="0">
      <w:start w:val="15"/>
      <w:numFmt w:val="bullet"/>
      <w:lvlText w:val="-"/>
      <w:lvlJc w:val="left"/>
      <w:pPr>
        <w:ind w:left="720" w:hanging="360"/>
      </w:pPr>
      <w:rPr>
        <w:rFonts w:ascii="Calibri" w:hAnsi="Calibri" w:eastAsiaTheme="minorHAns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678FC"/>
    <w:multiLevelType w:val="hybridMultilevel"/>
    <w:tmpl w:val="821CF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22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2,List Paragraph2,MAIN CONTENT,No Spacing1,Normal numbered,Numbered Para 1,OL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502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CD8EFAE04E4BB1BD852AF001A44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7891CF-4B44-4198-8064-9D09394F8496}"/>
      </w:docPartPr>
      <w:docPartBody>
        <w:p w:rsidR="00A76C6E" w:rsidP="00DB7EB1">
          <w:pPr>
            <w:pStyle w:val="45CD8EFAE04E4BB1BD852AF001A446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B5C28882B640CBA8CA9A750CC67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6330D-E4CA-493A-814B-FCC6B0B3EFCF}"/>
      </w:docPartPr>
      <w:docPartBody>
        <w:p w:rsidR="00A76C6E" w:rsidP="00DB7EB1">
          <w:pPr>
            <w:pStyle w:val="61B5C28882B640CBA8CA9A750CC67A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B4930C5A2D42BB8F7C0DE6C3A5D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DAF03-4FDC-4374-BDC1-B990E9EB7153}"/>
      </w:docPartPr>
      <w:docPartBody>
        <w:p w:rsidR="00A76C6E" w:rsidP="00DB7EB1">
          <w:pPr>
            <w:pStyle w:val="C9B4930C5A2D42BB8F7C0DE6C3A5DA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A8DB9653804F75BFAFFB0CBF158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81C72-FB91-439B-8CC8-E24F7C45F16A}"/>
      </w:docPartPr>
      <w:docPartBody>
        <w:p w:rsidR="00A76C6E" w:rsidP="00DB7EB1">
          <w:pPr>
            <w:pStyle w:val="96A8DB9653804F75BFAFFB0CBF1583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5B46D0ED974DC480405BB54B9E9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E625A3-A4E2-4F59-96A4-6DFAAB94EA6B}"/>
      </w:docPartPr>
      <w:docPartBody>
        <w:p w:rsidR="00A76C6E" w:rsidP="00DB7EB1">
          <w:pPr>
            <w:pStyle w:val="515B46D0ED974DC480405BB54B9E9AE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EB1"/>
    <w:rPr>
      <w:noProof w:val="0"/>
      <w:color w:val="808080"/>
    </w:rPr>
  </w:style>
  <w:style w:type="paragraph" w:customStyle="1" w:styleId="45CD8EFAE04E4BB1BD852AF001A4460D">
    <w:name w:val="45CD8EFAE04E4BB1BD852AF001A4460D"/>
    <w:rsid w:val="00DB7EB1"/>
  </w:style>
  <w:style w:type="paragraph" w:customStyle="1" w:styleId="96A8DB9653804F75BFAFFB0CBF158320">
    <w:name w:val="96A8DB9653804F75BFAFFB0CBF158320"/>
    <w:rsid w:val="00DB7EB1"/>
  </w:style>
  <w:style w:type="paragraph" w:customStyle="1" w:styleId="61B5C28882B640CBA8CA9A750CC67A3D1">
    <w:name w:val="61B5C28882B640CBA8CA9A750CC67A3D1"/>
    <w:rsid w:val="00DB7E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B4930C5A2D42BB8F7C0DE6C3A5DAAF1">
    <w:name w:val="C9B4930C5A2D42BB8F7C0DE6C3A5DAAF1"/>
    <w:rsid w:val="00DB7E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5B46D0ED974DC480405BB54B9E9AEA">
    <w:name w:val="515B46D0ED974DC480405BB54B9E9AEA"/>
    <w:rsid w:val="00DB7E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2022-04-20T00:00:00</HeaderDate>
    <Office/>
    <Dnr>UD2022/06253</Dnr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47f05ca3-9c42-4d84-86fc-9535298e4865</RD_Svarsid>
  </documentManagement>
</p:properties>
</file>

<file path=customXml/itemProps1.xml><?xml version="1.0" encoding="utf-8"?>
<ds:datastoreItem xmlns:ds="http://schemas.openxmlformats.org/officeDocument/2006/customXml" ds:itemID="{BD0257F0-61C5-49CA-9FBE-2AD203A06F9C}"/>
</file>

<file path=customXml/itemProps2.xml><?xml version="1.0" encoding="utf-8"?>
<ds:datastoreItem xmlns:ds="http://schemas.openxmlformats.org/officeDocument/2006/customXml" ds:itemID="{17372207-EC28-4A23-9CF0-A82BC39C882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E527737-E8B5-46B0-AC24-C49286ADA66C}"/>
</file>

<file path=customXml/itemProps5.xml><?xml version="1.0" encoding="utf-8"?>
<ds:datastoreItem xmlns:ds="http://schemas.openxmlformats.org/officeDocument/2006/customXml" ds:itemID="{2651634F-C90B-4058-87ED-5AC48AA1F8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1455 av Ann-Sofie Alm (M) En nordisk gränslandskommission.docx</dc:title>
  <cp:revision>2</cp:revision>
  <dcterms:created xsi:type="dcterms:W3CDTF">2022-04-20T07:33:00Z</dcterms:created>
  <dcterms:modified xsi:type="dcterms:W3CDTF">2022-04-20T07:33:00Z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e149c4a8-e4d5-4742-b0e9-c0a85ea5c6cb</vt:lpwstr>
  </property>
</Properties>
</file>