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2404" w:rsidRDefault="00743C80" w14:paraId="53E7CF1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391C0589B3742FCB4134761B580B3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3190c3-597a-4a18-a1e3-1ba944a9ad0a"/>
        <w:id w:val="-1217577289"/>
        <w:lock w:val="sdtLocked"/>
      </w:sdtPr>
      <w:sdtEndPr/>
      <w:sdtContent>
        <w:p w:rsidR="004D0333" w:rsidRDefault="000307FA" w14:paraId="70F90D59" w14:textId="77777777">
          <w:pPr>
            <w:pStyle w:val="Frslagstext"/>
          </w:pPr>
          <w:r>
            <w:t>Riksdagen ställer sig bakom det som anförs i motionen om att kraftigt överväga att öka investeringar i återvinningsinfrastruktur för plast, inklusive moderna teknologier för sortering och materialåtervinning, och tillkännager detta för regeringen.</w:t>
          </w:r>
        </w:p>
      </w:sdtContent>
    </w:sdt>
    <w:sdt>
      <w:sdtPr>
        <w:alias w:val="Yrkande 2"/>
        <w:tag w:val="ffa79cce-1d28-4101-b350-7b10c8f2cd1a"/>
        <w:id w:val="656884578"/>
        <w:lock w:val="sdtLocked"/>
      </w:sdtPr>
      <w:sdtEndPr/>
      <w:sdtContent>
        <w:p w:rsidR="004D0333" w:rsidRDefault="000307FA" w14:paraId="2B91CDDF" w14:textId="77777777">
          <w:pPr>
            <w:pStyle w:val="Frslagstext"/>
          </w:pPr>
          <w:r>
            <w:t>Riksdagen ställer sig bakom det som anförs i motionen om att införa ett utökat producentansvarssystem för plastprodukter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F3FE5BB84E1041F780035CEAFC8402A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FAC83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2404" w:rsidP="00743C80" w:rsidRDefault="004A0233" w14:paraId="44DA993C" w14:textId="76131B00">
      <w:pPr>
        <w:pStyle w:val="Normalutanindragellerluft"/>
      </w:pPr>
      <w:r>
        <w:t>Plastförorening är en av vår tids mest akuta miljöutmaningar. I ljuset av den senaste forskningen behöver Sverige ta krafttag mot problemet och agera på flera fronter.</w:t>
      </w:r>
      <w:r w:rsidR="00BB527F">
        <w:t xml:space="preserve"> </w:t>
      </w:r>
      <w:r>
        <w:t>Med endast 14 procents återvinning av plastavfall i Sverige krävs omfattande investeringar i moderna återvinningsanläggningar. Detta är nödvändigt för att komma till rätta med plastförorening</w:t>
      </w:r>
      <w:r w:rsidR="000307FA">
        <w:t>en</w:t>
      </w:r>
      <w:r>
        <w:t xml:space="preserve"> och bygga en mer cirkulär ekonomi.</w:t>
      </w:r>
    </w:p>
    <w:p w:rsidR="00C72404" w:rsidP="00743C80" w:rsidRDefault="004A0233" w14:paraId="4BF6DF78" w14:textId="03FA94DD">
      <w:r>
        <w:t>Vidare behövs en utvidgning och förstärkning av producentansvaret för plast</w:t>
      </w:r>
      <w:r w:rsidR="00743C80">
        <w:softHyphen/>
      </w:r>
      <w:r>
        <w:t xml:space="preserve">produkter. Ett förstärkt producentansvar kommer att stimulera producenter </w:t>
      </w:r>
      <w:r w:rsidR="000307FA">
        <w:t xml:space="preserve">till </w:t>
      </w:r>
      <w:r>
        <w:t>att designa produkter på ett mer hållbart sätt och använda återvunnen plast, samtidigt som det skapar ekonomiska incitament för återvinning.</w:t>
      </w:r>
    </w:p>
    <w:p w:rsidR="00C72404" w:rsidP="00743C80" w:rsidRDefault="004A0233" w14:paraId="52A31DC5" w14:textId="77777777">
      <w:r>
        <w:t>Information och utbildning är avgörande för att ändra människors beteenden. En nationell kampanj bör lanseras för att upplysa om problemet med plastförorening och hur varje individ kan bidra till lösningen.</w:t>
      </w:r>
    </w:p>
    <w:p w:rsidR="00C72404" w:rsidP="00743C80" w:rsidRDefault="004A0233" w14:paraId="3612A413" w14:textId="77777777">
      <w:r>
        <w:t>Genom att implementera dessa åtgärder kan Sverige aktivt bidra till en minskad plastförorening och ta ledningen inom området hållbar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1EFE4732FF4E43984F5ECC5479D841"/>
        </w:placeholder>
      </w:sdtPr>
      <w:sdtEndPr>
        <w:rPr>
          <w:i w:val="0"/>
          <w:noProof w:val="0"/>
        </w:rPr>
      </w:sdtEndPr>
      <w:sdtContent>
        <w:p w:rsidR="00BB527F" w:rsidP="00C72404" w:rsidRDefault="00BB527F" w14:paraId="5F53FAA7" w14:textId="56B9EF00"/>
        <w:p w:rsidRPr="008E0FE2" w:rsidR="004801AC" w:rsidP="00C72404" w:rsidRDefault="00743C80" w14:paraId="47AD9AAD" w14:textId="3DD3BB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0333" w14:paraId="6FF9884C" w14:textId="77777777">
        <w:trPr>
          <w:cantSplit/>
        </w:trPr>
        <w:tc>
          <w:tcPr>
            <w:tcW w:w="50" w:type="pct"/>
            <w:vAlign w:val="bottom"/>
          </w:tcPr>
          <w:p w:rsidR="004D0333" w:rsidRDefault="000307FA" w14:paraId="267F720B" w14:textId="77777777">
            <w:pPr>
              <w:pStyle w:val="Underskrifter"/>
              <w:spacing w:after="0"/>
            </w:pPr>
            <w:r>
              <w:lastRenderedPageBreak/>
              <w:t>Serkan Köse (S)</w:t>
            </w:r>
          </w:p>
        </w:tc>
        <w:tc>
          <w:tcPr>
            <w:tcW w:w="50" w:type="pct"/>
            <w:vAlign w:val="bottom"/>
          </w:tcPr>
          <w:p w:rsidR="004D0333" w:rsidRDefault="004D0333" w14:paraId="0246C4D3" w14:textId="77777777">
            <w:pPr>
              <w:pStyle w:val="Underskrifter"/>
              <w:spacing w:after="0"/>
            </w:pPr>
          </w:p>
        </w:tc>
      </w:tr>
    </w:tbl>
    <w:p w:rsidR="00AC706A" w:rsidRDefault="00AC706A" w14:paraId="79C924B6" w14:textId="77777777"/>
    <w:sectPr w:rsidR="00AC706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3D98" w14:textId="77777777" w:rsidR="00A95666" w:rsidRDefault="00A95666" w:rsidP="000C1CAD">
      <w:pPr>
        <w:spacing w:line="240" w:lineRule="auto"/>
      </w:pPr>
      <w:r>
        <w:separator/>
      </w:r>
    </w:p>
  </w:endnote>
  <w:endnote w:type="continuationSeparator" w:id="0">
    <w:p w14:paraId="581E3B53" w14:textId="77777777" w:rsidR="00A95666" w:rsidRDefault="00A956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6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C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3E8E" w14:textId="70857E45" w:rsidR="00262EA3" w:rsidRPr="00C72404" w:rsidRDefault="00262EA3" w:rsidP="00C724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20B6" w14:textId="77777777" w:rsidR="00A95666" w:rsidRDefault="00A95666" w:rsidP="000C1CAD">
      <w:pPr>
        <w:spacing w:line="240" w:lineRule="auto"/>
      </w:pPr>
      <w:r>
        <w:separator/>
      </w:r>
    </w:p>
  </w:footnote>
  <w:footnote w:type="continuationSeparator" w:id="0">
    <w:p w14:paraId="1A9A8515" w14:textId="77777777" w:rsidR="00A95666" w:rsidRDefault="00A956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C5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5E0FCC" wp14:editId="5E90DF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D5EF5" w14:textId="61270451" w:rsidR="00262EA3" w:rsidRDefault="00743C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A02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0233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5E0F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5D5EF5" w14:textId="61270451" w:rsidR="00262EA3" w:rsidRDefault="00743C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A02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0233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DC9A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6846" w14:textId="77777777" w:rsidR="00262EA3" w:rsidRDefault="00262EA3" w:rsidP="008563AC">
    <w:pPr>
      <w:jc w:val="right"/>
    </w:pPr>
  </w:p>
  <w:p w14:paraId="7436E4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8339" w14:textId="77777777" w:rsidR="00262EA3" w:rsidRDefault="00743C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CE818F" wp14:editId="6B4D3E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CDDC14" w14:textId="26464DF3" w:rsidR="00262EA3" w:rsidRDefault="00743C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24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02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0233">
          <w:t>1310</w:t>
        </w:r>
      </w:sdtContent>
    </w:sdt>
  </w:p>
  <w:p w14:paraId="6E80B1D8" w14:textId="77777777" w:rsidR="00262EA3" w:rsidRPr="008227B3" w:rsidRDefault="00743C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33AFB7" w14:textId="3F0F1FA2" w:rsidR="00262EA3" w:rsidRPr="008227B3" w:rsidRDefault="00743C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40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404">
          <w:t>:1205</w:t>
        </w:r>
      </w:sdtContent>
    </w:sdt>
  </w:p>
  <w:p w14:paraId="0BE8F040" w14:textId="3030CBBE" w:rsidR="00262EA3" w:rsidRDefault="00743C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2404">
          <w:t>av Serkan Köse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5588E4" w14:textId="0651F510" w:rsidR="00262EA3" w:rsidRDefault="004A0233" w:rsidP="00283E0F">
        <w:pPr>
          <w:pStyle w:val="FSHRub2"/>
        </w:pPr>
        <w:r>
          <w:t>Minskad plastanvändning och främjande av återvinningsinitiativ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714A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A02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7FA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1D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535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23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333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E8F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2B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80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4C7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2E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666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06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27F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404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5E9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928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ACB50"/>
  <w15:chartTrackingRefBased/>
  <w15:docId w15:val="{ACA4E76A-1624-4E68-88A9-2609D0E7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1C0589B3742FCB4134761B580B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55721-93EF-44B7-8471-E6DECC3AFD6A}"/>
      </w:docPartPr>
      <w:docPartBody>
        <w:p w:rsidR="0037373E" w:rsidRDefault="00136F88">
          <w:pPr>
            <w:pStyle w:val="3391C0589B3742FCB4134761B580B3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FE5BB84E1041F780035CEAFC840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34BC5-DC14-4073-BA19-F368D3743AF5}"/>
      </w:docPartPr>
      <w:docPartBody>
        <w:p w:rsidR="0037373E" w:rsidRDefault="00136F88">
          <w:pPr>
            <w:pStyle w:val="F3FE5BB84E1041F780035CEAFC8402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1EFE4732FF4E43984F5ECC5479D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7C92-83A0-4395-B36F-5AF6D9498044}"/>
      </w:docPartPr>
      <w:docPartBody>
        <w:p w:rsidR="001D41A2" w:rsidRDefault="001D41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88"/>
    <w:rsid w:val="00136F88"/>
    <w:rsid w:val="001D41A2"/>
    <w:rsid w:val="0037373E"/>
    <w:rsid w:val="00821A63"/>
    <w:rsid w:val="00BD189F"/>
    <w:rsid w:val="00BD2426"/>
    <w:rsid w:val="00E75B7E"/>
    <w:rsid w:val="00E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189F"/>
    <w:rPr>
      <w:color w:val="F4B083" w:themeColor="accent2" w:themeTint="99"/>
    </w:rPr>
  </w:style>
  <w:style w:type="paragraph" w:customStyle="1" w:styleId="3391C0589B3742FCB4134761B580B30E">
    <w:name w:val="3391C0589B3742FCB4134761B580B30E"/>
  </w:style>
  <w:style w:type="paragraph" w:customStyle="1" w:styleId="F3FE5BB84E1041F780035CEAFC8402AB">
    <w:name w:val="F3FE5BB84E1041F780035CEAFC840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E5CB1-AD46-4D1B-B4A0-016B4919F502}"/>
</file>

<file path=customXml/itemProps2.xml><?xml version="1.0" encoding="utf-8"?>
<ds:datastoreItem xmlns:ds="http://schemas.openxmlformats.org/officeDocument/2006/customXml" ds:itemID="{E07579F3-AF34-42F5-998A-0E5E4746B9FC}"/>
</file>

<file path=customXml/itemProps3.xml><?xml version="1.0" encoding="utf-8"?>
<ds:datastoreItem xmlns:ds="http://schemas.openxmlformats.org/officeDocument/2006/customXml" ds:itemID="{F07FB674-F9CC-4DBC-AE22-A9C5FDA04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1314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S1310 Minskad plastanvändning och främjande av återvinningsinitiativ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