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1F5DF1" w14:textId="77777777">
      <w:pPr>
        <w:pStyle w:val="Normalutanindragellerluft"/>
      </w:pPr>
      <w:r>
        <w:t xml:space="preserve"> </w:t>
      </w:r>
    </w:p>
    <w:sdt>
      <w:sdtPr>
        <w:alias w:val="CC_Boilerplate_4"/>
        <w:tag w:val="CC_Boilerplate_4"/>
        <w:id w:val="-1644581176"/>
        <w:lock w:val="sdtLocked"/>
        <w:placeholder>
          <w:docPart w:val="A2299D0C968C49DD86F66C1D4F39BA03"/>
        </w:placeholder>
        <w15:appearance w15:val="hidden"/>
        <w:text/>
      </w:sdtPr>
      <w:sdtEndPr/>
      <w:sdtContent>
        <w:p w:rsidR="00AF30DD" w:rsidP="00CC4C93" w:rsidRDefault="00AF30DD" w14:paraId="551F5DF2" w14:textId="77777777">
          <w:pPr>
            <w:pStyle w:val="Rubrik1"/>
          </w:pPr>
          <w:r>
            <w:t>Förslag till riksdagsbeslut</w:t>
          </w:r>
        </w:p>
      </w:sdtContent>
    </w:sdt>
    <w:sdt>
      <w:sdtPr>
        <w:alias w:val="Yrkande 1"/>
        <w:tag w:val="1da4b284-a986-4cc2-b6ca-a381515dfe41"/>
        <w:id w:val="-320122422"/>
        <w:lock w:val="sdtLocked"/>
      </w:sdtPr>
      <w:sdtEndPr/>
      <w:sdtContent>
        <w:p w:rsidR="00C1350D" w:rsidRDefault="00636FD7" w14:paraId="551F5DF3" w14:textId="77777777">
          <w:pPr>
            <w:pStyle w:val="Frslagstext"/>
          </w:pPr>
          <w:r>
            <w:t>Riksdagen ställer sig bakom det som anförs i motionen om bemanningsföretag och entreprenadföretag i samma koncern och tillkännager detta för regeringen.</w:t>
          </w:r>
        </w:p>
      </w:sdtContent>
    </w:sdt>
    <w:p w:rsidR="00AF30DD" w:rsidP="00AF30DD" w:rsidRDefault="000156D9" w14:paraId="551F5DF4" w14:textId="77777777">
      <w:pPr>
        <w:pStyle w:val="Rubrik1"/>
      </w:pPr>
      <w:bookmarkStart w:name="MotionsStart" w:id="0"/>
      <w:bookmarkEnd w:id="0"/>
      <w:r>
        <w:t>Motivering</w:t>
      </w:r>
    </w:p>
    <w:p w:rsidR="00630A52" w:rsidP="00630A52" w:rsidRDefault="00630A52" w14:paraId="551F5DF5" w14:textId="043D73A0">
      <w:pPr>
        <w:pStyle w:val="Normalutanindragellerluft"/>
      </w:pPr>
      <w:r>
        <w:t>Bemanningsföretagens entreprenadbolag är exempel på lönedumpning och osund konkurrens. Sveriges unika bemannin</w:t>
      </w:r>
      <w:r w:rsidR="00A61374">
        <w:t>gsavtal bygger på två principer;</w:t>
      </w:r>
      <w:r>
        <w:t xml:space="preserve"> bemanningsföretagen får hyra ut till kundföretag inom samtliga 14 LO-förbundens avtalsområden. Den uthyrda personalen får i sin tur genomsnittslönen av jämf</w:t>
      </w:r>
      <w:r w:rsidR="00A61374">
        <w:t>örbar grupp hos kundföretaget f</w:t>
      </w:r>
      <w:bookmarkStart w:name="_GoBack" w:id="1"/>
      <w:bookmarkEnd w:id="1"/>
      <w:r>
        <w:t>ör att neutrala löner ska utbetalas och ingen lönedumpning ska ske. Bemanningsföretagen slåss om uppdragen och måste hitta nya vägar för att vara attraktiva för kunderna. Kunderna är ju intresserade av att få köpa sin flexibilitet till så låg kostnad som möjligt. Flera bemanningsföretag har nu genom entreprenadbolag hittat ett sätt att billigare kunna erbjuda sina potentiella kunder nya tjänster.</w:t>
      </w:r>
    </w:p>
    <w:p w:rsidR="00630A52" w:rsidP="00630A52" w:rsidRDefault="00630A52" w14:paraId="551F5DF6" w14:textId="77777777">
      <w:pPr>
        <w:pStyle w:val="Normalutanindragellerluft"/>
      </w:pPr>
      <w:r>
        <w:lastRenderedPageBreak/>
        <w:t xml:space="preserve">Bemanningsföretagets entreprenadbolag ges av kundföretaget möjlighet att ha en del av dess verksamhet på entreprenad. I bemanningsföretagets entreprenadbolag anställs färre personal. Personalens lön sätts sedan enligt gällande löner i aktuellt kollektivavtal. Ofta i nivå med avtalens lägsta nivåer. De anställda personerna fungerar sedan som en </w:t>
      </w:r>
      <w:proofErr w:type="gramStart"/>
      <w:r>
        <w:t>jämförbar grupp när företaget hyr in personal från koncernens eget bemanningsföretag.</w:t>
      </w:r>
      <w:proofErr w:type="gramEnd"/>
    </w:p>
    <w:p w:rsidR="00630A52" w:rsidP="00630A52" w:rsidRDefault="00630A52" w14:paraId="551F5DF7" w14:textId="77777777">
      <w:pPr>
        <w:pStyle w:val="Normalutanindragellerluft"/>
      </w:pPr>
      <w:r>
        <w:t>Den här konstruktionen får konsekvensen att löneläget blir betydligt lägre än om kundföretaget haft kvar sin ”gamla” ordinarie personal och den hade utgjort jämförbar grupp. Det innebär också att bemanningsföretaget inom koncernen självt kan påverka lönekostnaden för den inhyrda personalen och samtidigt hålla nere kostnaderna för sina kunder. Vilket innebär att just detta bemanningsföretag blir attraktivare för kunderna. Konkurrensen blir ojämn om ett bemanningsföretag med flera bolag, exempelvis ett entreprenadbolag, får fördelar som andra inte har vilket innebär att det blir en osund konkurrenssituation. Vid utförsäljningen av Apoteket AB beslöts att inte vem som helst kunde köpa apotek, exempelvis läkemedelsföretag.</w:t>
      </w:r>
    </w:p>
    <w:p w:rsidR="00AF30DD" w:rsidP="00630A52" w:rsidRDefault="00630A52" w14:paraId="551F5DF8" w14:textId="77777777">
      <w:pPr>
        <w:pStyle w:val="Normalutanindragellerluft"/>
      </w:pPr>
      <w:r>
        <w:t>Ovan beskrivna situation har alltså två klara nackdelar: lönedumpning och osund konkurrens. Regeringen bör se över lagstiftningen för att begränsa bemanningsföretag att hyra ut personal till annat bolag i samma koncern.</w:t>
      </w:r>
    </w:p>
    <w:sdt>
      <w:sdtPr>
        <w:rPr>
          <w:i/>
          <w:noProof/>
        </w:rPr>
        <w:alias w:val="CC_Underskrifter"/>
        <w:tag w:val="CC_Underskrifter"/>
        <w:id w:val="583496634"/>
        <w:lock w:val="sdtContentLocked"/>
        <w:placeholder>
          <w:docPart w:val="F200015B21194A5C80BA95B8E244F945"/>
        </w:placeholder>
        <w15:appearance w15:val="hidden"/>
      </w:sdtPr>
      <w:sdtEndPr>
        <w:rPr>
          <w:noProof w:val="0"/>
        </w:rPr>
      </w:sdtEndPr>
      <w:sdtContent>
        <w:p w:rsidRPr="00ED19F0" w:rsidR="00865E70" w:rsidP="00FE677E" w:rsidRDefault="00A61374" w14:paraId="551F5D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bl>
    <w:p w:rsidR="00DC48D3" w:rsidRDefault="00DC48D3" w14:paraId="551F5DFD" w14:textId="77777777"/>
    <w:sectPr w:rsidR="00DC48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F5DFF" w14:textId="77777777" w:rsidR="002D2284" w:rsidRDefault="002D2284" w:rsidP="000C1CAD">
      <w:pPr>
        <w:spacing w:line="240" w:lineRule="auto"/>
      </w:pPr>
      <w:r>
        <w:separator/>
      </w:r>
    </w:p>
  </w:endnote>
  <w:endnote w:type="continuationSeparator" w:id="0">
    <w:p w14:paraId="551F5E00" w14:textId="77777777" w:rsidR="002D2284" w:rsidRDefault="002D2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F5E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13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F5E0B" w14:textId="77777777" w:rsidR="00BF1F0B" w:rsidRDefault="00BF1F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201509251341</w:instrText>
    </w:r>
    <w:r>
      <w:fldChar w:fldCharType="end"/>
    </w:r>
    <w:r>
      <w:instrText xml:space="preserve"> &gt; </w:instrText>
    </w:r>
    <w:r>
      <w:fldChar w:fldCharType="begin"/>
    </w:r>
    <w:r>
      <w:instrText xml:space="preserve"> PRINTDATE \@ "yyyyMMddHHmm" </w:instrText>
    </w:r>
    <w:r>
      <w:fldChar w:fldCharType="separate"/>
    </w:r>
    <w:r>
      <w:rPr>
        <w:noProof/>
      </w:rPr>
      <w:instrText>201509291414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14:14</w:instrText>
    </w:r>
    <w:r>
      <w:fldChar w:fldCharType="end"/>
    </w:r>
    <w:r>
      <w:instrText xml:space="preserve"> </w:instrText>
    </w:r>
    <w:r>
      <w:fldChar w:fldCharType="separate"/>
    </w:r>
    <w:r>
      <w:rPr>
        <w:noProof/>
      </w:rPr>
      <w:t>2015-09-29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F5DFD" w14:textId="77777777" w:rsidR="002D2284" w:rsidRDefault="002D2284" w:rsidP="000C1CAD">
      <w:pPr>
        <w:spacing w:line="240" w:lineRule="auto"/>
      </w:pPr>
      <w:r>
        <w:separator/>
      </w:r>
    </w:p>
  </w:footnote>
  <w:footnote w:type="continuationSeparator" w:id="0">
    <w:p w14:paraId="551F5DFE" w14:textId="77777777" w:rsidR="002D2284" w:rsidRDefault="002D22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1F5E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1374" w14:paraId="551F5E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:348</w:t>
        </w:r>
      </w:sdtContent>
    </w:sdt>
  </w:p>
  <w:p w:rsidR="00A42228" w:rsidP="00283E0F" w:rsidRDefault="00A61374" w14:paraId="551F5E08" w14:textId="77777777">
    <w:pPr>
      <w:pStyle w:val="FSHRub2"/>
    </w:pPr>
    <w:sdt>
      <w:sdtPr>
        <w:alias w:val="CC_Noformat_Avtext"/>
        <w:tag w:val="CC_Noformat_Avtext"/>
        <w:id w:val="1389603703"/>
        <w:lock w:val="sdtContentLocked"/>
        <w15:appearance w15:val="hidden"/>
        <w:text/>
      </w:sdtPr>
      <w:sdtEndPr/>
      <w:sdtContent>
        <w:r>
          <w:t>av Mattias Jonsson (S)</w:t>
        </w:r>
      </w:sdtContent>
    </w:sdt>
  </w:p>
  <w:sdt>
    <w:sdtPr>
      <w:alias w:val="CC_Noformat_Rubtext"/>
      <w:tag w:val="CC_Noformat_Rubtext"/>
      <w:id w:val="1800419874"/>
      <w:lock w:val="sdtLocked"/>
      <w15:appearance w15:val="hidden"/>
      <w:text/>
    </w:sdtPr>
    <w:sdtEndPr/>
    <w:sdtContent>
      <w:p w:rsidR="00A42228" w:rsidP="00283E0F" w:rsidRDefault="00630A52" w14:paraId="551F5E09" w14:textId="77777777">
        <w:pPr>
          <w:pStyle w:val="FSHRub2"/>
        </w:pPr>
        <w:r>
          <w:t>Bemanningsföretag och entreprenadföretag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551F5E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A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284"/>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78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A52"/>
    <w:rsid w:val="00630D6B"/>
    <w:rsid w:val="0063287B"/>
    <w:rsid w:val="00633767"/>
    <w:rsid w:val="00635409"/>
    <w:rsid w:val="00636FD7"/>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A46"/>
    <w:rsid w:val="009B0BA1"/>
    <w:rsid w:val="009B0C68"/>
    <w:rsid w:val="009B13D9"/>
    <w:rsid w:val="009B36AC"/>
    <w:rsid w:val="009B42D9"/>
    <w:rsid w:val="009C186D"/>
    <w:rsid w:val="009C58BB"/>
    <w:rsid w:val="009C6E93"/>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374"/>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F0B"/>
    <w:rsid w:val="00BF3A79"/>
    <w:rsid w:val="00BF48A2"/>
    <w:rsid w:val="00BF676C"/>
    <w:rsid w:val="00BF7149"/>
    <w:rsid w:val="00C040E9"/>
    <w:rsid w:val="00C07775"/>
    <w:rsid w:val="00C13086"/>
    <w:rsid w:val="00C13168"/>
    <w:rsid w:val="00C1350D"/>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8D3"/>
    <w:rsid w:val="00DC668D"/>
    <w:rsid w:val="00DD2331"/>
    <w:rsid w:val="00DD2DD6"/>
    <w:rsid w:val="00DD783E"/>
    <w:rsid w:val="00DE3411"/>
    <w:rsid w:val="00DE3D8E"/>
    <w:rsid w:val="00DE524A"/>
    <w:rsid w:val="00DE5C0B"/>
    <w:rsid w:val="00DF0FF8"/>
    <w:rsid w:val="00DF31C1"/>
    <w:rsid w:val="00DF3395"/>
    <w:rsid w:val="00E001DB"/>
    <w:rsid w:val="00E03E0C"/>
    <w:rsid w:val="00E0417B"/>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8BD"/>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F5DF1"/>
  <w15:chartTrackingRefBased/>
  <w15:docId w15:val="{193844C1-B848-414F-BFA0-C1EBA417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299D0C968C49DD86F66C1D4F39BA03"/>
        <w:category>
          <w:name w:val="Allmänt"/>
          <w:gallery w:val="placeholder"/>
        </w:category>
        <w:types>
          <w:type w:val="bbPlcHdr"/>
        </w:types>
        <w:behaviors>
          <w:behavior w:val="content"/>
        </w:behaviors>
        <w:guid w:val="{011745B7-6EFA-496C-939F-581F385C0EAD}"/>
      </w:docPartPr>
      <w:docPartBody>
        <w:p w:rsidR="001C2906" w:rsidRDefault="003D4058">
          <w:pPr>
            <w:pStyle w:val="A2299D0C968C49DD86F66C1D4F39BA03"/>
          </w:pPr>
          <w:r w:rsidRPr="009A726D">
            <w:rPr>
              <w:rStyle w:val="Platshllartext"/>
            </w:rPr>
            <w:t>Klicka här för att ange text.</w:t>
          </w:r>
        </w:p>
      </w:docPartBody>
    </w:docPart>
    <w:docPart>
      <w:docPartPr>
        <w:name w:val="F200015B21194A5C80BA95B8E244F945"/>
        <w:category>
          <w:name w:val="Allmänt"/>
          <w:gallery w:val="placeholder"/>
        </w:category>
        <w:types>
          <w:type w:val="bbPlcHdr"/>
        </w:types>
        <w:behaviors>
          <w:behavior w:val="content"/>
        </w:behaviors>
        <w:guid w:val="{EB74DA01-8787-467A-9DA5-2474CC0DF732}"/>
      </w:docPartPr>
      <w:docPartBody>
        <w:p w:rsidR="001C2906" w:rsidRDefault="003D4058">
          <w:pPr>
            <w:pStyle w:val="F200015B21194A5C80BA95B8E244F9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58"/>
    <w:rsid w:val="001C2906"/>
    <w:rsid w:val="003D4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299D0C968C49DD86F66C1D4F39BA03">
    <w:name w:val="A2299D0C968C49DD86F66C1D4F39BA03"/>
  </w:style>
  <w:style w:type="paragraph" w:customStyle="1" w:styleId="044DDDC661454E588CC3EEFD3F59E970">
    <w:name w:val="044DDDC661454E588CC3EEFD3F59E970"/>
  </w:style>
  <w:style w:type="paragraph" w:customStyle="1" w:styleId="F200015B21194A5C80BA95B8E244F945">
    <w:name w:val="F200015B21194A5C80BA95B8E244F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3431</RubrikLookup>
    <MotionGuid xmlns="00d11361-0b92-4bae-a181-288d6a55b763">ec8717fa-06f6-4061-b5ae-a3b050d3f101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59EE1-75BF-46EC-B70B-EA0CF4009931}"/>
</file>

<file path=customXml/itemProps2.xml><?xml version="1.0" encoding="utf-8"?>
<ds:datastoreItem xmlns:ds="http://schemas.openxmlformats.org/officeDocument/2006/customXml" ds:itemID="{1EFDE1C9-1652-4863-8073-15D7BC4D44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A753FC5-7E17-4215-80A3-D7036BA30D62}"/>
</file>

<file path=customXml/itemProps5.xml><?xml version="1.0" encoding="utf-8"?>
<ds:datastoreItem xmlns:ds="http://schemas.openxmlformats.org/officeDocument/2006/customXml" ds:itemID="{A665EA74-D251-406D-8EA6-A95B81EAFD1F}"/>
</file>

<file path=docProps/app.xml><?xml version="1.0" encoding="utf-8"?>
<Properties xmlns="http://schemas.openxmlformats.org/officeDocument/2006/extended-properties" xmlns:vt="http://schemas.openxmlformats.org/officeDocument/2006/docPropsVTypes">
  <Template>GranskaMot</Template>
  <TotalTime>7</TotalTime>
  <Pages>2</Pages>
  <Words>317</Words>
  <Characters>2018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201516S2042 Bemanningsföretag och entreprenadföretag</vt:lpstr>
      <vt:lpstr/>
    </vt:vector>
  </TitlesOfParts>
  <Company>Sveriges riksdag</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201516S2042 Bemanningsföretag och entreprenadföretag</dc:title>
  <dc:subject/>
  <dc:creator>Andreas Larses</dc:creator>
  <cp:keywords/>
  <dc:description/>
  <cp:lastModifiedBy>Kerstin Carlqvist</cp:lastModifiedBy>
  <cp:revision>7</cp:revision>
  <cp:lastPrinted>2015-09-29T12:14:00Z</cp:lastPrinted>
  <dcterms:created xsi:type="dcterms:W3CDTF">2015-09-25T11:41:00Z</dcterms:created>
  <dcterms:modified xsi:type="dcterms:W3CDTF">2016-05-16T11:03:00Z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*TB4042B14AB22*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https://filur.riksdagen.se/drop/DropOffLibrary/TB4042B14AB22.docx</vt:lpwstr>
  </property>
  <property fmtid="{D5CDD505-2E9C-101B-9397-08002B2CF9AE}" pid="11" name="RevisionsOn">
    <vt:lpwstr>1</vt:lpwstr>
  </property>
</Properties>
</file>