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032D44D950402B948D091D97D27214"/>
        </w:placeholder>
        <w15:appearance w15:val="hidden"/>
        <w:text/>
      </w:sdtPr>
      <w:sdtEndPr/>
      <w:sdtContent>
        <w:p w:rsidRPr="009B062B" w:rsidR="00AF30DD" w:rsidP="009B062B" w:rsidRDefault="00AF30DD" w14:paraId="6D86BC0F" w14:textId="77777777">
          <w:pPr>
            <w:pStyle w:val="RubrikFrslagTIllRiksdagsbeslut"/>
          </w:pPr>
          <w:r w:rsidRPr="009B062B">
            <w:t>Förslag till riksdagsbeslut</w:t>
          </w:r>
        </w:p>
      </w:sdtContent>
    </w:sdt>
    <w:sdt>
      <w:sdtPr>
        <w:alias w:val="Yrkande 1"/>
        <w:tag w:val="886a277d-550c-4c74-b1e5-9f775f4f78b5"/>
        <w:id w:val="1783378795"/>
        <w:lock w:val="sdtLocked"/>
      </w:sdtPr>
      <w:sdtEndPr/>
      <w:sdtContent>
        <w:p w:rsidR="001E6FE7" w:rsidRDefault="003C0CB8" w14:paraId="6D86BC10" w14:textId="77777777">
          <w:pPr>
            <w:pStyle w:val="Frslagstext"/>
            <w:numPr>
              <w:ilvl w:val="0"/>
              <w:numId w:val="0"/>
            </w:numPr>
          </w:pPr>
          <w:r>
            <w:t>Riksdagen ställer sig bakom det som anförs i motionen om att främja inlärning av matematik och naturvetenskapliga ämnen med hjälp av barnens och ungdomarnas intresse för idrotten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8CEECDFC754134B4ACDD210D7FC838"/>
        </w:placeholder>
        <w15:appearance w15:val="hidden"/>
        <w:text/>
      </w:sdtPr>
      <w:sdtEndPr/>
      <w:sdtContent>
        <w:p w:rsidRPr="009B062B" w:rsidR="006D79C9" w:rsidP="00333E95" w:rsidRDefault="006D79C9" w14:paraId="6D86BC11" w14:textId="77777777">
          <w:pPr>
            <w:pStyle w:val="Rubrik1"/>
          </w:pPr>
          <w:r>
            <w:t>Motivering</w:t>
          </w:r>
        </w:p>
      </w:sdtContent>
    </w:sdt>
    <w:p w:rsidR="008F7263" w:rsidP="008F7263" w:rsidRDefault="008F7263" w14:paraId="6D86BC12" w14:textId="77777777">
      <w:pPr>
        <w:pStyle w:val="Normalutanindragellerluft"/>
      </w:pPr>
      <w:r>
        <w:t xml:space="preserve">Sverige är ett högteknologiskt exportland, ett land som är ett paradis för all högteknologisk kompetens. Dessutom har Sverige en lång historia av uppfinningar som har blivit framgångsrika produkter. </w:t>
      </w:r>
    </w:p>
    <w:p w:rsidRPr="00D01074" w:rsidR="008F7263" w:rsidP="00D01074" w:rsidRDefault="008F7263" w14:paraId="6D86BC14" w14:textId="747C5658">
      <w:r w:rsidRPr="00D01074">
        <w:t>Idag kan vi konstatera att Sverige, även i framtiden, kommer att behöva denna kompetens på alla områden som har teknisk</w:t>
      </w:r>
      <w:r w:rsidRPr="00D01074" w:rsidR="00167E2B">
        <w:t>a</w:t>
      </w:r>
      <w:r w:rsidRPr="00D01074">
        <w:t xml:space="preserve"> beröring</w:t>
      </w:r>
      <w:r w:rsidRPr="00D01074" w:rsidR="00167E2B">
        <w:t>spunkter</w:t>
      </w:r>
      <w:r w:rsidRPr="00D01074">
        <w:t xml:space="preserve">. Men vi kan se att kunskaper </w:t>
      </w:r>
      <w:r w:rsidRPr="00D01074" w:rsidR="00167E2B">
        <w:t xml:space="preserve">i </w:t>
      </w:r>
      <w:r w:rsidRPr="00D01074">
        <w:t>och intresse för matematik, fysik och kemi inte har legat i topp hos den nya generationen elever. Dä</w:t>
      </w:r>
      <w:r w:rsidRPr="00D01074" w:rsidR="00167E2B">
        <w:t>remot har idrotten lyckats fånga</w:t>
      </w:r>
      <w:r w:rsidRPr="00D01074">
        <w:t xml:space="preserve"> ungdomarnas intresse i mycket större utsträckning. Vi borde använda oss av intresset för idrotten för att öka intresset för ämnen som fysik, matematik och kemi. </w:t>
      </w:r>
    </w:p>
    <w:p w:rsidRPr="00D01074" w:rsidR="008F7263" w:rsidP="00D01074" w:rsidRDefault="008F7263" w14:paraId="6D86BC16" w14:textId="1DD142B6">
      <w:r w:rsidRPr="00D01074">
        <w:t>Idrottsrörelsen har varit framgångsrik när det gäller att uppmärksamma kostens betydelse för idrottsutövande och hälsa. Nu gäller det att applicera det på flera ämnen. Fotboll, ishock</w:t>
      </w:r>
      <w:r w:rsidRPr="00D01074" w:rsidR="00167E2B">
        <w:t>ey, gymnastik, simning med mera</w:t>
      </w:r>
      <w:r w:rsidRPr="00D01074">
        <w:t xml:space="preserve"> är matematikens, fysikens och kemins hemmaplan. </w:t>
      </w:r>
    </w:p>
    <w:p w:rsidRPr="00D01074" w:rsidR="008F7263" w:rsidP="00D01074" w:rsidRDefault="008F7263" w14:paraId="6D86BC18" w14:textId="72CF684A">
      <w:r w:rsidRPr="00D01074">
        <w:t>Idrottsförening</w:t>
      </w:r>
      <w:r w:rsidRPr="00D01074" w:rsidR="00167E2B">
        <w:t>ar finns över hela landet;</w:t>
      </w:r>
      <w:r w:rsidRPr="00D01074">
        <w:t xml:space="preserve"> idrotten är s</w:t>
      </w:r>
      <w:r w:rsidR="00563770">
        <w:t>törsta samlingsplatsen för barn</w:t>
      </w:r>
      <w:bookmarkStart w:name="_GoBack" w:id="1"/>
      <w:bookmarkEnd w:id="1"/>
      <w:r w:rsidRPr="00D01074">
        <w:t xml:space="preserve"> och un</w:t>
      </w:r>
      <w:r w:rsidRPr="00D01074" w:rsidR="00167E2B">
        <w:t>gdomar. Samtidigt finns det 19 science c</w:t>
      </w:r>
      <w:r w:rsidRPr="00D01074">
        <w:t>enters runt om i la</w:t>
      </w:r>
      <w:r w:rsidRPr="00D01074" w:rsidR="00167E2B">
        <w:t>ndet som ofta på ett lekfullt sä</w:t>
      </w:r>
      <w:r w:rsidRPr="00D01074">
        <w:t>tt försöker uppmuntra barn</w:t>
      </w:r>
      <w:r w:rsidRPr="00D01074" w:rsidR="00167E2B">
        <w:t>s</w:t>
      </w:r>
      <w:r w:rsidRPr="00D01074">
        <w:t xml:space="preserve"> och ung</w:t>
      </w:r>
      <w:r w:rsidRPr="00D01074">
        <w:lastRenderedPageBreak/>
        <w:t>domars intresse för teknik. Det finns oändligt många olika moment i idrottsutövningen, alla idrott</w:t>
      </w:r>
      <w:r w:rsidRPr="00D01074" w:rsidR="00167E2B">
        <w:t>er</w:t>
      </w:r>
      <w:r w:rsidRPr="00D01074">
        <w:t xml:space="preserve"> inkluderat, som går att förklara med naturvetenskapliga ämnen. Genom detta kan man skapa både större förståelse och intresse för dessa ämnen hos barn och ungdomar. Grundförutsättningar för att kunna använda olika idrotter för inlärning av matematik och naturvetenskapliga ämnen finns. </w:t>
      </w:r>
    </w:p>
    <w:p w:rsidRPr="00D01074" w:rsidR="00652B73" w:rsidP="00D01074" w:rsidRDefault="008F7263" w14:paraId="6D86BC1A" w14:textId="235A144B">
      <w:r w:rsidRPr="00D01074">
        <w:t xml:space="preserve">Låt idrotten vara en port till ett vetenskapligt äventyr. </w:t>
      </w:r>
    </w:p>
    <w:p w:rsidRPr="00167E2B" w:rsidR="00167E2B" w:rsidP="00167E2B" w:rsidRDefault="00167E2B" w14:paraId="51C933E6" w14:textId="77777777"/>
    <w:sdt>
      <w:sdtPr>
        <w:rPr>
          <w:i/>
          <w:noProof/>
        </w:rPr>
        <w:alias w:val="CC_Underskrifter"/>
        <w:tag w:val="CC_Underskrifter"/>
        <w:id w:val="583496634"/>
        <w:lock w:val="sdtContentLocked"/>
        <w:placeholder>
          <w:docPart w:val="1CE30FAC69E2436AB835645F366AD2E6"/>
        </w:placeholder>
        <w15:appearance w15:val="hidden"/>
      </w:sdtPr>
      <w:sdtEndPr>
        <w:rPr>
          <w:i w:val="0"/>
          <w:noProof w:val="0"/>
        </w:rPr>
      </w:sdtEndPr>
      <w:sdtContent>
        <w:p w:rsidR="004801AC" w:rsidP="00A737F6" w:rsidRDefault="00563770" w14:paraId="6D86BC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 </w:t>
            </w:r>
          </w:p>
        </w:tc>
      </w:tr>
    </w:tbl>
    <w:p w:rsidR="009C2C4D" w:rsidRDefault="009C2C4D" w14:paraId="6D86BC1F" w14:textId="77777777"/>
    <w:sectPr w:rsidR="009C2C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6BC21" w14:textId="77777777" w:rsidR="00DD6028" w:rsidRDefault="00DD6028" w:rsidP="000C1CAD">
      <w:pPr>
        <w:spacing w:line="240" w:lineRule="auto"/>
      </w:pPr>
      <w:r>
        <w:separator/>
      </w:r>
    </w:p>
  </w:endnote>
  <w:endnote w:type="continuationSeparator" w:id="0">
    <w:p w14:paraId="6D86BC22" w14:textId="77777777" w:rsidR="00DD6028" w:rsidRDefault="00DD60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6BC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6BC28" w14:textId="5E1A10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37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6BC1F" w14:textId="77777777" w:rsidR="00DD6028" w:rsidRDefault="00DD6028" w:rsidP="000C1CAD">
      <w:pPr>
        <w:spacing w:line="240" w:lineRule="auto"/>
      </w:pPr>
      <w:r>
        <w:separator/>
      </w:r>
    </w:p>
  </w:footnote>
  <w:footnote w:type="continuationSeparator" w:id="0">
    <w:p w14:paraId="6D86BC20" w14:textId="77777777" w:rsidR="00DD6028" w:rsidRDefault="00DD60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86BC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6BC32" wp14:anchorId="6D86BC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3770" w14:paraId="6D86BC33" w14:textId="77777777">
                          <w:pPr>
                            <w:jc w:val="right"/>
                          </w:pPr>
                          <w:sdt>
                            <w:sdtPr>
                              <w:alias w:val="CC_Noformat_Partikod"/>
                              <w:tag w:val="CC_Noformat_Partikod"/>
                              <w:id w:val="-53464382"/>
                              <w:placeholder>
                                <w:docPart w:val="50944003A31041C7843BC872B3670395"/>
                              </w:placeholder>
                              <w:text/>
                            </w:sdtPr>
                            <w:sdtEndPr/>
                            <w:sdtContent>
                              <w:r w:rsidR="008F7263">
                                <w:t>S</w:t>
                              </w:r>
                            </w:sdtContent>
                          </w:sdt>
                          <w:sdt>
                            <w:sdtPr>
                              <w:alias w:val="CC_Noformat_Partinummer"/>
                              <w:tag w:val="CC_Noformat_Partinummer"/>
                              <w:id w:val="-1709555926"/>
                              <w:placeholder>
                                <w:docPart w:val="9B61E8D35376497083BF409BC8F5030F"/>
                              </w:placeholder>
                              <w:text/>
                            </w:sdtPr>
                            <w:sdtEndPr/>
                            <w:sdtContent>
                              <w:r w:rsidR="008F7263">
                                <w:t>1750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86BC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1074" w14:paraId="6D86BC33" w14:textId="77777777">
                    <w:pPr>
                      <w:jc w:val="right"/>
                    </w:pPr>
                    <w:sdt>
                      <w:sdtPr>
                        <w:alias w:val="CC_Noformat_Partikod"/>
                        <w:tag w:val="CC_Noformat_Partikod"/>
                        <w:id w:val="-53464382"/>
                        <w:placeholder>
                          <w:docPart w:val="50944003A31041C7843BC872B3670395"/>
                        </w:placeholder>
                        <w:text/>
                      </w:sdtPr>
                      <w:sdtEndPr/>
                      <w:sdtContent>
                        <w:r w:rsidR="008F7263">
                          <w:t>S</w:t>
                        </w:r>
                      </w:sdtContent>
                    </w:sdt>
                    <w:sdt>
                      <w:sdtPr>
                        <w:alias w:val="CC_Noformat_Partinummer"/>
                        <w:tag w:val="CC_Noformat_Partinummer"/>
                        <w:id w:val="-1709555926"/>
                        <w:placeholder>
                          <w:docPart w:val="9B61E8D35376497083BF409BC8F5030F"/>
                        </w:placeholder>
                        <w:text/>
                      </w:sdtPr>
                      <w:sdtEndPr/>
                      <w:sdtContent>
                        <w:r w:rsidR="008F7263">
                          <w:t>1750</w:t>
                        </w:r>
                      </w:sdtContent>
                    </w:sdt>
                  </w:p>
                </w:txbxContent>
              </v:textbox>
              <w10:wrap anchorx="page"/>
            </v:shape>
          </w:pict>
        </mc:Fallback>
      </mc:AlternateContent>
    </w:r>
  </w:p>
  <w:p w:rsidRPr="00293C4F" w:rsidR="004F35FE" w:rsidP="00776B74" w:rsidRDefault="004F35FE" w14:paraId="6D86BC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3770" w14:paraId="6D86BC25" w14:textId="77777777">
    <w:pPr>
      <w:jc w:val="right"/>
    </w:pPr>
    <w:sdt>
      <w:sdtPr>
        <w:alias w:val="CC_Noformat_Partikod"/>
        <w:tag w:val="CC_Noformat_Partikod"/>
        <w:id w:val="559911109"/>
        <w:placeholder>
          <w:docPart w:val="9B61E8D35376497083BF409BC8F5030F"/>
        </w:placeholder>
        <w:text/>
      </w:sdtPr>
      <w:sdtEndPr/>
      <w:sdtContent>
        <w:r w:rsidR="008F7263">
          <w:t>S</w:t>
        </w:r>
      </w:sdtContent>
    </w:sdt>
    <w:sdt>
      <w:sdtPr>
        <w:alias w:val="CC_Noformat_Partinummer"/>
        <w:tag w:val="CC_Noformat_Partinummer"/>
        <w:id w:val="1197820850"/>
        <w:text/>
      </w:sdtPr>
      <w:sdtEndPr/>
      <w:sdtContent>
        <w:r w:rsidR="008F7263">
          <w:t>1750</w:t>
        </w:r>
      </w:sdtContent>
    </w:sdt>
  </w:p>
  <w:p w:rsidR="004F35FE" w:rsidP="00776B74" w:rsidRDefault="004F35FE" w14:paraId="6D86BC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3770" w14:paraId="6D86BC29" w14:textId="77777777">
    <w:pPr>
      <w:jc w:val="right"/>
    </w:pPr>
    <w:sdt>
      <w:sdtPr>
        <w:alias w:val="CC_Noformat_Partikod"/>
        <w:tag w:val="CC_Noformat_Partikod"/>
        <w:id w:val="1471015553"/>
        <w:text/>
      </w:sdtPr>
      <w:sdtEndPr/>
      <w:sdtContent>
        <w:r w:rsidR="008F7263">
          <w:t>S</w:t>
        </w:r>
      </w:sdtContent>
    </w:sdt>
    <w:sdt>
      <w:sdtPr>
        <w:alias w:val="CC_Noformat_Partinummer"/>
        <w:tag w:val="CC_Noformat_Partinummer"/>
        <w:id w:val="-2014525982"/>
        <w:text/>
      </w:sdtPr>
      <w:sdtEndPr/>
      <w:sdtContent>
        <w:r w:rsidR="008F7263">
          <w:t>1750</w:t>
        </w:r>
      </w:sdtContent>
    </w:sdt>
  </w:p>
  <w:p w:rsidR="004F35FE" w:rsidP="00A314CF" w:rsidRDefault="00563770" w14:paraId="6D86BC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63770" w14:paraId="6D86BC2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3770" w14:paraId="6D86BC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:1645</w:t>
        </w:r>
      </w:sdtContent>
    </w:sdt>
  </w:p>
  <w:p w:rsidR="004F35FE" w:rsidP="00E03A3D" w:rsidRDefault="00563770" w14:paraId="6D86BC2D" w14:textId="77777777">
    <w:pPr>
      <w:pStyle w:val="Motionr"/>
    </w:pPr>
    <w:sdt>
      <w:sdtPr>
        <w:alias w:val="CC_Noformat_Avtext"/>
        <w:tag w:val="CC_Noformat_Avtext"/>
        <w:id w:val="-2020768203"/>
        <w:lock w:val="sdtContentLocked"/>
        <w15:appearance w15:val="hidden"/>
        <w:text/>
      </w:sdtPr>
      <w:sdtEndPr/>
      <w:sdtContent>
        <w:r>
          <w:t>av Jasenko Omanovic (S)</w:t>
        </w:r>
      </w:sdtContent>
    </w:sdt>
  </w:p>
  <w:sdt>
    <w:sdtPr>
      <w:alias w:val="CC_Noformat_Rubtext"/>
      <w:tag w:val="CC_Noformat_Rubtext"/>
      <w:id w:val="-218060500"/>
      <w:lock w:val="sdtLocked"/>
      <w15:appearance w15:val="hidden"/>
      <w:text/>
    </w:sdtPr>
    <w:sdtEndPr/>
    <w:sdtContent>
      <w:p w:rsidR="004F35FE" w:rsidP="00283E0F" w:rsidRDefault="003C0CB8" w14:paraId="6D86BC2E" w14:textId="19997F99">
        <w:pPr>
          <w:pStyle w:val="FSHRub2"/>
        </w:pPr>
        <w:r>
          <w:t xml:space="preserve">Idrott som en ingång i naturvetenskapliga ämnen </w:t>
        </w:r>
      </w:p>
    </w:sdtContent>
  </w:sdt>
  <w:sdt>
    <w:sdtPr>
      <w:alias w:val="CC_Boilerplate_3"/>
      <w:tag w:val="CC_Boilerplate_3"/>
      <w:id w:val="1606463544"/>
      <w:lock w:val="sdtContentLocked"/>
      <w15:appearance w15:val="hidden"/>
      <w:text w:multiLine="1"/>
    </w:sdtPr>
    <w:sdtEndPr/>
    <w:sdtContent>
      <w:p w:rsidR="004F35FE" w:rsidP="00283E0F" w:rsidRDefault="004F35FE" w14:paraId="6D86BC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6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C27"/>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E2B"/>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709"/>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FE7"/>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CB8"/>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770"/>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63C"/>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263"/>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C4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7F6"/>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074"/>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028"/>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4AC2"/>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86BC0E"/>
  <w15:chartTrackingRefBased/>
  <w15:docId w15:val="{BB1B2086-9706-4254-BD3D-18B1DF87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032D44D950402B948D091D97D27214"/>
        <w:category>
          <w:name w:val="Allmänt"/>
          <w:gallery w:val="placeholder"/>
        </w:category>
        <w:types>
          <w:type w:val="bbPlcHdr"/>
        </w:types>
        <w:behaviors>
          <w:behavior w:val="content"/>
        </w:behaviors>
        <w:guid w:val="{9968E9DB-79D9-44BD-B46F-C20CB478EBFB}"/>
      </w:docPartPr>
      <w:docPartBody>
        <w:p w:rsidR="00FA49E8" w:rsidRDefault="00967D78">
          <w:pPr>
            <w:pStyle w:val="6B032D44D950402B948D091D97D27214"/>
          </w:pPr>
          <w:r w:rsidRPr="005A0A93">
            <w:rPr>
              <w:rStyle w:val="Platshllartext"/>
            </w:rPr>
            <w:t>Förslag till riksdagsbeslut</w:t>
          </w:r>
        </w:p>
      </w:docPartBody>
    </w:docPart>
    <w:docPart>
      <w:docPartPr>
        <w:name w:val="818CEECDFC754134B4ACDD210D7FC838"/>
        <w:category>
          <w:name w:val="Allmänt"/>
          <w:gallery w:val="placeholder"/>
        </w:category>
        <w:types>
          <w:type w:val="bbPlcHdr"/>
        </w:types>
        <w:behaviors>
          <w:behavior w:val="content"/>
        </w:behaviors>
        <w:guid w:val="{FE6A97D7-9A44-49F2-8358-C49678545831}"/>
      </w:docPartPr>
      <w:docPartBody>
        <w:p w:rsidR="00FA49E8" w:rsidRDefault="00967D78">
          <w:pPr>
            <w:pStyle w:val="818CEECDFC754134B4ACDD210D7FC838"/>
          </w:pPr>
          <w:r w:rsidRPr="005A0A93">
            <w:rPr>
              <w:rStyle w:val="Platshllartext"/>
            </w:rPr>
            <w:t>Motivering</w:t>
          </w:r>
        </w:p>
      </w:docPartBody>
    </w:docPart>
    <w:docPart>
      <w:docPartPr>
        <w:name w:val="50944003A31041C7843BC872B3670395"/>
        <w:category>
          <w:name w:val="Allmänt"/>
          <w:gallery w:val="placeholder"/>
        </w:category>
        <w:types>
          <w:type w:val="bbPlcHdr"/>
        </w:types>
        <w:behaviors>
          <w:behavior w:val="content"/>
        </w:behaviors>
        <w:guid w:val="{FC7FA980-CCA2-4BA2-8109-00C92683E1BF}"/>
      </w:docPartPr>
      <w:docPartBody>
        <w:p w:rsidR="00FA49E8" w:rsidRDefault="00967D78">
          <w:pPr>
            <w:pStyle w:val="50944003A31041C7843BC872B3670395"/>
          </w:pPr>
          <w:r>
            <w:rPr>
              <w:rStyle w:val="Platshllartext"/>
            </w:rPr>
            <w:t xml:space="preserve"> </w:t>
          </w:r>
        </w:p>
      </w:docPartBody>
    </w:docPart>
    <w:docPart>
      <w:docPartPr>
        <w:name w:val="9B61E8D35376497083BF409BC8F5030F"/>
        <w:category>
          <w:name w:val="Allmänt"/>
          <w:gallery w:val="placeholder"/>
        </w:category>
        <w:types>
          <w:type w:val="bbPlcHdr"/>
        </w:types>
        <w:behaviors>
          <w:behavior w:val="content"/>
        </w:behaviors>
        <w:guid w:val="{EA845DA3-A0D4-4434-A38E-955D41EE0B09}"/>
      </w:docPartPr>
      <w:docPartBody>
        <w:p w:rsidR="00FA49E8" w:rsidRDefault="00967D78">
          <w:pPr>
            <w:pStyle w:val="9B61E8D35376497083BF409BC8F5030F"/>
          </w:pPr>
          <w:r>
            <w:t xml:space="preserve"> </w:t>
          </w:r>
        </w:p>
      </w:docPartBody>
    </w:docPart>
    <w:docPart>
      <w:docPartPr>
        <w:name w:val="1CE30FAC69E2436AB835645F366AD2E6"/>
        <w:category>
          <w:name w:val="Allmänt"/>
          <w:gallery w:val="placeholder"/>
        </w:category>
        <w:types>
          <w:type w:val="bbPlcHdr"/>
        </w:types>
        <w:behaviors>
          <w:behavior w:val="content"/>
        </w:behaviors>
        <w:guid w:val="{10DD86EB-57E8-4075-83EF-5A8149B7BA3B}"/>
      </w:docPartPr>
      <w:docPartBody>
        <w:p w:rsidR="00FD24EF" w:rsidRDefault="00FD24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78"/>
    <w:rsid w:val="00967D78"/>
    <w:rsid w:val="00AC1166"/>
    <w:rsid w:val="00FA49E8"/>
    <w:rsid w:val="00FD2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032D44D950402B948D091D97D27214">
    <w:name w:val="6B032D44D950402B948D091D97D27214"/>
  </w:style>
  <w:style w:type="paragraph" w:customStyle="1" w:styleId="67AC7E3453DD48C6A2CDAE7F166E47C6">
    <w:name w:val="67AC7E3453DD48C6A2CDAE7F166E47C6"/>
  </w:style>
  <w:style w:type="paragraph" w:customStyle="1" w:styleId="DEDF6466123A4C738F849794DB959272">
    <w:name w:val="DEDF6466123A4C738F849794DB959272"/>
  </w:style>
  <w:style w:type="paragraph" w:customStyle="1" w:styleId="818CEECDFC754134B4ACDD210D7FC838">
    <w:name w:val="818CEECDFC754134B4ACDD210D7FC838"/>
  </w:style>
  <w:style w:type="paragraph" w:customStyle="1" w:styleId="73274ED3F49A4EADABCB882B6A690EF6">
    <w:name w:val="73274ED3F49A4EADABCB882B6A690EF6"/>
  </w:style>
  <w:style w:type="paragraph" w:customStyle="1" w:styleId="50944003A31041C7843BC872B3670395">
    <w:name w:val="50944003A31041C7843BC872B3670395"/>
  </w:style>
  <w:style w:type="paragraph" w:customStyle="1" w:styleId="9B61E8D35376497083BF409BC8F5030F">
    <w:name w:val="9B61E8D35376497083BF409BC8F50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4AED8-09CA-4CCE-A1C9-A171D23122E7}"/>
</file>

<file path=customXml/itemProps2.xml><?xml version="1.0" encoding="utf-8"?>
<ds:datastoreItem xmlns:ds="http://schemas.openxmlformats.org/officeDocument/2006/customXml" ds:itemID="{8798DB24-856A-430A-A351-30EDF779040E}"/>
</file>

<file path=customXml/itemProps3.xml><?xml version="1.0" encoding="utf-8"?>
<ds:datastoreItem xmlns:ds="http://schemas.openxmlformats.org/officeDocument/2006/customXml" ds:itemID="{A98F239F-37AA-4390-92C5-9129D1FB17C7}"/>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1610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S1750 Idrott som en ingång i naturveteskapliga änmen</vt:lpstr>
      <vt:lpstr>
      </vt:lpstr>
    </vt:vector>
  </TitlesOfParts>
  <Company>Sveriges riksdag</Company>
  <LinksUpToDate>false</LinksUpToDate>
  <CharactersWithSpaces>1876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