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27784D9122479E8E0EE2CB957CDFCB"/>
        </w:placeholder>
        <w15:appearance w15:val="hidden"/>
        <w:text/>
      </w:sdtPr>
      <w:sdtEndPr/>
      <w:sdtContent>
        <w:p w:rsidRPr="009B062B" w:rsidR="00AF30DD" w:rsidP="009B062B" w:rsidRDefault="00AF30DD" w14:paraId="26F28B33" w14:textId="77777777">
          <w:pPr>
            <w:pStyle w:val="RubrikFrslagTIllRiksdagsbeslut"/>
          </w:pPr>
          <w:r w:rsidRPr="009B062B">
            <w:t>Förslag till riksdagsbeslut</w:t>
          </w:r>
        </w:p>
      </w:sdtContent>
    </w:sdt>
    <w:sdt>
      <w:sdtPr>
        <w:alias w:val="Yrkande 1"/>
        <w:tag w:val="2b592fef-6c13-4c47-8c70-c62070d7fcde"/>
        <w:id w:val="1617477185"/>
        <w:lock w:val="sdtLocked"/>
      </w:sdtPr>
      <w:sdtEndPr/>
      <w:sdtContent>
        <w:p w:rsidR="00C1206A" w:rsidRDefault="00543E46" w14:paraId="26F28B34" w14:textId="77777777">
          <w:pPr>
            <w:pStyle w:val="Frslagstext"/>
            <w:numPr>
              <w:ilvl w:val="0"/>
              <w:numId w:val="0"/>
            </w:numPr>
          </w:pPr>
          <w:r>
            <w:t>Riksdagen ställer sig bakom det som anförs i motionen om att överväga om Sverige bör inrätta en konstitutionsdomstol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51EA1F9540430CA48D785019EFBD7B"/>
        </w:placeholder>
        <w15:appearance w15:val="hidden"/>
        <w:text/>
      </w:sdtPr>
      <w:sdtEndPr/>
      <w:sdtContent>
        <w:p w:rsidRPr="009B062B" w:rsidR="006D79C9" w:rsidP="00333E95" w:rsidRDefault="006D79C9" w14:paraId="26F28B35" w14:textId="77777777">
          <w:pPr>
            <w:pStyle w:val="Rubrik1"/>
          </w:pPr>
          <w:r>
            <w:t>Motivering</w:t>
          </w:r>
        </w:p>
      </w:sdtContent>
    </w:sdt>
    <w:p w:rsidR="00652B73" w:rsidP="00B53D64" w:rsidRDefault="00E04B69" w14:paraId="26F28B36" w14:textId="7664D060">
      <w:pPr>
        <w:pStyle w:val="Normalutanindragellerluft"/>
      </w:pPr>
      <w:r w:rsidRPr="00E04B69">
        <w:t>I Sverige finns ingen konstitutionsdomstol. Detta är olyckligt och borde förändras.</w:t>
      </w:r>
      <w:r>
        <w:t xml:space="preserve"> Genom att inrätta en konstitutionsdomstol skulle Sverige få ett skydd mot stiftande av lagar som strider mot redan etablerade rättsprinciper. Man motverkar också en politisering av konstitutionella frågor. Konstitutionsdomstolar är vanliga i många andra moderna demokratier och en sådan instans skulle vara värdefull även för svenska förhållanden.</w:t>
      </w:r>
    </w:p>
    <w:bookmarkStart w:name="_GoBack" w:id="1"/>
    <w:bookmarkEnd w:id="1"/>
    <w:p w:rsidRPr="00F35250" w:rsidR="00F35250" w:rsidP="00F35250" w:rsidRDefault="00F35250" w14:paraId="149AD6FB" w14:textId="77777777"/>
    <w:sdt>
      <w:sdtPr>
        <w:rPr>
          <w:i/>
          <w:noProof/>
        </w:rPr>
        <w:alias w:val="CC_Underskrifter"/>
        <w:tag w:val="CC_Underskrifter"/>
        <w:id w:val="583496634"/>
        <w:lock w:val="sdtContentLocked"/>
        <w:placeholder>
          <w:docPart w:val="983DC4E1CDA94AEBA9D55BB6A9230136"/>
        </w:placeholder>
        <w15:appearance w15:val="hidden"/>
      </w:sdtPr>
      <w:sdtEndPr>
        <w:rPr>
          <w:i w:val="0"/>
          <w:noProof w:val="0"/>
        </w:rPr>
      </w:sdtEndPr>
      <w:sdtContent>
        <w:p w:rsidR="004801AC" w:rsidP="003B649A" w:rsidRDefault="00F35250" w14:paraId="26F28B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D143FB" w:rsidRDefault="00D143FB" w14:paraId="26F28B3B" w14:textId="77777777"/>
    <w:sectPr w:rsidR="00D143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28B3D" w14:textId="77777777" w:rsidR="003625CD" w:rsidRDefault="003625CD" w:rsidP="000C1CAD">
      <w:pPr>
        <w:spacing w:line="240" w:lineRule="auto"/>
      </w:pPr>
      <w:r>
        <w:separator/>
      </w:r>
    </w:p>
  </w:endnote>
  <w:endnote w:type="continuationSeparator" w:id="0">
    <w:p w14:paraId="26F28B3E" w14:textId="77777777" w:rsidR="003625CD" w:rsidRDefault="003625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28B4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28B44"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28B3B" w14:textId="77777777" w:rsidR="003625CD" w:rsidRDefault="003625CD" w:rsidP="000C1CAD">
      <w:pPr>
        <w:spacing w:line="240" w:lineRule="auto"/>
      </w:pPr>
      <w:r>
        <w:separator/>
      </w:r>
    </w:p>
  </w:footnote>
  <w:footnote w:type="continuationSeparator" w:id="0">
    <w:p w14:paraId="26F28B3C" w14:textId="77777777" w:rsidR="003625CD" w:rsidRDefault="003625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F28B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F28B4E" wp14:anchorId="26F28B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35250" w14:paraId="26F28B4F" w14:textId="77777777">
                          <w:pPr>
                            <w:jc w:val="right"/>
                          </w:pPr>
                          <w:sdt>
                            <w:sdtPr>
                              <w:alias w:val="CC_Noformat_Partikod"/>
                              <w:tag w:val="CC_Noformat_Partikod"/>
                              <w:id w:val="-53464382"/>
                              <w:placeholder>
                                <w:docPart w:val="A2DDBA22ACDE4E56965E4EEF76F5D300"/>
                              </w:placeholder>
                              <w:text/>
                            </w:sdtPr>
                            <w:sdtEndPr/>
                            <w:sdtContent>
                              <w:r w:rsidR="00E04B69">
                                <w:t>M</w:t>
                              </w:r>
                            </w:sdtContent>
                          </w:sdt>
                          <w:sdt>
                            <w:sdtPr>
                              <w:alias w:val="CC_Noformat_Partinummer"/>
                              <w:tag w:val="CC_Noformat_Partinummer"/>
                              <w:id w:val="-1709555926"/>
                              <w:placeholder>
                                <w:docPart w:val="ACDBA3E778F14A95B727829696E92BFF"/>
                              </w:placeholder>
                              <w:text/>
                            </w:sdtPr>
                            <w:sdtEndPr/>
                            <w:sdtContent>
                              <w:r w:rsidR="00E04B69">
                                <w:t>1984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F28B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35250" w14:paraId="26F28B4F" w14:textId="77777777">
                    <w:pPr>
                      <w:jc w:val="right"/>
                    </w:pPr>
                    <w:sdt>
                      <w:sdtPr>
                        <w:alias w:val="CC_Noformat_Partikod"/>
                        <w:tag w:val="CC_Noformat_Partikod"/>
                        <w:id w:val="-53464382"/>
                        <w:placeholder>
                          <w:docPart w:val="A2DDBA22ACDE4E56965E4EEF76F5D300"/>
                        </w:placeholder>
                        <w:text/>
                      </w:sdtPr>
                      <w:sdtEndPr/>
                      <w:sdtContent>
                        <w:r w:rsidR="00E04B69">
                          <w:t>M</w:t>
                        </w:r>
                      </w:sdtContent>
                    </w:sdt>
                    <w:sdt>
                      <w:sdtPr>
                        <w:alias w:val="CC_Noformat_Partinummer"/>
                        <w:tag w:val="CC_Noformat_Partinummer"/>
                        <w:id w:val="-1709555926"/>
                        <w:placeholder>
                          <w:docPart w:val="ACDBA3E778F14A95B727829696E92BFF"/>
                        </w:placeholder>
                        <w:text/>
                      </w:sdtPr>
                      <w:sdtEndPr/>
                      <w:sdtContent>
                        <w:r w:rsidR="00E04B69">
                          <w:t>1984</w:t>
                        </w:r>
                      </w:sdtContent>
                    </w:sdt>
                  </w:p>
                </w:txbxContent>
              </v:textbox>
              <w10:wrap anchorx="page"/>
            </v:shape>
          </w:pict>
        </mc:Fallback>
      </mc:AlternateContent>
    </w:r>
  </w:p>
  <w:p w:rsidRPr="00293C4F" w:rsidR="004F35FE" w:rsidP="00776B74" w:rsidRDefault="004F35FE" w14:paraId="26F28B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5250" w14:paraId="26F28B41" w14:textId="77777777">
    <w:pPr>
      <w:jc w:val="right"/>
    </w:pPr>
    <w:sdt>
      <w:sdtPr>
        <w:alias w:val="CC_Noformat_Partikod"/>
        <w:tag w:val="CC_Noformat_Partikod"/>
        <w:id w:val="559911109"/>
        <w:placeholder>
          <w:docPart w:val="ACDBA3E778F14A95B727829696E92BFF"/>
        </w:placeholder>
        <w:text/>
      </w:sdtPr>
      <w:sdtEndPr/>
      <w:sdtContent>
        <w:r w:rsidR="00E04B69">
          <w:t>M</w:t>
        </w:r>
      </w:sdtContent>
    </w:sdt>
    <w:sdt>
      <w:sdtPr>
        <w:alias w:val="CC_Noformat_Partinummer"/>
        <w:tag w:val="CC_Noformat_Partinummer"/>
        <w:id w:val="1197820850"/>
        <w:text/>
      </w:sdtPr>
      <w:sdtEndPr/>
      <w:sdtContent>
        <w:r w:rsidR="00E04B69">
          <w:t>1984</w:t>
        </w:r>
      </w:sdtContent>
    </w:sdt>
  </w:p>
  <w:p w:rsidR="004F35FE" w:rsidP="00776B74" w:rsidRDefault="004F35FE" w14:paraId="26F28B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5250" w14:paraId="26F28B45" w14:textId="77777777">
    <w:pPr>
      <w:jc w:val="right"/>
    </w:pPr>
    <w:sdt>
      <w:sdtPr>
        <w:alias w:val="CC_Noformat_Partikod"/>
        <w:tag w:val="CC_Noformat_Partikod"/>
        <w:id w:val="1471015553"/>
        <w:lock w:val="contentLocked"/>
        <w:text/>
      </w:sdtPr>
      <w:sdtEndPr/>
      <w:sdtContent>
        <w:r w:rsidR="00E04B69">
          <w:t>M</w:t>
        </w:r>
      </w:sdtContent>
    </w:sdt>
    <w:sdt>
      <w:sdtPr>
        <w:alias w:val="CC_Noformat_Partinummer"/>
        <w:tag w:val="CC_Noformat_Partinummer"/>
        <w:id w:val="-2014525982"/>
        <w:lock w:val="contentLocked"/>
        <w:text/>
      </w:sdtPr>
      <w:sdtEndPr/>
      <w:sdtContent>
        <w:r w:rsidR="00E04B69">
          <w:t>1984</w:t>
        </w:r>
      </w:sdtContent>
    </w:sdt>
  </w:p>
  <w:p w:rsidR="004F35FE" w:rsidP="00A314CF" w:rsidRDefault="00F35250" w14:paraId="26F28B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35250" w14:paraId="26F28B4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35250" w14:paraId="26F28B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:2270</w:t>
        </w:r>
      </w:sdtContent>
    </w:sdt>
  </w:p>
  <w:p w:rsidR="004F35FE" w:rsidP="00E03A3D" w:rsidRDefault="00F35250" w14:paraId="26F28B49"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E04B69" w14:paraId="26F28B4A" w14:textId="77777777">
        <w:pPr>
          <w:pStyle w:val="FSHRub2"/>
        </w:pPr>
        <w:r>
          <w:t>Inrättande av en konstitutionsdomstol</w:t>
        </w:r>
      </w:p>
    </w:sdtContent>
  </w:sdt>
  <w:sdt>
    <w:sdtPr>
      <w:alias w:val="CC_Boilerplate_3"/>
      <w:tag w:val="CC_Boilerplate_3"/>
      <w:id w:val="1606463544"/>
      <w:lock w:val="sdtContentLocked"/>
      <w15:appearance w15:val="hidden"/>
      <w:text w:multiLine="1"/>
    </w:sdtPr>
    <w:sdtEndPr/>
    <w:sdtContent>
      <w:p w:rsidR="004F35FE" w:rsidP="00283E0F" w:rsidRDefault="004F35FE" w14:paraId="26F28B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6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07B"/>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585"/>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2A62"/>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5CD"/>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49A"/>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019"/>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E46"/>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32F"/>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1D2"/>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770"/>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9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8F7BED"/>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B3B"/>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06A"/>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3FB"/>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4B69"/>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250"/>
    <w:rsid w:val="00F35571"/>
    <w:rsid w:val="00F37610"/>
    <w:rsid w:val="00F41CF2"/>
    <w:rsid w:val="00F42101"/>
    <w:rsid w:val="00F423D5"/>
    <w:rsid w:val="00F428FA"/>
    <w:rsid w:val="00F42E8D"/>
    <w:rsid w:val="00F443A6"/>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F28B32"/>
  <w15:chartTrackingRefBased/>
  <w15:docId w15:val="{7A85AF0C-40FA-45AA-B83E-1D55E4AD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27784D9122479E8E0EE2CB957CDFCB"/>
        <w:category>
          <w:name w:val="Allmänt"/>
          <w:gallery w:val="placeholder"/>
        </w:category>
        <w:types>
          <w:type w:val="bbPlcHdr"/>
        </w:types>
        <w:behaviors>
          <w:behavior w:val="content"/>
        </w:behaviors>
        <w:guid w:val="{CA98149A-682D-41E4-A440-2FB7D41D9327}"/>
      </w:docPartPr>
      <w:docPartBody>
        <w:p w:rsidR="00D9358A" w:rsidRDefault="00C10EC4">
          <w:pPr>
            <w:pStyle w:val="A727784D9122479E8E0EE2CB957CDFCB"/>
          </w:pPr>
          <w:r w:rsidRPr="005A0A93">
            <w:rPr>
              <w:rStyle w:val="Platshllartext"/>
            </w:rPr>
            <w:t>Förslag till riksdagsbeslut</w:t>
          </w:r>
        </w:p>
      </w:docPartBody>
    </w:docPart>
    <w:docPart>
      <w:docPartPr>
        <w:name w:val="E251EA1F9540430CA48D785019EFBD7B"/>
        <w:category>
          <w:name w:val="Allmänt"/>
          <w:gallery w:val="placeholder"/>
        </w:category>
        <w:types>
          <w:type w:val="bbPlcHdr"/>
        </w:types>
        <w:behaviors>
          <w:behavior w:val="content"/>
        </w:behaviors>
        <w:guid w:val="{D40FB425-5A32-48D9-AC13-A2CD8CE39B9B}"/>
      </w:docPartPr>
      <w:docPartBody>
        <w:p w:rsidR="00D9358A" w:rsidRDefault="00C10EC4">
          <w:pPr>
            <w:pStyle w:val="E251EA1F9540430CA48D785019EFBD7B"/>
          </w:pPr>
          <w:r w:rsidRPr="005A0A93">
            <w:rPr>
              <w:rStyle w:val="Platshllartext"/>
            </w:rPr>
            <w:t>Motivering</w:t>
          </w:r>
        </w:p>
      </w:docPartBody>
    </w:docPart>
    <w:docPart>
      <w:docPartPr>
        <w:name w:val="A2DDBA22ACDE4E56965E4EEF76F5D300"/>
        <w:category>
          <w:name w:val="Allmänt"/>
          <w:gallery w:val="placeholder"/>
        </w:category>
        <w:types>
          <w:type w:val="bbPlcHdr"/>
        </w:types>
        <w:behaviors>
          <w:behavior w:val="content"/>
        </w:behaviors>
        <w:guid w:val="{15987F34-9A1F-4BC4-A1D8-A5003996705A}"/>
      </w:docPartPr>
      <w:docPartBody>
        <w:p w:rsidR="00D9358A" w:rsidRDefault="00C10EC4">
          <w:pPr>
            <w:pStyle w:val="A2DDBA22ACDE4E56965E4EEF76F5D300"/>
          </w:pPr>
          <w:r>
            <w:rPr>
              <w:rStyle w:val="Platshllartext"/>
            </w:rPr>
            <w:t xml:space="preserve"> </w:t>
          </w:r>
        </w:p>
      </w:docPartBody>
    </w:docPart>
    <w:docPart>
      <w:docPartPr>
        <w:name w:val="ACDBA3E778F14A95B727829696E92BFF"/>
        <w:category>
          <w:name w:val="Allmänt"/>
          <w:gallery w:val="placeholder"/>
        </w:category>
        <w:types>
          <w:type w:val="bbPlcHdr"/>
        </w:types>
        <w:behaviors>
          <w:behavior w:val="content"/>
        </w:behaviors>
        <w:guid w:val="{A5016049-9D78-4C70-86F1-B732DDE77511}"/>
      </w:docPartPr>
      <w:docPartBody>
        <w:p w:rsidR="00D9358A" w:rsidRDefault="00C10EC4">
          <w:pPr>
            <w:pStyle w:val="ACDBA3E778F14A95B727829696E92BFF"/>
          </w:pPr>
          <w:r>
            <w:t xml:space="preserve"> </w:t>
          </w:r>
        </w:p>
      </w:docPartBody>
    </w:docPart>
    <w:docPart>
      <w:docPartPr>
        <w:name w:val="983DC4E1CDA94AEBA9D55BB6A9230136"/>
        <w:category>
          <w:name w:val="Allmänt"/>
          <w:gallery w:val="placeholder"/>
        </w:category>
        <w:types>
          <w:type w:val="bbPlcHdr"/>
        </w:types>
        <w:behaviors>
          <w:behavior w:val="content"/>
        </w:behaviors>
        <w:guid w:val="{76BCB1BB-1A3C-4B13-BBF6-9118D5F6E99A}"/>
      </w:docPartPr>
      <w:docPartBody>
        <w:p w:rsidR="00000000" w:rsidRDefault="00C33F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EC4"/>
    <w:rsid w:val="00593180"/>
    <w:rsid w:val="00A00807"/>
    <w:rsid w:val="00C10EC4"/>
    <w:rsid w:val="00C7652A"/>
    <w:rsid w:val="00D935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27784D9122479E8E0EE2CB957CDFCB">
    <w:name w:val="A727784D9122479E8E0EE2CB957CDFCB"/>
  </w:style>
  <w:style w:type="paragraph" w:customStyle="1" w:styleId="0CEA8D0F401242B781310065B17883BE">
    <w:name w:val="0CEA8D0F401242B781310065B17883BE"/>
  </w:style>
  <w:style w:type="paragraph" w:customStyle="1" w:styleId="4A221F12891048498AF4BD913322BF6C">
    <w:name w:val="4A221F12891048498AF4BD913322BF6C"/>
  </w:style>
  <w:style w:type="paragraph" w:customStyle="1" w:styleId="E251EA1F9540430CA48D785019EFBD7B">
    <w:name w:val="E251EA1F9540430CA48D785019EFBD7B"/>
  </w:style>
  <w:style w:type="paragraph" w:customStyle="1" w:styleId="9850D892DE7C452C8CEB8C5ECCAB794F">
    <w:name w:val="9850D892DE7C452C8CEB8C5ECCAB794F"/>
  </w:style>
  <w:style w:type="paragraph" w:customStyle="1" w:styleId="A2DDBA22ACDE4E56965E4EEF76F5D300">
    <w:name w:val="A2DDBA22ACDE4E56965E4EEF76F5D300"/>
  </w:style>
  <w:style w:type="paragraph" w:customStyle="1" w:styleId="ACDBA3E778F14A95B727829696E92BFF">
    <w:name w:val="ACDBA3E778F14A95B727829696E92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54D20-C6D4-4566-AA70-527EC639E113}"/>
</file>

<file path=customXml/itemProps2.xml><?xml version="1.0" encoding="utf-8"?>
<ds:datastoreItem xmlns:ds="http://schemas.openxmlformats.org/officeDocument/2006/customXml" ds:itemID="{025AF05F-226A-4A12-9566-0EC6CF7620EF}"/>
</file>

<file path=customXml/itemProps3.xml><?xml version="1.0" encoding="utf-8"?>
<ds:datastoreItem xmlns:ds="http://schemas.openxmlformats.org/officeDocument/2006/customXml" ds:itemID="{0DCAF638-2128-42BD-B779-04F3DF431EC2}"/>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568</Characters>
  <Application>Microsoft Office Word</Application>
  <DocSecurity>0</DocSecurity>
  <Lines>14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M1984 Inrättande av en konstitutionsdomstol</vt:lpstr>
      <vt:lpstr>
      </vt:lpstr>
    </vt:vector>
  </TitlesOfParts>
  <Company>Sveriges riksdag</Company>
  <LinksUpToDate>false</LinksUpToDate>
  <CharactersWithSpaces>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