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0F6D411D554014968F97D7ACE597AD"/>
        </w:placeholder>
        <w:text/>
      </w:sdtPr>
      <w:sdtEndPr/>
      <w:sdtContent>
        <w:p w:rsidRPr="009B062B" w:rsidR="00AF30DD" w:rsidP="007B611F" w:rsidRDefault="00AF30DD" w14:paraId="271D15FB" w14:textId="77777777">
          <w:pPr>
            <w:pStyle w:val="Rubrik1"/>
            <w:spacing w:after="300"/>
          </w:pPr>
          <w:r w:rsidRPr="009B062B">
            <w:t>Förslag till riksdagsbeslut</w:t>
          </w:r>
        </w:p>
      </w:sdtContent>
    </w:sdt>
    <w:sdt>
      <w:sdtPr>
        <w:alias w:val="Yrkande 1"/>
        <w:tag w:val="66a1bc29-f594-4209-8396-fc7482b2daee"/>
        <w:id w:val="1688176871"/>
        <w:lock w:val="sdtLocked"/>
      </w:sdtPr>
      <w:sdtEndPr/>
      <w:sdtContent>
        <w:p w:rsidR="005C6B39" w:rsidRDefault="001326A2" w14:paraId="271D15FC" w14:textId="30CB0C6F">
          <w:pPr>
            <w:pStyle w:val="Frslagstext"/>
            <w:numPr>
              <w:ilvl w:val="0"/>
              <w:numId w:val="0"/>
            </w:numPr>
          </w:pPr>
          <w:r>
            <w:t>Riksdagen ställer sig bakom det som anförs i motionen om att Sverige bör verka inom EU för att ta fram en strategi för minskad antibiotikaanvändning vid djurhållning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775D6239AA41A6B400287874646C61"/>
        </w:placeholder>
        <w:text/>
      </w:sdtPr>
      <w:sdtEndPr/>
      <w:sdtContent>
        <w:p w:rsidRPr="009B062B" w:rsidR="006D79C9" w:rsidP="00333E95" w:rsidRDefault="006D79C9" w14:paraId="271D15FD" w14:textId="77777777">
          <w:pPr>
            <w:pStyle w:val="Rubrik1"/>
          </w:pPr>
          <w:r>
            <w:t>Motivering</w:t>
          </w:r>
        </w:p>
      </w:sdtContent>
    </w:sdt>
    <w:p w:rsidRPr="00AE0829" w:rsidR="00AE0829" w:rsidP="00AE0829" w:rsidRDefault="00AE0829" w14:paraId="271D15FE" w14:textId="6256168C">
      <w:pPr>
        <w:pStyle w:val="Normalutanindragellerluft"/>
      </w:pPr>
      <w:r w:rsidRPr="00AE0829">
        <w:t xml:space="preserve">Sverige är det land i EU som använder minst antibiotika i sin animalieproduktion enligt </w:t>
      </w:r>
      <w:proofErr w:type="gramStart"/>
      <w:r w:rsidRPr="00AE0829">
        <w:t>Europeiska</w:t>
      </w:r>
      <w:proofErr w:type="gramEnd"/>
      <w:r w:rsidRPr="00AE0829">
        <w:t xml:space="preserve"> läkemedelsmyndigheten (EMA). I Danmark är </w:t>
      </w:r>
      <w:r w:rsidR="00830F8A">
        <w:t>användningen</w:t>
      </w:r>
      <w:r w:rsidRPr="00AE0829">
        <w:t xml:space="preserve"> cirka tre gånger så hög och i Tyskland 16 gånger högre. Cypern har enligt rapporten från EMA den högsta förbrukningen av antibiotika. Den ligger på ca 30 gånger mer än i Sverige. </w:t>
      </w:r>
    </w:p>
    <w:p w:rsidRPr="00AE0829" w:rsidR="00422B9E" w:rsidP="00AE0829" w:rsidRDefault="00AE0829" w14:paraId="271D15FF" w14:textId="253532F3">
      <w:r w:rsidRPr="00AE0829">
        <w:t xml:space="preserve">I Sverige har veterinärt </w:t>
      </w:r>
      <w:proofErr w:type="gramStart"/>
      <w:r w:rsidRPr="00AE0829">
        <w:t>förskriven antibiotika</w:t>
      </w:r>
      <w:proofErr w:type="gramEnd"/>
      <w:r w:rsidRPr="00AE0829">
        <w:t xml:space="preserve"> minskat över tid. Skälet till det är att svenska djur är de friskaste i EU. Risken att få i sig antibiotikaresistenta bakterier via svenskt kött är därför minimal vilket blir allt viktigare ur ett folkhälsoperspektiv. Skälet till att svenska djur är dom friskaste inom EU kan bland annat spåras till de regler som omger djurhållningen i Sverige. Sverige har sannolikt världens striktaste djurskydds</w:t>
      </w:r>
      <w:r w:rsidR="00DE1F37">
        <w:softHyphen/>
      </w:r>
      <w:r w:rsidRPr="00AE0829">
        <w:t xml:space="preserve">regler. Det är i grunden bra eftersom det bidrar till </w:t>
      </w:r>
      <w:r w:rsidRPr="00AE0829" w:rsidR="00830F8A">
        <w:t xml:space="preserve">både </w:t>
      </w:r>
      <w:r w:rsidRPr="00AE0829">
        <w:t>friskare djur vid animaliepro</w:t>
      </w:r>
      <w:r w:rsidR="00DE1F37">
        <w:softHyphen/>
      </w:r>
      <w:r w:rsidRPr="00AE0829">
        <w:t>duktion och mindre användning av antibiotika. Problemet är dock att dessa regler är mycket kostnadsdrivande och den svenska andel</w:t>
      </w:r>
      <w:r w:rsidR="00830F8A">
        <w:t>en</w:t>
      </w:r>
      <w:r w:rsidRPr="00AE0829">
        <w:t xml:space="preserve"> av världsmarknaden av t.ex. griskött har mer än halverats under de senaste årtiondena. Politiken bör inte missgynna länder som använder mindre antibiotika i sin djuruppfödning, och arbetet bör genomsyras av att politiken driver på för en generell minskning av antibiotikaanvändning vid djur</w:t>
      </w:r>
      <w:r w:rsidR="00DE1F37">
        <w:softHyphen/>
      </w:r>
      <w:bookmarkStart w:name="_GoBack" w:id="1"/>
      <w:bookmarkEnd w:id="1"/>
      <w:r w:rsidRPr="00AE0829">
        <w:t xml:space="preserve">uppfödning. Sverige bör därför verka inom EU för att det upprättas en strategi med målet att minska antibiotikabehandlingen vid animalieproduktion inom hela EU. </w:t>
      </w:r>
    </w:p>
    <w:sdt>
      <w:sdtPr>
        <w:rPr>
          <w:i/>
          <w:noProof/>
        </w:rPr>
        <w:alias w:val="CC_Underskrifter"/>
        <w:tag w:val="CC_Underskrifter"/>
        <w:id w:val="583496634"/>
        <w:lock w:val="sdtContentLocked"/>
        <w:placeholder>
          <w:docPart w:val="EAF27B9FBF064C16B87C03EA6811B5C9"/>
        </w:placeholder>
      </w:sdtPr>
      <w:sdtEndPr>
        <w:rPr>
          <w:i w:val="0"/>
          <w:noProof w:val="0"/>
        </w:rPr>
      </w:sdtEndPr>
      <w:sdtContent>
        <w:p w:rsidR="007B611F" w:rsidP="007B611F" w:rsidRDefault="007B611F" w14:paraId="271D1601" w14:textId="77777777"/>
        <w:p w:rsidRPr="008E0FE2" w:rsidR="004801AC" w:rsidP="007B611F" w:rsidRDefault="00DE1F37" w14:paraId="271D16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2D389D" w:rsidRDefault="002D389D" w14:paraId="271D1606" w14:textId="77777777"/>
    <w:sectPr w:rsidR="002D38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D1608" w14:textId="77777777" w:rsidR="00AE0829" w:rsidRDefault="00AE0829" w:rsidP="000C1CAD">
      <w:pPr>
        <w:spacing w:line="240" w:lineRule="auto"/>
      </w:pPr>
      <w:r>
        <w:separator/>
      </w:r>
    </w:p>
  </w:endnote>
  <w:endnote w:type="continuationSeparator" w:id="0">
    <w:p w14:paraId="271D1609" w14:textId="77777777" w:rsidR="00AE0829" w:rsidRDefault="00AE08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D16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D16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D1617" w14:textId="77777777" w:rsidR="00262EA3" w:rsidRPr="007B611F" w:rsidRDefault="00262EA3" w:rsidP="007B61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D1606" w14:textId="77777777" w:rsidR="00AE0829" w:rsidRDefault="00AE0829" w:rsidP="000C1CAD">
      <w:pPr>
        <w:spacing w:line="240" w:lineRule="auto"/>
      </w:pPr>
      <w:r>
        <w:separator/>
      </w:r>
    </w:p>
  </w:footnote>
  <w:footnote w:type="continuationSeparator" w:id="0">
    <w:p w14:paraId="271D1607" w14:textId="77777777" w:rsidR="00AE0829" w:rsidRDefault="00AE08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1D16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1D1619" wp14:anchorId="271D16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1F37" w14:paraId="271D161C" w14:textId="77777777">
                          <w:pPr>
                            <w:jc w:val="right"/>
                          </w:pPr>
                          <w:sdt>
                            <w:sdtPr>
                              <w:alias w:val="CC_Noformat_Partikod"/>
                              <w:tag w:val="CC_Noformat_Partikod"/>
                              <w:id w:val="-53464382"/>
                              <w:placeholder>
                                <w:docPart w:val="FC1B0B97A3EB4CB2AD10DF5649B89E31"/>
                              </w:placeholder>
                              <w:text/>
                            </w:sdtPr>
                            <w:sdtEndPr/>
                            <w:sdtContent>
                              <w:r w:rsidR="00AE0829">
                                <w:t>M</w:t>
                              </w:r>
                            </w:sdtContent>
                          </w:sdt>
                          <w:sdt>
                            <w:sdtPr>
                              <w:alias w:val="CC_Noformat_Partinummer"/>
                              <w:tag w:val="CC_Noformat_Partinummer"/>
                              <w:id w:val="-1709555926"/>
                              <w:placeholder>
                                <w:docPart w:val="9D105DB024E44D44827EED24E24B0D92"/>
                              </w:placeholder>
                              <w:text/>
                            </w:sdtPr>
                            <w:sdtEndPr/>
                            <w:sdtContent>
                              <w:r w:rsidR="00AE0829">
                                <w:t>2246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1D16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1F37" w14:paraId="271D161C" w14:textId="77777777">
                    <w:pPr>
                      <w:jc w:val="right"/>
                    </w:pPr>
                    <w:sdt>
                      <w:sdtPr>
                        <w:alias w:val="CC_Noformat_Partikod"/>
                        <w:tag w:val="CC_Noformat_Partikod"/>
                        <w:id w:val="-53464382"/>
                        <w:placeholder>
                          <w:docPart w:val="FC1B0B97A3EB4CB2AD10DF5649B89E31"/>
                        </w:placeholder>
                        <w:text/>
                      </w:sdtPr>
                      <w:sdtEndPr/>
                      <w:sdtContent>
                        <w:r w:rsidR="00AE0829">
                          <w:t>M</w:t>
                        </w:r>
                      </w:sdtContent>
                    </w:sdt>
                    <w:sdt>
                      <w:sdtPr>
                        <w:alias w:val="CC_Noformat_Partinummer"/>
                        <w:tag w:val="CC_Noformat_Partinummer"/>
                        <w:id w:val="-1709555926"/>
                        <w:placeholder>
                          <w:docPart w:val="9D105DB024E44D44827EED24E24B0D92"/>
                        </w:placeholder>
                        <w:text/>
                      </w:sdtPr>
                      <w:sdtEndPr/>
                      <w:sdtContent>
                        <w:r w:rsidR="00AE0829">
                          <w:t>2246</w:t>
                        </w:r>
                      </w:sdtContent>
                    </w:sdt>
                  </w:p>
                </w:txbxContent>
              </v:textbox>
              <w10:wrap anchorx="page"/>
            </v:shape>
          </w:pict>
        </mc:Fallback>
      </mc:AlternateContent>
    </w:r>
  </w:p>
  <w:p w:rsidRPr="00293C4F" w:rsidR="00262EA3" w:rsidP="00776B74" w:rsidRDefault="00262EA3" w14:paraId="271D16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1D160C" w14:textId="77777777">
    <w:pPr>
      <w:jc w:val="right"/>
    </w:pPr>
  </w:p>
  <w:p w:rsidR="00262EA3" w:rsidP="00776B74" w:rsidRDefault="00262EA3" w14:paraId="271D16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1F37" w14:paraId="271D16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1D161B" wp14:anchorId="271D16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1F37" w14:paraId="271D16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0829">
          <w:t>M</w:t>
        </w:r>
      </w:sdtContent>
    </w:sdt>
    <w:sdt>
      <w:sdtPr>
        <w:alias w:val="CC_Noformat_Partinummer"/>
        <w:tag w:val="CC_Noformat_Partinummer"/>
        <w:id w:val="-2014525982"/>
        <w:text/>
      </w:sdtPr>
      <w:sdtEndPr/>
      <w:sdtContent>
        <w:r w:rsidR="00AE0829">
          <w:t>2246</w:t>
        </w:r>
      </w:sdtContent>
    </w:sdt>
  </w:p>
  <w:p w:rsidRPr="008227B3" w:rsidR="00262EA3" w:rsidP="008227B3" w:rsidRDefault="00DE1F37" w14:paraId="271D16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1F37" w14:paraId="271D16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:3541</w:t>
        </w:r>
      </w:sdtContent>
    </w:sdt>
  </w:p>
  <w:p w:rsidR="00262EA3" w:rsidP="00E03A3D" w:rsidRDefault="00DE1F37" w14:paraId="271D1614"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1326A2" w14:paraId="271D1615" w14:textId="5D2E761C">
        <w:pPr>
          <w:pStyle w:val="FSHRub2"/>
        </w:pPr>
        <w:r>
          <w:t xml:space="preserve">Strategi för minskad användning av antibiotika inom EU </w:t>
        </w:r>
      </w:p>
    </w:sdtContent>
  </w:sdt>
  <w:sdt>
    <w:sdtPr>
      <w:alias w:val="CC_Boilerplate_3"/>
      <w:tag w:val="CC_Boilerplate_3"/>
      <w:id w:val="1606463544"/>
      <w:lock w:val="sdtContentLocked"/>
      <w15:appearance w15:val="hidden"/>
      <w:text w:multiLine="1"/>
    </w:sdtPr>
    <w:sdtEndPr/>
    <w:sdtContent>
      <w:p w:rsidR="00262EA3" w:rsidP="00283E0F" w:rsidRDefault="00262EA3" w14:paraId="271D16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E08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6A2"/>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9D"/>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B39"/>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1F"/>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0F8A"/>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3E8"/>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156"/>
    <w:rsid w:val="00A822DA"/>
    <w:rsid w:val="00A82DF0"/>
    <w:rsid w:val="00A82FBA"/>
    <w:rsid w:val="00A846D9"/>
    <w:rsid w:val="00A84A96"/>
    <w:rsid w:val="00A84CA3"/>
    <w:rsid w:val="00A8504B"/>
    <w:rsid w:val="00A85CEC"/>
    <w:rsid w:val="00A864CE"/>
    <w:rsid w:val="00A866F8"/>
    <w:rsid w:val="00A8670F"/>
    <w:rsid w:val="00A869D5"/>
    <w:rsid w:val="00A86D9C"/>
    <w:rsid w:val="00A9034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829"/>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F37"/>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1D15FA"/>
  <w15:chartTrackingRefBased/>
  <w15:docId w15:val="{CBD4A223-0120-4551-9E77-B0982ABE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0F6D411D554014968F97D7ACE597AD"/>
        <w:category>
          <w:name w:val="Allmänt"/>
          <w:gallery w:val="placeholder"/>
        </w:category>
        <w:types>
          <w:type w:val="bbPlcHdr"/>
        </w:types>
        <w:behaviors>
          <w:behavior w:val="content"/>
        </w:behaviors>
        <w:guid w:val="{65021E00-2F24-4884-AEE9-53AF5F2528D1}"/>
      </w:docPartPr>
      <w:docPartBody>
        <w:p w:rsidR="00812F95" w:rsidRDefault="00812F95">
          <w:pPr>
            <w:pStyle w:val="700F6D411D554014968F97D7ACE597AD"/>
          </w:pPr>
          <w:r w:rsidRPr="005A0A93">
            <w:rPr>
              <w:rStyle w:val="Platshllartext"/>
            </w:rPr>
            <w:t>Förslag till riksdagsbeslut</w:t>
          </w:r>
        </w:p>
      </w:docPartBody>
    </w:docPart>
    <w:docPart>
      <w:docPartPr>
        <w:name w:val="C3775D6239AA41A6B400287874646C61"/>
        <w:category>
          <w:name w:val="Allmänt"/>
          <w:gallery w:val="placeholder"/>
        </w:category>
        <w:types>
          <w:type w:val="bbPlcHdr"/>
        </w:types>
        <w:behaviors>
          <w:behavior w:val="content"/>
        </w:behaviors>
        <w:guid w:val="{6CD1E094-AF26-4980-A2CB-DA438BC95A8F}"/>
      </w:docPartPr>
      <w:docPartBody>
        <w:p w:rsidR="00812F95" w:rsidRDefault="00812F95">
          <w:pPr>
            <w:pStyle w:val="C3775D6239AA41A6B400287874646C61"/>
          </w:pPr>
          <w:r w:rsidRPr="005A0A93">
            <w:rPr>
              <w:rStyle w:val="Platshllartext"/>
            </w:rPr>
            <w:t>Motivering</w:t>
          </w:r>
        </w:p>
      </w:docPartBody>
    </w:docPart>
    <w:docPart>
      <w:docPartPr>
        <w:name w:val="FC1B0B97A3EB4CB2AD10DF5649B89E31"/>
        <w:category>
          <w:name w:val="Allmänt"/>
          <w:gallery w:val="placeholder"/>
        </w:category>
        <w:types>
          <w:type w:val="bbPlcHdr"/>
        </w:types>
        <w:behaviors>
          <w:behavior w:val="content"/>
        </w:behaviors>
        <w:guid w:val="{04AAD505-1293-4913-AB23-98503343A096}"/>
      </w:docPartPr>
      <w:docPartBody>
        <w:p w:rsidR="00812F95" w:rsidRDefault="00812F95">
          <w:pPr>
            <w:pStyle w:val="FC1B0B97A3EB4CB2AD10DF5649B89E31"/>
          </w:pPr>
          <w:r>
            <w:rPr>
              <w:rStyle w:val="Platshllartext"/>
            </w:rPr>
            <w:t xml:space="preserve"> </w:t>
          </w:r>
        </w:p>
      </w:docPartBody>
    </w:docPart>
    <w:docPart>
      <w:docPartPr>
        <w:name w:val="9D105DB024E44D44827EED24E24B0D92"/>
        <w:category>
          <w:name w:val="Allmänt"/>
          <w:gallery w:val="placeholder"/>
        </w:category>
        <w:types>
          <w:type w:val="bbPlcHdr"/>
        </w:types>
        <w:behaviors>
          <w:behavior w:val="content"/>
        </w:behaviors>
        <w:guid w:val="{AD65C827-AD1D-47BF-A175-BB86002A42BB}"/>
      </w:docPartPr>
      <w:docPartBody>
        <w:p w:rsidR="00812F95" w:rsidRDefault="00812F95">
          <w:pPr>
            <w:pStyle w:val="9D105DB024E44D44827EED24E24B0D92"/>
          </w:pPr>
          <w:r>
            <w:t xml:space="preserve"> </w:t>
          </w:r>
        </w:p>
      </w:docPartBody>
    </w:docPart>
    <w:docPart>
      <w:docPartPr>
        <w:name w:val="EAF27B9FBF064C16B87C03EA6811B5C9"/>
        <w:category>
          <w:name w:val="Allmänt"/>
          <w:gallery w:val="placeholder"/>
        </w:category>
        <w:types>
          <w:type w:val="bbPlcHdr"/>
        </w:types>
        <w:behaviors>
          <w:behavior w:val="content"/>
        </w:behaviors>
        <w:guid w:val="{78EBC1D3-72BA-4158-BFC5-160E127044C4}"/>
      </w:docPartPr>
      <w:docPartBody>
        <w:p w:rsidR="00205AB8" w:rsidRDefault="00205A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95"/>
    <w:rsid w:val="00205AB8"/>
    <w:rsid w:val="00812F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0F6D411D554014968F97D7ACE597AD">
    <w:name w:val="700F6D411D554014968F97D7ACE597AD"/>
  </w:style>
  <w:style w:type="paragraph" w:customStyle="1" w:styleId="C5DF9BC252724A3A8D62D6F2F24B7C8A">
    <w:name w:val="C5DF9BC252724A3A8D62D6F2F24B7C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87F0F347B048DFBE8094840CB036AF">
    <w:name w:val="F187F0F347B048DFBE8094840CB036AF"/>
  </w:style>
  <w:style w:type="paragraph" w:customStyle="1" w:styleId="C3775D6239AA41A6B400287874646C61">
    <w:name w:val="C3775D6239AA41A6B400287874646C61"/>
  </w:style>
  <w:style w:type="paragraph" w:customStyle="1" w:styleId="74237F854AD44C099277E8CADBA90D05">
    <w:name w:val="74237F854AD44C099277E8CADBA90D05"/>
  </w:style>
  <w:style w:type="paragraph" w:customStyle="1" w:styleId="AB9C769E4A6445ACA0CE0DE24EDB19DF">
    <w:name w:val="AB9C769E4A6445ACA0CE0DE24EDB19DF"/>
  </w:style>
  <w:style w:type="paragraph" w:customStyle="1" w:styleId="FC1B0B97A3EB4CB2AD10DF5649B89E31">
    <w:name w:val="FC1B0B97A3EB4CB2AD10DF5649B89E31"/>
  </w:style>
  <w:style w:type="paragraph" w:customStyle="1" w:styleId="9D105DB024E44D44827EED24E24B0D92">
    <w:name w:val="9D105DB024E44D44827EED24E24B0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5BA98-CA11-4EBD-85DF-FB19868CB7AC}"/>
</file>

<file path=customXml/itemProps2.xml><?xml version="1.0" encoding="utf-8"?>
<ds:datastoreItem xmlns:ds="http://schemas.openxmlformats.org/officeDocument/2006/customXml" ds:itemID="{E8FC7901-1D85-4226-AA2D-167E00EDA59C}"/>
</file>

<file path=customXml/itemProps3.xml><?xml version="1.0" encoding="utf-8"?>
<ds:datastoreItem xmlns:ds="http://schemas.openxmlformats.org/officeDocument/2006/customXml" ds:itemID="{DFFE9B10-7435-4366-989D-99F6407056E4}"/>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1467</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M2246 Strategi för minskad användning antibiotika inom EU</vt:lpstr>
      <vt:lpstr>
      </vt:lpstr>
    </vt:vector>
  </TitlesOfParts>
  <Company>Sveriges riksdag</Company>
  <LinksUpToDate>false</LinksUpToDate>
  <CharactersWithSpaces>1720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