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4E9527C94914C1B9CFA09704B390B06"/>
        </w:placeholder>
        <w:text/>
      </w:sdtPr>
      <w:sdtEndPr/>
      <w:sdtContent>
        <w:p w:rsidRPr="009B062B" w:rsidR="00AF30DD" w:rsidP="0093573A" w:rsidRDefault="00AF30DD" w14:paraId="0A18852D" w14:textId="77777777">
          <w:pPr>
            <w:pStyle w:val="Rubrik1"/>
            <w:spacing w:after="300"/>
          </w:pPr>
          <w:r w:rsidRPr="009B062B">
            <w:t>Förslag till riksdagsbeslut</w:t>
          </w:r>
        </w:p>
      </w:sdtContent>
    </w:sdt>
    <w:sdt>
      <w:sdtPr>
        <w:alias w:val="Yrkande 1"/>
        <w:tag w:val="0cf5618b-b43d-4dc9-8216-d8bab6524efb"/>
        <w:id w:val="315996104"/>
        <w:lock w:val="sdtLocked"/>
      </w:sdtPr>
      <w:sdtEndPr/>
      <w:sdtContent>
        <w:p w:rsidR="00A35A90" w:rsidRDefault="000443BE" w14:paraId="0A18852E" w14:textId="77777777">
          <w:pPr>
            <w:pStyle w:val="Frslagstext"/>
            <w:numPr>
              <w:ilvl w:val="0"/>
              <w:numId w:val="0"/>
            </w:numPr>
          </w:pPr>
          <w:r>
            <w:t>Riksdagen ställer sig bakom det som anförs i motionen om att Skatteverket bör ges i uppdrag att redovisa arbetsgivaravgiften på det årliga slutskattebeskedet i samband med en bred skatteöversyn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0DBAEE1BA94AADB7DF0BCE59FBF872"/>
        </w:placeholder>
        <w:text/>
      </w:sdtPr>
      <w:sdtEndPr/>
      <w:sdtContent>
        <w:p w:rsidRPr="009B062B" w:rsidR="006D79C9" w:rsidP="00333E95" w:rsidRDefault="006D79C9" w14:paraId="0A18852F" w14:textId="77777777">
          <w:pPr>
            <w:pStyle w:val="Rubrik1"/>
          </w:pPr>
          <w:r>
            <w:t>Motivering</w:t>
          </w:r>
        </w:p>
      </w:sdtContent>
    </w:sdt>
    <w:p w:rsidR="0053723A" w:rsidP="0053723A" w:rsidRDefault="0053723A" w14:paraId="0A188530" w14:textId="069BC859">
      <w:pPr>
        <w:pStyle w:val="Normalutanindragellerluft"/>
      </w:pPr>
      <w:r>
        <w:t>För att skattesystemet ska uppfattas som legitimt måste det vara tydligt vilka skatter och avgifter som medborgarna betalar. Ytterst är detta en fråga om demokrati. Våra gemen</w:t>
      </w:r>
      <w:r w:rsidR="001D39C0">
        <w:softHyphen/>
      </w:r>
      <w:r>
        <w:t>samma resurser är en gemensam fråga som alla måste kunna ha en åsikt om. Då krävs att kunskapen om desamma är lättillgänglig, men så är det inte alltid. Som ansvarig myndighet har Skatteverket en viktig uppgift i att vara transparent och tydlig gentemot allmänheten. Varje år skickas ett slutgiltigt skattebesked ut baserat på föregående inkomstår. Här finns en mängd uppgifter om vilka skatter som betalats under året.</w:t>
      </w:r>
    </w:p>
    <w:p w:rsidR="0053723A" w:rsidP="0053723A" w:rsidRDefault="0053723A" w14:paraId="0A188531" w14:textId="3C22E18B">
      <w:r w:rsidRPr="0053723A">
        <w:t>Inkomstskatt, kommunal skatt, statlig skatt, begravningsavgift och public service-avgift är några av dem. Dock lyser en form av skatter med sin frånvaro, nämligen arbetsgivaravgiften. Trots namnet är arbetsgivaravgiften att betrakta som en skatt. Alla betalar denna skatt på lönen och den administreras av Skatteverket. En del går till våra sociala försäkringssystem, medan den del som kallas allmänna löneavgiften går direkt in i statskassan. Både arbetsgivarna och de anställda avstår alltså på så sätt en viss summa som ska gå till det offentliga. Däremot är kunskapen om detta låg, då de anställda inte alltid ser pengarna, eftersom många arbetsgivare inte redovisar dem på lönespecifikationer.</w:t>
      </w:r>
    </w:p>
    <w:p w:rsidR="00BB6339" w:rsidP="001D39C0" w:rsidRDefault="0053723A" w14:paraId="0A188533" w14:textId="2719E5E3">
      <w:r>
        <w:t>För att öka kunskapen borde Skatteverket redovisa hur mycket varje svensk person betalat i arbetsgivaravgift varje år. Det borde framgå tydligt på slutskattebeskedet, då detta är en väsentlig del av människors inkomst. Riksdagen tillkännager för regeringen att arbeta med ovanstående fråga i samband med en översyn av skattesystemet.</w:t>
      </w:r>
    </w:p>
    <w:sdt>
      <w:sdtPr>
        <w:rPr>
          <w:i/>
          <w:noProof/>
        </w:rPr>
        <w:alias w:val="CC_Underskrifter"/>
        <w:tag w:val="CC_Underskrifter"/>
        <w:id w:val="583496634"/>
        <w:lock w:val="sdtContentLocked"/>
        <w:placeholder>
          <w:docPart w:val="6A85E912691145FB906CE00558553140"/>
        </w:placeholder>
      </w:sdtPr>
      <w:sdtEndPr>
        <w:rPr>
          <w:i w:val="0"/>
          <w:noProof w:val="0"/>
        </w:rPr>
      </w:sdtEndPr>
      <w:sdtContent>
        <w:p w:rsidR="0093573A" w:rsidP="0093573A" w:rsidRDefault="0093573A" w14:paraId="0A188534" w14:textId="77777777"/>
        <w:p w:rsidRPr="008E0FE2" w:rsidR="004801AC" w:rsidP="0093573A" w:rsidRDefault="002168DB" w14:paraId="0A188535" w14:textId="77777777"/>
      </w:sdtContent>
    </w:sdt>
    <w:tbl>
      <w:tblPr>
        <w:tblW w:w="5000" w:type="pct"/>
        <w:tblLook w:val="04A0" w:firstRow="1" w:lastRow="0" w:firstColumn="1" w:lastColumn="0" w:noHBand="0" w:noVBand="1"/>
        <w:tblCaption w:val="underskrifter"/>
      </w:tblPr>
      <w:tblGrid>
        <w:gridCol w:w="4252"/>
        <w:gridCol w:w="4252"/>
      </w:tblGrid>
      <w:tr w:rsidR="004C2D2F" w14:paraId="734F4BC2" w14:textId="77777777">
        <w:trPr>
          <w:cantSplit/>
        </w:trPr>
        <w:tc>
          <w:tcPr>
            <w:tcW w:w="50" w:type="pct"/>
            <w:vAlign w:val="bottom"/>
          </w:tcPr>
          <w:p w:rsidR="004C2D2F" w:rsidRDefault="009C2001" w14:paraId="2DC3B74A" w14:textId="77777777">
            <w:pPr>
              <w:pStyle w:val="Underskrifter"/>
            </w:pPr>
            <w:r>
              <w:t>Lars Beckman (M)</w:t>
            </w:r>
          </w:p>
        </w:tc>
        <w:tc>
          <w:tcPr>
            <w:tcW w:w="50" w:type="pct"/>
            <w:vAlign w:val="bottom"/>
          </w:tcPr>
          <w:p w:rsidR="004C2D2F" w:rsidRDefault="004C2D2F" w14:paraId="485B5817" w14:textId="77777777">
            <w:pPr>
              <w:pStyle w:val="Underskrifter"/>
            </w:pPr>
          </w:p>
        </w:tc>
      </w:tr>
    </w:tbl>
    <w:p w:rsidR="00376C0C" w:rsidRDefault="00376C0C" w14:paraId="0A188539" w14:textId="77777777"/>
    <w:sectPr w:rsidR="00376C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853B" w14:textId="77777777" w:rsidR="009268FA" w:rsidRDefault="009268FA" w:rsidP="000C1CAD">
      <w:pPr>
        <w:spacing w:line="240" w:lineRule="auto"/>
      </w:pPr>
      <w:r>
        <w:separator/>
      </w:r>
    </w:p>
  </w:endnote>
  <w:endnote w:type="continuationSeparator" w:id="0">
    <w:p w14:paraId="0A18853C" w14:textId="77777777" w:rsidR="009268FA" w:rsidRDefault="00926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85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85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854A" w14:textId="77777777" w:rsidR="00262EA3" w:rsidRPr="0093573A" w:rsidRDefault="00262EA3" w:rsidP="00935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88539" w14:textId="77777777" w:rsidR="009268FA" w:rsidRDefault="009268FA" w:rsidP="000C1CAD">
      <w:pPr>
        <w:spacing w:line="240" w:lineRule="auto"/>
      </w:pPr>
      <w:r>
        <w:separator/>
      </w:r>
    </w:p>
  </w:footnote>
  <w:footnote w:type="continuationSeparator" w:id="0">
    <w:p w14:paraId="0A18853A" w14:textId="77777777" w:rsidR="009268FA" w:rsidRDefault="009268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85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8854B" wp14:editId="0A1885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18854F" w14:textId="77777777" w:rsidR="00262EA3" w:rsidRDefault="002168DB" w:rsidP="008103B5">
                          <w:pPr>
                            <w:jc w:val="right"/>
                          </w:pPr>
                          <w:sdt>
                            <w:sdtPr>
                              <w:alias w:val="CC_Noformat_Partikod"/>
                              <w:tag w:val="CC_Noformat_Partikod"/>
                              <w:id w:val="-53464382"/>
                              <w:placeholder>
                                <w:docPart w:val="279B762B5AE744B6A047A5FF446C05D0"/>
                              </w:placeholder>
                              <w:text/>
                            </w:sdtPr>
                            <w:sdtEndPr/>
                            <w:sdtContent>
                              <w:r w:rsidR="0053723A">
                                <w:t>M</w:t>
                              </w:r>
                            </w:sdtContent>
                          </w:sdt>
                          <w:sdt>
                            <w:sdtPr>
                              <w:alias w:val="CC_Noformat_Partinummer"/>
                              <w:tag w:val="CC_Noformat_Partinummer"/>
                              <w:id w:val="-1709555926"/>
                              <w:placeholder>
                                <w:docPart w:val="5DCEC2158F7B46299108650BC687FC84"/>
                              </w:placeholder>
                              <w:text/>
                            </w:sdtPr>
                            <w:sdtEndPr/>
                            <w:sdtContent>
                              <w:r w:rsidR="0053723A">
                                <w:t>1685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885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18854F" w14:textId="77777777" w:rsidR="00262EA3" w:rsidRDefault="002168DB" w:rsidP="008103B5">
                    <w:pPr>
                      <w:jc w:val="right"/>
                    </w:pPr>
                    <w:sdt>
                      <w:sdtPr>
                        <w:alias w:val="CC_Noformat_Partikod"/>
                        <w:tag w:val="CC_Noformat_Partikod"/>
                        <w:id w:val="-53464382"/>
                        <w:placeholder>
                          <w:docPart w:val="279B762B5AE744B6A047A5FF446C05D0"/>
                        </w:placeholder>
                        <w:text/>
                      </w:sdtPr>
                      <w:sdtEndPr/>
                      <w:sdtContent>
                        <w:r w:rsidR="0053723A">
                          <w:t>M</w:t>
                        </w:r>
                      </w:sdtContent>
                    </w:sdt>
                    <w:sdt>
                      <w:sdtPr>
                        <w:alias w:val="CC_Noformat_Partinummer"/>
                        <w:tag w:val="CC_Noformat_Partinummer"/>
                        <w:id w:val="-1709555926"/>
                        <w:placeholder>
                          <w:docPart w:val="5DCEC2158F7B46299108650BC687FC84"/>
                        </w:placeholder>
                        <w:text/>
                      </w:sdtPr>
                      <w:sdtEndPr/>
                      <w:sdtContent>
                        <w:r w:rsidR="0053723A">
                          <w:t>1685</w:t>
                        </w:r>
                      </w:sdtContent>
                    </w:sdt>
                  </w:p>
                </w:txbxContent>
              </v:textbox>
              <w10:wrap anchorx="page"/>
            </v:shape>
          </w:pict>
        </mc:Fallback>
      </mc:AlternateContent>
    </w:r>
  </w:p>
  <w:p w14:paraId="0A1885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853F" w14:textId="77777777" w:rsidR="00262EA3" w:rsidRDefault="00262EA3" w:rsidP="008563AC">
    <w:pPr>
      <w:jc w:val="right"/>
    </w:pPr>
  </w:p>
  <w:p w14:paraId="0A1885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88543" w14:textId="77777777" w:rsidR="00262EA3" w:rsidRDefault="00216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18854D" wp14:editId="0A1885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188544" w14:textId="77777777" w:rsidR="00262EA3" w:rsidRDefault="002168DB" w:rsidP="00A314CF">
    <w:pPr>
      <w:pStyle w:val="FSHNormal"/>
      <w:spacing w:before="40"/>
    </w:pPr>
    <w:sdt>
      <w:sdtPr>
        <w:alias w:val="CC_Noformat_Motionstyp"/>
        <w:tag w:val="CC_Noformat_Motionstyp"/>
        <w:id w:val="1162973129"/>
        <w:lock w:val="sdtContentLocked"/>
        <w15:appearance w15:val="hidden"/>
        <w:text/>
      </w:sdtPr>
      <w:sdtEndPr/>
      <w:sdtContent>
        <w:r w:rsidR="00C246C7">
          <w:t>Enskild motion</w:t>
        </w:r>
      </w:sdtContent>
    </w:sdt>
    <w:r w:rsidR="00821B36">
      <w:t xml:space="preserve"> </w:t>
    </w:r>
    <w:sdt>
      <w:sdtPr>
        <w:alias w:val="CC_Noformat_Partikod"/>
        <w:tag w:val="CC_Noformat_Partikod"/>
        <w:id w:val="1471015553"/>
        <w:text/>
      </w:sdtPr>
      <w:sdtEndPr/>
      <w:sdtContent>
        <w:r w:rsidR="0053723A">
          <w:t>M</w:t>
        </w:r>
      </w:sdtContent>
    </w:sdt>
    <w:sdt>
      <w:sdtPr>
        <w:alias w:val="CC_Noformat_Partinummer"/>
        <w:tag w:val="CC_Noformat_Partinummer"/>
        <w:id w:val="-2014525982"/>
        <w:text/>
      </w:sdtPr>
      <w:sdtEndPr/>
      <w:sdtContent>
        <w:r w:rsidR="0053723A">
          <w:t>1685</w:t>
        </w:r>
      </w:sdtContent>
    </w:sdt>
  </w:p>
  <w:p w14:paraId="0A188545" w14:textId="77777777" w:rsidR="00262EA3" w:rsidRPr="008227B3" w:rsidRDefault="00216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188546" w14:textId="77777777" w:rsidR="00262EA3" w:rsidRPr="008227B3" w:rsidRDefault="002168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46C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6C7">
          <w:t>:3551</w:t>
        </w:r>
      </w:sdtContent>
    </w:sdt>
  </w:p>
  <w:p w14:paraId="0A188547" w14:textId="77777777" w:rsidR="00262EA3" w:rsidRDefault="002168DB" w:rsidP="00E03A3D">
    <w:pPr>
      <w:pStyle w:val="Motionr"/>
    </w:pPr>
    <w:sdt>
      <w:sdtPr>
        <w:alias w:val="CC_Noformat_Avtext"/>
        <w:tag w:val="CC_Noformat_Avtext"/>
        <w:id w:val="-2020768203"/>
        <w:lock w:val="sdtContentLocked"/>
        <w15:appearance w15:val="hidden"/>
        <w:text/>
      </w:sdtPr>
      <w:sdtEndPr/>
      <w:sdtContent>
        <w:r w:rsidR="00C246C7">
          <w:t>av Lars Beckman (M)</w:t>
        </w:r>
      </w:sdtContent>
    </w:sdt>
  </w:p>
  <w:sdt>
    <w:sdtPr>
      <w:alias w:val="CC_Noformat_Rubtext"/>
      <w:tag w:val="CC_Noformat_Rubtext"/>
      <w:id w:val="-218060500"/>
      <w:lock w:val="sdtLocked"/>
      <w:text/>
    </w:sdtPr>
    <w:sdtEndPr/>
    <w:sdtContent>
      <w:p w14:paraId="0A188548" w14:textId="77777777" w:rsidR="00262EA3" w:rsidRDefault="0053723A" w:rsidP="00283E0F">
        <w:pPr>
          <w:pStyle w:val="FSHRub2"/>
        </w:pPr>
        <w:r>
          <w:t>Redovisning av arbetsgivaravgiften på slutliga skattebeskedet</w:t>
        </w:r>
      </w:p>
    </w:sdtContent>
  </w:sdt>
  <w:sdt>
    <w:sdtPr>
      <w:alias w:val="CC_Boilerplate_3"/>
      <w:tag w:val="CC_Boilerplate_3"/>
      <w:id w:val="1606463544"/>
      <w:lock w:val="sdtContentLocked"/>
      <w15:appearance w15:val="hidden"/>
      <w:text w:multiLine="1"/>
    </w:sdtPr>
    <w:sdtEndPr/>
    <w:sdtContent>
      <w:p w14:paraId="0A1885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72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B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C0"/>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8D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0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2F"/>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3A"/>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931"/>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8FA"/>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73A"/>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2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00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9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6C7"/>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EF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37A"/>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18852C"/>
  <w15:chartTrackingRefBased/>
  <w15:docId w15:val="{EE124ECA-3740-4D2D-9E99-F4BE9099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E9527C94914C1B9CFA09704B390B06"/>
        <w:category>
          <w:name w:val="Allmänt"/>
          <w:gallery w:val="placeholder"/>
        </w:category>
        <w:types>
          <w:type w:val="bbPlcHdr"/>
        </w:types>
        <w:behaviors>
          <w:behavior w:val="content"/>
        </w:behaviors>
        <w:guid w:val="{8A40ABAE-4F60-42C6-BF7B-F1F66B5A6AF2}"/>
      </w:docPartPr>
      <w:docPartBody>
        <w:p w:rsidR="00DD7DB2" w:rsidRDefault="00C03FFA">
          <w:pPr>
            <w:pStyle w:val="E4E9527C94914C1B9CFA09704B390B06"/>
          </w:pPr>
          <w:r w:rsidRPr="005A0A93">
            <w:rPr>
              <w:rStyle w:val="Platshllartext"/>
            </w:rPr>
            <w:t>Förslag till riksdagsbeslut</w:t>
          </w:r>
        </w:p>
      </w:docPartBody>
    </w:docPart>
    <w:docPart>
      <w:docPartPr>
        <w:name w:val="080DBAEE1BA94AADB7DF0BCE59FBF872"/>
        <w:category>
          <w:name w:val="Allmänt"/>
          <w:gallery w:val="placeholder"/>
        </w:category>
        <w:types>
          <w:type w:val="bbPlcHdr"/>
        </w:types>
        <w:behaviors>
          <w:behavior w:val="content"/>
        </w:behaviors>
        <w:guid w:val="{3973BB13-A8B8-43DB-B797-7E441F35F95C}"/>
      </w:docPartPr>
      <w:docPartBody>
        <w:p w:rsidR="00DD7DB2" w:rsidRDefault="00C03FFA">
          <w:pPr>
            <w:pStyle w:val="080DBAEE1BA94AADB7DF0BCE59FBF872"/>
          </w:pPr>
          <w:r w:rsidRPr="005A0A93">
            <w:rPr>
              <w:rStyle w:val="Platshllartext"/>
            </w:rPr>
            <w:t>Motivering</w:t>
          </w:r>
        </w:p>
      </w:docPartBody>
    </w:docPart>
    <w:docPart>
      <w:docPartPr>
        <w:name w:val="279B762B5AE744B6A047A5FF446C05D0"/>
        <w:category>
          <w:name w:val="Allmänt"/>
          <w:gallery w:val="placeholder"/>
        </w:category>
        <w:types>
          <w:type w:val="bbPlcHdr"/>
        </w:types>
        <w:behaviors>
          <w:behavior w:val="content"/>
        </w:behaviors>
        <w:guid w:val="{2C33B35E-EB46-43BA-ADB8-0F5D187C2EE6}"/>
      </w:docPartPr>
      <w:docPartBody>
        <w:p w:rsidR="00DD7DB2" w:rsidRDefault="00C03FFA">
          <w:pPr>
            <w:pStyle w:val="279B762B5AE744B6A047A5FF446C05D0"/>
          </w:pPr>
          <w:r>
            <w:rPr>
              <w:rStyle w:val="Platshllartext"/>
            </w:rPr>
            <w:t xml:space="preserve"> </w:t>
          </w:r>
        </w:p>
      </w:docPartBody>
    </w:docPart>
    <w:docPart>
      <w:docPartPr>
        <w:name w:val="5DCEC2158F7B46299108650BC687FC84"/>
        <w:category>
          <w:name w:val="Allmänt"/>
          <w:gallery w:val="placeholder"/>
        </w:category>
        <w:types>
          <w:type w:val="bbPlcHdr"/>
        </w:types>
        <w:behaviors>
          <w:behavior w:val="content"/>
        </w:behaviors>
        <w:guid w:val="{E073383C-EAAF-4761-9333-25C3FA88DB2F}"/>
      </w:docPartPr>
      <w:docPartBody>
        <w:p w:rsidR="00DD7DB2" w:rsidRDefault="00C03FFA">
          <w:pPr>
            <w:pStyle w:val="5DCEC2158F7B46299108650BC687FC84"/>
          </w:pPr>
          <w:r>
            <w:t xml:space="preserve"> </w:t>
          </w:r>
        </w:p>
      </w:docPartBody>
    </w:docPart>
    <w:docPart>
      <w:docPartPr>
        <w:name w:val="6A85E912691145FB906CE00558553140"/>
        <w:category>
          <w:name w:val="Allmänt"/>
          <w:gallery w:val="placeholder"/>
        </w:category>
        <w:types>
          <w:type w:val="bbPlcHdr"/>
        </w:types>
        <w:behaviors>
          <w:behavior w:val="content"/>
        </w:behaviors>
        <w:guid w:val="{BA6033E1-A8AC-495D-B3A1-66CB84FA2920}"/>
      </w:docPartPr>
      <w:docPartBody>
        <w:p w:rsidR="0074338F" w:rsidRDefault="007433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B2"/>
    <w:rsid w:val="0074338F"/>
    <w:rsid w:val="00C03FFA"/>
    <w:rsid w:val="00DD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E9527C94914C1B9CFA09704B390B06">
    <w:name w:val="E4E9527C94914C1B9CFA09704B390B06"/>
  </w:style>
  <w:style w:type="paragraph" w:customStyle="1" w:styleId="080DBAEE1BA94AADB7DF0BCE59FBF872">
    <w:name w:val="080DBAEE1BA94AADB7DF0BCE59FBF872"/>
  </w:style>
  <w:style w:type="paragraph" w:customStyle="1" w:styleId="279B762B5AE744B6A047A5FF446C05D0">
    <w:name w:val="279B762B5AE744B6A047A5FF446C05D0"/>
  </w:style>
  <w:style w:type="paragraph" w:customStyle="1" w:styleId="5DCEC2158F7B46299108650BC687FC84">
    <w:name w:val="5DCEC2158F7B46299108650BC687F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8C8E1-2B5A-4325-BFBD-4866DEBAF3EB}"/>
</file>

<file path=customXml/itemProps2.xml><?xml version="1.0" encoding="utf-8"?>
<ds:datastoreItem xmlns:ds="http://schemas.openxmlformats.org/officeDocument/2006/customXml" ds:itemID="{49F19C6A-DFE4-4B51-967F-A6A9ED468B99}"/>
</file>

<file path=customXml/itemProps3.xml><?xml version="1.0" encoding="utf-8"?>
<ds:datastoreItem xmlns:ds="http://schemas.openxmlformats.org/officeDocument/2006/customXml" ds:itemID="{6B045BBB-AB73-4E79-9160-42E1B1B92E76}"/>
</file>

<file path=docProps/app.xml><?xml version="1.0" encoding="utf-8"?>
<Properties xmlns="http://schemas.openxmlformats.org/officeDocument/2006/extended-properties" xmlns:vt="http://schemas.openxmlformats.org/officeDocument/2006/docPropsVTypes">
  <Template>Normal</Template>
  <TotalTime>19</TotalTime>
  <Pages>2</Pages>
  <Words>287</Words>
  <Characters>1644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M1685 Redovisning av arbetsgivaravgiften på slutliga skattebeskedet</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