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823" w:rsidRPr="00351485" w:rsidRDefault="00B40823" w:rsidP="003D2F8B">
      <w:pPr>
        <w:pStyle w:val="Hemstlrubrik"/>
      </w:pPr>
      <w:r w:rsidRPr="00351485">
        <w:t>Förslag till riksdagsbeslut</w:t>
      </w:r>
    </w:p>
    <w:p w:rsidR="00B40823" w:rsidRPr="00351485" w:rsidRDefault="00B40823" w:rsidP="00B40823">
      <w:pPr>
        <w:pStyle w:val="Hemstlatt"/>
      </w:pPr>
      <w:r w:rsidRPr="00351485">
        <w:t>Riksdagen tillkännager för regeringen som sin mening vad i motionen anförs om vikten av att standardhöja Europaväg 20.</w:t>
      </w:r>
    </w:p>
    <w:p w:rsidR="00B40823" w:rsidRPr="00351485" w:rsidRDefault="00B40823" w:rsidP="00B40823">
      <w:pPr>
        <w:pStyle w:val="Rubrik1"/>
      </w:pPr>
      <w:r w:rsidRPr="00351485">
        <w:t>Motivering</w:t>
      </w:r>
    </w:p>
    <w:p w:rsidR="008F5BAE" w:rsidRPr="00351485" w:rsidRDefault="00B40823" w:rsidP="00B40823">
      <w:r w:rsidRPr="00351485">
        <w:t>E 20 från Stockholm till Göteborg är en livsnerv och</w:t>
      </w:r>
      <w:r w:rsidR="003D2F8B" w:rsidRPr="00351485">
        <w:t xml:space="preserve"> har mycket stor betyde</w:t>
      </w:r>
      <w:r w:rsidR="003D2F8B" w:rsidRPr="00351485">
        <w:t>l</w:t>
      </w:r>
      <w:r w:rsidR="003D2F8B" w:rsidRPr="00351485">
        <w:t>se för v</w:t>
      </w:r>
      <w:r w:rsidRPr="00351485">
        <w:t>ästra Sverige, Bergslagen och Mälardalen.</w:t>
      </w:r>
    </w:p>
    <w:p w:rsidR="008F5BAE" w:rsidRPr="00351485" w:rsidRDefault="00B40823" w:rsidP="008F5BAE">
      <w:pPr>
        <w:pStyle w:val="Normaltindrag"/>
      </w:pPr>
      <w:r w:rsidRPr="00351485">
        <w:t>Den regionala obalansen måste mötas av långsiktiga och strategiska statl</w:t>
      </w:r>
      <w:r w:rsidRPr="00351485">
        <w:t>i</w:t>
      </w:r>
      <w:r w:rsidRPr="00351485">
        <w:t>ga insatser. Detta gäller inte minst trafikpolitiken. E 20 spelar en viktig roll i det europeiska vägnätet genom sin betydelse som förbindelselänk mellan Stockholm och Göteborg. Leden passerar stora städer som Södertälje, Strän</w:t>
      </w:r>
      <w:r w:rsidRPr="00351485">
        <w:t>g</w:t>
      </w:r>
      <w:r w:rsidRPr="00351485">
        <w:t>näs, Eskilstuna, Örebro, Mariestad, Skara och Alingsås.</w:t>
      </w:r>
    </w:p>
    <w:p w:rsidR="008F5BAE" w:rsidRPr="00351485" w:rsidRDefault="00B40823" w:rsidP="008F5BAE">
      <w:pPr>
        <w:pStyle w:val="Normaltindrag"/>
      </w:pPr>
      <w:r w:rsidRPr="00351485">
        <w:t>Den passerar samtidigt delar av landet som brottas med svåra strukturpr</w:t>
      </w:r>
      <w:r w:rsidRPr="00351485">
        <w:t>o</w:t>
      </w:r>
      <w:r w:rsidRPr="00351485">
        <w:t>blem. E 20 har också sitt tillflöde från områden med allvarlig regional ob</w:t>
      </w:r>
      <w:r w:rsidRPr="00351485">
        <w:t>a</w:t>
      </w:r>
      <w:r w:rsidRPr="00351485">
        <w:t>lans. Stora delar av Bergslagen möter genom Bergslagsdiagonalen (riksväg 60) E 20 i Örebro och är starkt beroende av en hög standard på E 20 för att nå Göteborg och dess hamnområde. Därigenom har E 20 i högre utsträckning än många andra förbindelselänkar stor betydelse för den regionala balansen i landet som helhet.</w:t>
      </w:r>
    </w:p>
    <w:p w:rsidR="008F5BAE" w:rsidRPr="00351485" w:rsidRDefault="00B40823" w:rsidP="008F5BAE">
      <w:pPr>
        <w:pStyle w:val="Normaltindrag"/>
      </w:pPr>
      <w:r w:rsidRPr="00351485">
        <w:t>De flesta är överens om sam</w:t>
      </w:r>
      <w:r w:rsidR="003D2F8B" w:rsidRPr="00351485">
        <w:t>bandet mellan tillväxt och jobb och a</w:t>
      </w:r>
      <w:r w:rsidRPr="00351485">
        <w:t>tt det b</w:t>
      </w:r>
      <w:r w:rsidRPr="00351485">
        <w:t>e</w:t>
      </w:r>
      <w:r w:rsidRPr="00351485">
        <w:t>hövs bra infrastruktur och utbildning för att företagen ska få arbetskraft och de arbetssökande få jobb även på mindre orter. Bättre kommunikationer och bättre förutsättningar för företagen ökar förutsättningarna för fler jobb i alla delar av landet.</w:t>
      </w:r>
    </w:p>
    <w:p w:rsidR="008F5BAE" w:rsidRPr="00351485" w:rsidRDefault="00B40823" w:rsidP="008F5BAE">
      <w:pPr>
        <w:pStyle w:val="Normaltindrag"/>
      </w:pPr>
      <w:r w:rsidRPr="00351485">
        <w:t>Många utredningar, bland annat Godstranspor</w:t>
      </w:r>
      <w:r w:rsidR="003D2F8B" w:rsidRPr="00351485">
        <w:t>tdelegationen, framhåller E 20:</w:t>
      </w:r>
      <w:r w:rsidRPr="00351485">
        <w:t>s betydelse för utvecklingen i de i</w:t>
      </w:r>
      <w:r w:rsidR="008F5BAE" w:rsidRPr="00351485">
        <w:t xml:space="preserve">nre delarna av Mellansverige. Europaväg </w:t>
      </w:r>
      <w:r w:rsidRPr="00351485">
        <w:t>20 mellan Stockholm och Göteborg måste därför ges en god och bred sta</w:t>
      </w:r>
      <w:r w:rsidRPr="00351485">
        <w:t>n</w:t>
      </w:r>
      <w:r w:rsidRPr="00351485">
        <w:t>dard hela vägen.</w:t>
      </w:r>
    </w:p>
    <w:p w:rsidR="008F5BAE" w:rsidRPr="00351485" w:rsidRDefault="00B40823" w:rsidP="008F5BAE">
      <w:pPr>
        <w:pStyle w:val="Normaltindrag"/>
      </w:pPr>
      <w:r w:rsidRPr="00351485">
        <w:t xml:space="preserve">Stora delar av E 20 är bra och har fått en upprustning. Nämnas kan att sträckan mellan Arboga och Örebro, som tidigare var en mycket trafikfarlig </w:t>
      </w:r>
      <w:r w:rsidRPr="00351485">
        <w:lastRenderedPageBreak/>
        <w:t>del, fått en bra standard</w:t>
      </w:r>
      <w:r w:rsidR="003D2F8B" w:rsidRPr="00351485">
        <w:t>,</w:t>
      </w:r>
      <w:r w:rsidRPr="00351485">
        <w:t xml:space="preserve"> men detta står nu i bjärt kontrast till andra trafikfarl</w:t>
      </w:r>
      <w:r w:rsidRPr="00351485">
        <w:t>i</w:t>
      </w:r>
      <w:r w:rsidRPr="00351485">
        <w:t>ga delar av E 20.</w:t>
      </w:r>
    </w:p>
    <w:p w:rsidR="000938C9" w:rsidRPr="00351485" w:rsidRDefault="00B40823" w:rsidP="008F5BAE">
      <w:pPr>
        <w:pStyle w:val="Normaltindrag"/>
      </w:pPr>
      <w:r w:rsidRPr="00351485">
        <w:t>Västra Götalandsregionen är mycket beroende av ett väl fungerande och säkert flöde på E 20. Med en fyrfältsväg minskar olycksrisken i kor</w:t>
      </w:r>
      <w:r w:rsidR="00D82C9E" w:rsidRPr="00351485">
        <w:t>sningen E </w:t>
      </w:r>
      <w:r w:rsidR="003D2F8B" w:rsidRPr="00351485">
        <w:t>20-inlandsvägen, dv</w:t>
      </w:r>
      <w:r w:rsidRPr="00351485">
        <w:t>s. väg 64, samt vid den nu alltmer belastade korsningen vid Götene Väg 44. Det finns inget hos Vägverkets statis</w:t>
      </w:r>
      <w:r w:rsidR="003D2F8B" w:rsidRPr="00351485">
        <w:t>tik som visar på minskad trafik utan</w:t>
      </w:r>
      <w:r w:rsidRPr="00351485">
        <w:t xml:space="preserve"> tvä</w:t>
      </w:r>
      <w:r w:rsidR="003D2F8B" w:rsidRPr="00351485">
        <w:t>rtom ökar trafiken dramatiskt, i</w:t>
      </w:r>
      <w:r w:rsidRPr="00351485">
        <w:t>nte minst vad gäller den tyngre trafiken.</w:t>
      </w:r>
    </w:p>
    <w:p w:rsidR="008F5BAE" w:rsidRPr="00351485" w:rsidRDefault="00B40823" w:rsidP="008F5BAE">
      <w:pPr>
        <w:pStyle w:val="Normaltindrag"/>
      </w:pPr>
      <w:r w:rsidRPr="00351485">
        <w:t>Hela sträckan Göteborg</w:t>
      </w:r>
      <w:r w:rsidR="003D2F8B" w:rsidRPr="00351485">
        <w:t>–Stockholm ska</w:t>
      </w:r>
      <w:r w:rsidRPr="00351485">
        <w:t xml:space="preserve"> </w:t>
      </w:r>
      <w:r w:rsidR="003D2F8B" w:rsidRPr="00351485">
        <w:t>vara en trafiksäker fyrfältsväg, och</w:t>
      </w:r>
      <w:r w:rsidRPr="00351485">
        <w:t xml:space="preserve"> arbetet bör påbörjas snara</w:t>
      </w:r>
      <w:r w:rsidR="008F5BAE" w:rsidRPr="00351485">
        <w:t>s</w:t>
      </w:r>
      <w:r w:rsidRPr="00351485">
        <w:t>t. Vi kan mycket väl tänka oss försök med olika alternativa finansieringsmodeller för att klara av ombyggnaden. Detta ligger också i linje med god miljöpolitik och riksdagsbeslutet om nollvisionen för trafiksäkerhet.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2F8B" w:rsidRPr="00351485">
        <w:tblPrEx>
          <w:tblCellMar>
            <w:top w:w="0" w:type="dxa"/>
            <w:bottom w:w="0" w:type="dxa"/>
          </w:tblCellMar>
        </w:tblPrEx>
        <w:trPr>
          <w:cantSplit/>
        </w:trPr>
        <w:tc>
          <w:tcPr>
            <w:tcW w:w="3046" w:type="dxa"/>
          </w:tcPr>
          <w:p w:rsidR="003D2F8B" w:rsidRPr="00351485" w:rsidRDefault="003D2F8B" w:rsidP="003D2F8B">
            <w:pPr>
              <w:pStyle w:val="UnderskriftDatum"/>
              <w:spacing w:before="240"/>
            </w:pPr>
            <w:r w:rsidRPr="00351485">
              <w:t>Stockholm den 5 oktober 2005</w:t>
            </w:r>
          </w:p>
        </w:tc>
        <w:tc>
          <w:tcPr>
            <w:tcW w:w="3047" w:type="dxa"/>
          </w:tcPr>
          <w:p w:rsidR="003D2F8B" w:rsidRPr="00351485" w:rsidRDefault="003D2F8B" w:rsidP="003D2F8B">
            <w:pPr>
              <w:pStyle w:val="Underskrifter"/>
              <w:spacing w:before="240"/>
            </w:pPr>
          </w:p>
        </w:tc>
      </w:tr>
      <w:tr w:rsidR="003D2F8B" w:rsidRPr="00351485">
        <w:tblPrEx>
          <w:tblCellMar>
            <w:top w:w="0" w:type="dxa"/>
            <w:bottom w:w="0" w:type="dxa"/>
          </w:tblCellMar>
        </w:tblPrEx>
        <w:trPr>
          <w:cantSplit/>
        </w:trPr>
        <w:tc>
          <w:tcPr>
            <w:tcW w:w="3046" w:type="dxa"/>
          </w:tcPr>
          <w:p w:rsidR="003D2F8B" w:rsidRPr="00351485" w:rsidRDefault="003D2F8B" w:rsidP="003D2F8B">
            <w:pPr>
              <w:pStyle w:val="Underskrifter"/>
            </w:pPr>
            <w:r w:rsidRPr="00351485">
              <w:t>Urban Ahlin (s)</w:t>
            </w:r>
          </w:p>
        </w:tc>
        <w:tc>
          <w:tcPr>
            <w:tcW w:w="3047" w:type="dxa"/>
          </w:tcPr>
          <w:p w:rsidR="003D2F8B" w:rsidRPr="00351485" w:rsidRDefault="003D2F8B" w:rsidP="003D2F8B">
            <w:pPr>
              <w:pStyle w:val="Underskrifter"/>
            </w:pPr>
          </w:p>
        </w:tc>
      </w:tr>
      <w:tr w:rsidR="003D2F8B" w:rsidRPr="00351485">
        <w:tblPrEx>
          <w:tblCellMar>
            <w:top w:w="0" w:type="dxa"/>
            <w:bottom w:w="0" w:type="dxa"/>
          </w:tblCellMar>
        </w:tblPrEx>
        <w:trPr>
          <w:cantSplit/>
        </w:trPr>
        <w:tc>
          <w:tcPr>
            <w:tcW w:w="3046" w:type="dxa"/>
          </w:tcPr>
          <w:p w:rsidR="003D2F8B" w:rsidRPr="00351485" w:rsidRDefault="003D2F8B" w:rsidP="003D2F8B">
            <w:pPr>
              <w:pStyle w:val="Underskrifter"/>
            </w:pPr>
            <w:r w:rsidRPr="00351485">
              <w:t>Marianne Carlström (s)</w:t>
            </w:r>
          </w:p>
        </w:tc>
        <w:tc>
          <w:tcPr>
            <w:tcW w:w="3047" w:type="dxa"/>
          </w:tcPr>
          <w:p w:rsidR="003D2F8B" w:rsidRPr="00351485" w:rsidRDefault="003D2F8B" w:rsidP="003D2F8B">
            <w:pPr>
              <w:pStyle w:val="Underskrifter"/>
            </w:pPr>
            <w:r w:rsidRPr="00351485">
              <w:t>Kjell Nordström (s)</w:t>
            </w:r>
          </w:p>
        </w:tc>
      </w:tr>
      <w:tr w:rsidR="003D2F8B" w:rsidRPr="00351485">
        <w:tblPrEx>
          <w:tblCellMar>
            <w:top w:w="0" w:type="dxa"/>
            <w:bottom w:w="0" w:type="dxa"/>
          </w:tblCellMar>
        </w:tblPrEx>
        <w:trPr>
          <w:cantSplit/>
        </w:trPr>
        <w:tc>
          <w:tcPr>
            <w:tcW w:w="3046" w:type="dxa"/>
          </w:tcPr>
          <w:p w:rsidR="003D2F8B" w:rsidRPr="00351485" w:rsidRDefault="003D2F8B" w:rsidP="003D2F8B">
            <w:pPr>
              <w:pStyle w:val="Underskrifter"/>
            </w:pPr>
            <w:r w:rsidRPr="00351485">
              <w:t>Inger Lundberg (s)</w:t>
            </w:r>
          </w:p>
        </w:tc>
        <w:tc>
          <w:tcPr>
            <w:tcW w:w="3047" w:type="dxa"/>
          </w:tcPr>
          <w:p w:rsidR="003D2F8B" w:rsidRPr="00351485" w:rsidRDefault="003D2F8B" w:rsidP="003D2F8B">
            <w:pPr>
              <w:pStyle w:val="Underskrifter"/>
            </w:pPr>
            <w:r w:rsidRPr="00351485">
              <w:t>Reynoldh Furustrand (s)</w:t>
            </w:r>
          </w:p>
        </w:tc>
      </w:tr>
      <w:tr w:rsidR="003D2F8B" w:rsidRPr="00351485">
        <w:tblPrEx>
          <w:tblCellMar>
            <w:top w:w="0" w:type="dxa"/>
            <w:bottom w:w="0" w:type="dxa"/>
          </w:tblCellMar>
        </w:tblPrEx>
        <w:trPr>
          <w:cantSplit/>
        </w:trPr>
        <w:tc>
          <w:tcPr>
            <w:tcW w:w="3046" w:type="dxa"/>
          </w:tcPr>
          <w:p w:rsidR="003D2F8B" w:rsidRPr="00351485" w:rsidRDefault="003D2F8B" w:rsidP="003D2F8B">
            <w:pPr>
              <w:pStyle w:val="Underskrifter"/>
            </w:pPr>
            <w:r w:rsidRPr="00351485">
              <w:t>Laila Bjurling (s)</w:t>
            </w:r>
          </w:p>
        </w:tc>
        <w:tc>
          <w:tcPr>
            <w:tcW w:w="3047" w:type="dxa"/>
          </w:tcPr>
          <w:p w:rsidR="003D2F8B" w:rsidRPr="00351485" w:rsidRDefault="003D2F8B" w:rsidP="003D2F8B">
            <w:pPr>
              <w:pStyle w:val="Underskrifter"/>
            </w:pPr>
          </w:p>
        </w:tc>
      </w:tr>
    </w:tbl>
    <w:p w:rsidR="00E84F25" w:rsidRPr="00351485" w:rsidRDefault="00E84F25" w:rsidP="003D2F8B">
      <w:pPr>
        <w:pStyle w:val="Normaltindrag"/>
      </w:pPr>
    </w:p>
    <w:sectPr w:rsidR="00E84F25" w:rsidRPr="00351485" w:rsidSect="003D2F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782" w:rsidRPr="00351485" w:rsidRDefault="00351782">
      <w:r w:rsidRPr="00351485">
        <w:separator/>
      </w:r>
    </w:p>
  </w:endnote>
  <w:endnote w:type="continuationSeparator" w:id="0">
    <w:p w:rsidR="00351782" w:rsidRPr="00351485" w:rsidRDefault="00351782">
      <w:r w:rsidRPr="00351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8B" w:rsidRPr="00351485" w:rsidRDefault="00351485" w:rsidP="003D2F8B">
    <w:pPr>
      <w:pStyle w:val="Sidfot"/>
    </w:pPr>
    <w:r w:rsidRPr="00351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093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8B" w:rsidRDefault="003D2F8B">
                          <w:pPr>
                            <w:pStyle w:val="NormalS5sidnrV"/>
                          </w:pPr>
                          <w:r>
                            <w:fldChar w:fldCharType="begin"/>
                          </w:r>
                          <w:r>
                            <w:instrText xml:space="preserve"> PAGE *\charformat</w:instrText>
                          </w:r>
                          <w:r>
                            <w:fldChar w:fldCharType="separate"/>
                          </w:r>
                          <w:r w:rsidR="00D82C9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F8B" w:rsidRDefault="003D2F8B">
                    <w:pPr>
                      <w:pStyle w:val="NormalS5sidnrV"/>
                    </w:pPr>
                    <w:r>
                      <w:fldChar w:fldCharType="begin"/>
                    </w:r>
                    <w:r>
                      <w:instrText xml:space="preserve"> PAGE *\charformat</w:instrText>
                    </w:r>
                    <w:r>
                      <w:fldChar w:fldCharType="separate"/>
                    </w:r>
                    <w:r w:rsidR="00D82C9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8B" w:rsidRPr="00351485" w:rsidRDefault="00351485" w:rsidP="003D2F8B">
    <w:pPr>
      <w:pStyle w:val="Sidfot"/>
    </w:pPr>
    <w:r w:rsidRPr="00351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310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8B" w:rsidRDefault="003D2F8B">
                          <w:pPr>
                            <w:pStyle w:val="NormalS5sidnrH"/>
                            <w:ind w:right="0"/>
                          </w:pPr>
                          <w:r>
                            <w:fldChar w:fldCharType="begin"/>
                          </w:r>
                          <w:r>
                            <w:instrText xml:space="preserve"> PAGE *\charformat</w:instrText>
                          </w:r>
                          <w:r>
                            <w:fldChar w:fldCharType="separate"/>
                          </w:r>
                          <w:r w:rsidR="008B3A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F8B" w:rsidRDefault="003D2F8B">
                    <w:pPr>
                      <w:pStyle w:val="NormalS5sidnrH"/>
                      <w:ind w:right="0"/>
                    </w:pPr>
                    <w:r>
                      <w:fldChar w:fldCharType="begin"/>
                    </w:r>
                    <w:r>
                      <w:instrText xml:space="preserve"> PAGE *\charformat</w:instrText>
                    </w:r>
                    <w:r>
                      <w:fldChar w:fldCharType="separate"/>
                    </w:r>
                    <w:r w:rsidR="008B3A6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8B" w:rsidRPr="00351485" w:rsidRDefault="00351485" w:rsidP="003D2F8B">
    <w:pPr>
      <w:pStyle w:val="Sidfot"/>
    </w:pPr>
    <w:r w:rsidRPr="00351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104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8B" w:rsidRDefault="003D2F8B">
                          <w:pPr>
                            <w:pStyle w:val="NormalS5sidnrH"/>
                            <w:ind w:right="0"/>
                          </w:pPr>
                          <w:r>
                            <w:fldChar w:fldCharType="begin"/>
                          </w:r>
                          <w:r>
                            <w:instrText xml:space="preserve"> PAGE *\charformat</w:instrText>
                          </w:r>
                          <w:r>
                            <w:fldChar w:fldCharType="separate"/>
                          </w:r>
                          <w:r w:rsidR="00D82C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F8B" w:rsidRDefault="003D2F8B">
                    <w:pPr>
                      <w:pStyle w:val="NormalS5sidnrH"/>
                      <w:ind w:right="0"/>
                    </w:pPr>
                    <w:r>
                      <w:fldChar w:fldCharType="begin"/>
                    </w:r>
                    <w:r>
                      <w:instrText xml:space="preserve"> PAGE *\charformat</w:instrText>
                    </w:r>
                    <w:r>
                      <w:fldChar w:fldCharType="separate"/>
                    </w:r>
                    <w:r w:rsidR="00D82C9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782" w:rsidRPr="00351485" w:rsidRDefault="00351782">
      <w:r w:rsidRPr="00351485">
        <w:separator/>
      </w:r>
    </w:p>
  </w:footnote>
  <w:footnote w:type="continuationSeparator" w:id="0">
    <w:p w:rsidR="00351782" w:rsidRPr="00351485" w:rsidRDefault="00351782">
      <w:r w:rsidRPr="00351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8B" w:rsidRPr="00351485" w:rsidRDefault="00351485" w:rsidP="003D2F8B">
    <w:pPr>
      <w:pStyle w:val="Sidhuvud"/>
    </w:pPr>
    <w:r w:rsidRPr="00351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198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8B" w:rsidRDefault="003D2F8B">
                          <w:pPr>
                            <w:pStyle w:val="KantRubrikS5V"/>
                          </w:pPr>
                          <w:r>
                            <w:fldChar w:fldCharType="begin"/>
                          </w:r>
                          <w:r>
                            <w:instrText xml:space="preserve"> DOCPROPERTY "YearUser" *\charformat </w:instrText>
                          </w:r>
                          <w:r>
                            <w:fldChar w:fldCharType="separate"/>
                          </w:r>
                          <w:r w:rsidR="00D82C9E">
                            <w:t>2005/06</w:t>
                          </w:r>
                          <w:r>
                            <w:fldChar w:fldCharType="end"/>
                          </w:r>
                          <w:r>
                            <w:t>:</w:t>
                          </w:r>
                          <w:r>
                            <w:fldChar w:fldCharType="begin"/>
                          </w:r>
                          <w:r>
                            <w:instrText xml:space="preserve"> DOCPROPERTY "Motionsnummer" *\charformat </w:instrText>
                          </w:r>
                          <w:r>
                            <w:fldChar w:fldCharType="separate"/>
                          </w:r>
                          <w:r w:rsidR="00D82C9E">
                            <w:t>T601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F8B" w:rsidRDefault="003D2F8B">
                    <w:pPr>
                      <w:pStyle w:val="KantRubrikS5V"/>
                    </w:pPr>
                    <w:r>
                      <w:fldChar w:fldCharType="begin"/>
                    </w:r>
                    <w:r>
                      <w:instrText xml:space="preserve"> DOCPROPERTY "YearUser" *\charformat </w:instrText>
                    </w:r>
                    <w:r>
                      <w:fldChar w:fldCharType="separate"/>
                    </w:r>
                    <w:r w:rsidR="00D82C9E">
                      <w:t>2005/06</w:t>
                    </w:r>
                    <w:r>
                      <w:fldChar w:fldCharType="end"/>
                    </w:r>
                    <w:r>
                      <w:t>:</w:t>
                    </w:r>
                    <w:r>
                      <w:fldChar w:fldCharType="begin"/>
                    </w:r>
                    <w:r>
                      <w:instrText xml:space="preserve"> DOCPROPERTY "Motionsnummer" *\charformat </w:instrText>
                    </w:r>
                    <w:r>
                      <w:fldChar w:fldCharType="separate"/>
                    </w:r>
                    <w:r w:rsidR="00D82C9E">
                      <w:t>T601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8B" w:rsidRPr="00351485" w:rsidRDefault="00351485" w:rsidP="003D2F8B">
    <w:pPr>
      <w:pStyle w:val="Sidhuvud"/>
    </w:pPr>
    <w:r w:rsidRPr="00351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149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8B" w:rsidRDefault="003D2F8B">
                          <w:pPr>
                            <w:pStyle w:val="KantRubrikS5H"/>
                            <w:ind w:right="0"/>
                          </w:pPr>
                          <w:r>
                            <w:fldChar w:fldCharType="begin"/>
                          </w:r>
                          <w:r>
                            <w:instrText xml:space="preserve"> DOCPROPERTY "YearUser" *\charformat </w:instrText>
                          </w:r>
                          <w:r>
                            <w:fldChar w:fldCharType="separate"/>
                          </w:r>
                          <w:r w:rsidR="00D82C9E">
                            <w:t>2005/06</w:t>
                          </w:r>
                          <w:r>
                            <w:fldChar w:fldCharType="end"/>
                          </w:r>
                          <w:r>
                            <w:t>:</w:t>
                          </w:r>
                          <w:r>
                            <w:fldChar w:fldCharType="begin"/>
                          </w:r>
                          <w:r>
                            <w:instrText xml:space="preserve"> DOCPROPERTY "Motionsnummer" *\charformat </w:instrText>
                          </w:r>
                          <w:r>
                            <w:fldChar w:fldCharType="separate"/>
                          </w:r>
                          <w:r w:rsidR="00D82C9E">
                            <w:t>T601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F8B" w:rsidRDefault="003D2F8B">
                    <w:pPr>
                      <w:pStyle w:val="KantRubrikS5H"/>
                      <w:ind w:right="0"/>
                    </w:pPr>
                    <w:r>
                      <w:fldChar w:fldCharType="begin"/>
                    </w:r>
                    <w:r>
                      <w:instrText xml:space="preserve"> DOCPROPERTY "YearUser" *\charformat </w:instrText>
                    </w:r>
                    <w:r>
                      <w:fldChar w:fldCharType="separate"/>
                    </w:r>
                    <w:r w:rsidR="00D82C9E">
                      <w:t>2005/06</w:t>
                    </w:r>
                    <w:r>
                      <w:fldChar w:fldCharType="end"/>
                    </w:r>
                    <w:r>
                      <w:t>:</w:t>
                    </w:r>
                    <w:r>
                      <w:fldChar w:fldCharType="begin"/>
                    </w:r>
                    <w:r>
                      <w:instrText xml:space="preserve"> DOCPROPERTY "Motionsnummer" *\charformat </w:instrText>
                    </w:r>
                    <w:r>
                      <w:fldChar w:fldCharType="separate"/>
                    </w:r>
                    <w:r w:rsidR="00D82C9E">
                      <w:t>T601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F8B" w:rsidRPr="00351485" w:rsidRDefault="003D2F8B">
    <w:pPr>
      <w:pStyle w:val="FSHNormal"/>
      <w:tabs>
        <w:tab w:val="right" w:pos="5840"/>
      </w:tabs>
    </w:pPr>
    <w:r w:rsidRPr="00351485">
      <w:br/>
    </w:r>
    <w:r w:rsidRPr="00351485">
      <w:fldChar w:fldCharType="begin" w:fldLock="1"/>
    </w:r>
    <w:r w:rsidRPr="00351485">
      <w:instrText xml:space="preserve"> DOCPROPERTY</w:instrText>
    </w:r>
    <w:r w:rsidRPr="00351485">
      <w:rPr>
        <w:sz w:val="18"/>
      </w:rPr>
      <w:instrText xml:space="preserve"> "YearUser" *\charformat </w:instrText>
    </w:r>
    <w:r w:rsidRPr="00351485">
      <w:fldChar w:fldCharType="separate"/>
    </w:r>
    <w:r w:rsidR="00D82C9E" w:rsidRPr="00351485">
      <w:t>2005/06</w:t>
    </w:r>
    <w:r w:rsidRPr="00351485">
      <w:fldChar w:fldCharType="end"/>
    </w:r>
    <w:r w:rsidRPr="00351485">
      <w:t xml:space="preserve"> </w:t>
    </w:r>
    <w:r w:rsidRPr="00351485">
      <w:tab/>
      <w:t xml:space="preserve">mnr: </w:t>
    </w:r>
    <w:r w:rsidRPr="00351485">
      <w:fldChar w:fldCharType="begin" w:fldLock="1"/>
    </w:r>
    <w:r w:rsidRPr="00351485">
      <w:instrText xml:space="preserve"> DOCPROPERTY</w:instrText>
    </w:r>
    <w:r w:rsidRPr="00351485">
      <w:rPr>
        <w:sz w:val="18"/>
      </w:rPr>
      <w:instrText xml:space="preserve"> "Motionsnummer" *\charformat </w:instrText>
    </w:r>
    <w:r w:rsidRPr="00351485">
      <w:fldChar w:fldCharType="separate"/>
    </w:r>
    <w:r w:rsidR="00D82C9E" w:rsidRPr="00351485">
      <w:t>T601</w:t>
    </w:r>
    <w:r w:rsidRPr="00351485">
      <w:fldChar w:fldCharType="end"/>
    </w:r>
    <w:r w:rsidRPr="00351485">
      <w:br/>
    </w:r>
    <w:r w:rsidRPr="00351485">
      <w:fldChar w:fldCharType="begin" w:fldLock="1"/>
    </w:r>
    <w:r w:rsidRPr="00351485">
      <w:instrText xml:space="preserve"> DOCPROPERTY</w:instrText>
    </w:r>
    <w:r w:rsidRPr="00351485">
      <w:rPr>
        <w:sz w:val="18"/>
      </w:rPr>
      <w:instrText xml:space="preserve"> "Samling" *\charformat </w:instrText>
    </w:r>
    <w:r w:rsidRPr="00351485">
      <w:fldChar w:fldCharType="end"/>
    </w:r>
    <w:r w:rsidRPr="00351485">
      <w:tab/>
      <w:t xml:space="preserve">pnr: </w:t>
    </w:r>
    <w:r w:rsidRPr="00351485">
      <w:fldChar w:fldCharType="begin" w:fldLock="1"/>
    </w:r>
    <w:r w:rsidRPr="00351485">
      <w:instrText xml:space="preserve"> DOCPROPERTY</w:instrText>
    </w:r>
    <w:r w:rsidRPr="00351485">
      <w:rPr>
        <w:sz w:val="18"/>
      </w:rPr>
      <w:instrText xml:space="preserve"> "Partinummer" *\charformat </w:instrText>
    </w:r>
    <w:r w:rsidRPr="00351485">
      <w:fldChar w:fldCharType="separate"/>
    </w:r>
    <w:r w:rsidR="00D82C9E" w:rsidRPr="00351485">
      <w:t>s9611</w:t>
    </w:r>
    <w:r w:rsidRPr="00351485">
      <w:fldChar w:fldCharType="end"/>
    </w:r>
  </w:p>
  <w:p w:rsidR="003D2F8B" w:rsidRPr="00351485" w:rsidRDefault="003D2F8B">
    <w:pPr>
      <w:pStyle w:val="FSHRub1"/>
    </w:pPr>
    <w:r w:rsidRPr="00351485">
      <w:t>Motion till riksdagen</w:t>
    </w:r>
    <w:r w:rsidRPr="00351485">
      <w:br/>
    </w:r>
    <w:r w:rsidRPr="00351485">
      <w:fldChar w:fldCharType="begin" w:fldLock="1"/>
    </w:r>
    <w:r w:rsidRPr="00351485">
      <w:instrText xml:space="preserve"> DOCPROPERTY "YearUser" *\charformat </w:instrText>
    </w:r>
    <w:r w:rsidRPr="00351485">
      <w:fldChar w:fldCharType="separate"/>
    </w:r>
    <w:r w:rsidR="00D82C9E" w:rsidRPr="00351485">
      <w:t>2005/06</w:t>
    </w:r>
    <w:r w:rsidRPr="00351485">
      <w:fldChar w:fldCharType="end"/>
    </w:r>
    <w:r w:rsidRPr="00351485">
      <w:t>:</w:t>
    </w:r>
    <w:r w:rsidRPr="00351485">
      <w:fldChar w:fldCharType="begin" w:fldLock="1"/>
    </w:r>
    <w:r w:rsidRPr="00351485">
      <w:instrText xml:space="preserve"> DOCPROPERTY "Motionsnummer" *\charformat </w:instrText>
    </w:r>
    <w:r w:rsidRPr="00351485">
      <w:fldChar w:fldCharType="separate"/>
    </w:r>
    <w:r w:rsidR="00D82C9E" w:rsidRPr="00351485">
      <w:t>T601</w:t>
    </w:r>
    <w:r w:rsidRPr="00351485">
      <w:fldChar w:fldCharType="end"/>
    </w:r>
  </w:p>
  <w:p w:rsidR="003D2F8B" w:rsidRPr="00351485" w:rsidRDefault="003D2F8B">
    <w:pPr>
      <w:pStyle w:val="FSHNormalS5"/>
    </w:pPr>
    <w:r w:rsidRPr="00351485">
      <w:fldChar w:fldCharType="begin" w:fldLock="1"/>
    </w:r>
    <w:r w:rsidRPr="00351485">
      <w:instrText xml:space="preserve"> DOCPROPERTY "MotionarText" *\charformat </w:instrText>
    </w:r>
    <w:r w:rsidRPr="00351485">
      <w:fldChar w:fldCharType="separate"/>
    </w:r>
    <w:r w:rsidR="00D82C9E" w:rsidRPr="00351485">
      <w:t>av Urban Ahlin m.fl. (s)</w:t>
    </w:r>
    <w:r w:rsidRPr="00351485">
      <w:fldChar w:fldCharType="end"/>
    </w:r>
    <w:r w:rsidRPr="00351485">
      <w:br/>
    </w:r>
    <w:r w:rsidRPr="00351485">
      <w:fldChar w:fldCharType="begin" w:fldLock="1"/>
    </w:r>
    <w:r w:rsidRPr="00351485">
      <w:instrText xml:space="preserve"> DOCPROPERTY "SvarFrasKort" *\charformat </w:instrText>
    </w:r>
    <w:r w:rsidRPr="00351485">
      <w:fldChar w:fldCharType="end"/>
    </w:r>
  </w:p>
  <w:p w:rsidR="003D2F8B" w:rsidRPr="00351485" w:rsidRDefault="003D2F8B">
    <w:pPr>
      <w:pStyle w:val="FSHTitel"/>
    </w:pPr>
    <w:r w:rsidRPr="00351485">
      <w:fldChar w:fldCharType="begin" w:fldLock="1"/>
    </w:r>
    <w:r w:rsidRPr="00351485">
      <w:instrText xml:space="preserve"> DOCPROPERTY</w:instrText>
    </w:r>
    <w:r w:rsidRPr="00351485">
      <w:rPr>
        <w:sz w:val="18"/>
      </w:rPr>
      <w:instrText xml:space="preserve"> "RubrikSvar" *\charformat </w:instrText>
    </w:r>
    <w:r w:rsidRPr="00351485">
      <w:fldChar w:fldCharType="separate"/>
    </w:r>
    <w:r w:rsidR="00D82C9E" w:rsidRPr="00351485">
      <w:t>Europaväg 20</w:t>
    </w:r>
    <w:r w:rsidRPr="00351485">
      <w:fldChar w:fldCharType="end"/>
    </w:r>
  </w:p>
  <w:p w:rsidR="003D2F8B" w:rsidRPr="00351485" w:rsidRDefault="003D2F8B" w:rsidP="003D2F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C45747"/>
    <w:multiLevelType w:val="hybridMultilevel"/>
    <w:tmpl w:val="EDB28800"/>
    <w:lvl w:ilvl="0" w:tplc="F348B92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885740">
    <w:abstractNumId w:val="14"/>
  </w:num>
  <w:num w:numId="2" w16cid:durableId="1733650538">
    <w:abstractNumId w:val="10"/>
  </w:num>
  <w:num w:numId="3" w16cid:durableId="2005740180">
    <w:abstractNumId w:val="11"/>
  </w:num>
  <w:num w:numId="4" w16cid:durableId="674764894">
    <w:abstractNumId w:val="12"/>
  </w:num>
  <w:num w:numId="5" w16cid:durableId="121004452">
    <w:abstractNumId w:val="8"/>
  </w:num>
  <w:num w:numId="6" w16cid:durableId="573584286">
    <w:abstractNumId w:val="3"/>
  </w:num>
  <w:num w:numId="7" w16cid:durableId="2005740433">
    <w:abstractNumId w:val="2"/>
  </w:num>
  <w:num w:numId="8" w16cid:durableId="417212785">
    <w:abstractNumId w:val="1"/>
  </w:num>
  <w:num w:numId="9" w16cid:durableId="2125151556">
    <w:abstractNumId w:val="0"/>
  </w:num>
  <w:num w:numId="10" w16cid:durableId="498470390">
    <w:abstractNumId w:val="9"/>
  </w:num>
  <w:num w:numId="11" w16cid:durableId="1434980355">
    <w:abstractNumId w:val="7"/>
  </w:num>
  <w:num w:numId="12" w16cid:durableId="1747729520">
    <w:abstractNumId w:val="6"/>
  </w:num>
  <w:num w:numId="13" w16cid:durableId="1324967832">
    <w:abstractNumId w:val="5"/>
  </w:num>
  <w:num w:numId="14" w16cid:durableId="1998261765">
    <w:abstractNumId w:val="4"/>
  </w:num>
  <w:num w:numId="15" w16cid:durableId="2032682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662A5C"/>
    <w:rsid w:val="0004381F"/>
    <w:rsid w:val="00064BC3"/>
    <w:rsid w:val="00066775"/>
    <w:rsid w:val="00072FB9"/>
    <w:rsid w:val="000938C9"/>
    <w:rsid w:val="000E6064"/>
    <w:rsid w:val="00100531"/>
    <w:rsid w:val="00201DFB"/>
    <w:rsid w:val="00204A63"/>
    <w:rsid w:val="00212FF1"/>
    <w:rsid w:val="00230193"/>
    <w:rsid w:val="0025068A"/>
    <w:rsid w:val="00256EC1"/>
    <w:rsid w:val="002818D3"/>
    <w:rsid w:val="002D11A8"/>
    <w:rsid w:val="00351485"/>
    <w:rsid w:val="00351782"/>
    <w:rsid w:val="003D2F8B"/>
    <w:rsid w:val="00445271"/>
    <w:rsid w:val="004A0504"/>
    <w:rsid w:val="004E38D9"/>
    <w:rsid w:val="004E4C51"/>
    <w:rsid w:val="005337B5"/>
    <w:rsid w:val="005419F1"/>
    <w:rsid w:val="005B145B"/>
    <w:rsid w:val="00662A5C"/>
    <w:rsid w:val="006C53A3"/>
    <w:rsid w:val="00740D6D"/>
    <w:rsid w:val="00794149"/>
    <w:rsid w:val="007B67A7"/>
    <w:rsid w:val="007C6092"/>
    <w:rsid w:val="008B3A6F"/>
    <w:rsid w:val="008F5BAE"/>
    <w:rsid w:val="00942F55"/>
    <w:rsid w:val="00A053C6"/>
    <w:rsid w:val="00A406F5"/>
    <w:rsid w:val="00B13BF0"/>
    <w:rsid w:val="00B40823"/>
    <w:rsid w:val="00B96AD4"/>
    <w:rsid w:val="00BE719D"/>
    <w:rsid w:val="00C1285C"/>
    <w:rsid w:val="00C27B7D"/>
    <w:rsid w:val="00CF7A43"/>
    <w:rsid w:val="00D1174F"/>
    <w:rsid w:val="00D82C9E"/>
    <w:rsid w:val="00DC6C70"/>
    <w:rsid w:val="00E22893"/>
    <w:rsid w:val="00E360DE"/>
    <w:rsid w:val="00E75D28"/>
    <w:rsid w:val="00E84F25"/>
    <w:rsid w:val="00FA3374"/>
    <w:rsid w:val="00FF3E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633687-6860-42DF-9C2C-D79D9F78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62A5C"/>
    <w:rPr>
      <w:rFonts w:ascii="Tahoma" w:hAnsi="Tahoma" w:cs="Tahoma"/>
      <w:sz w:val="16"/>
      <w:szCs w:val="16"/>
    </w:rPr>
  </w:style>
  <w:style w:type="paragraph" w:customStyle="1" w:styleId="Hemstlrubrik">
    <w:name w:val="Hemstl_rubrik"/>
    <w:basedOn w:val="Rubrik1"/>
    <w:next w:val="Normal"/>
    <w:rsid w:val="00256EC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4082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422</Words>
  <Characters>2361</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T601</vt:lpstr>
    </vt:vector>
  </TitlesOfParts>
  <Company>Riksdagen</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T601</dc:title>
  <dc:subject>T601</dc:subject>
  <dc:creator>Riksdagen</dc:creator>
  <cp:keywords>Riksdagen</cp:keywords>
  <dc:description/>
  <cp:lastModifiedBy>Lars Brink</cp:lastModifiedBy>
  <cp:revision>2</cp:revision>
  <cp:lastPrinted>2006-01-17T10:35:00Z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Europaväg 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Europaväg 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Urban Ahlin m.fl. (s)</vt:lpwstr>
  </property>
  <property fmtid="{D5CDD505-2E9C-101B-9397-08002B2CF9AE}" pid="26" name="MotionarLista">
    <vt:lpwstr>Ahlin, Urban (s)\Carlström, Marianne (s)\Nordström, Kjell (s)\Lundberg, Inger (s)\Furustrand, Reynoldh (s)\Bjurling,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Marianne Carlström (s), Kjell Nordström (s), Inger Lundberg (s), Reynoldh Furustrand (s), 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T601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20052006000000000115000096110069</vt:lpwstr>
  </property>
  <property fmtid="{D5CDD505-2E9C-101B-9397-08002B2CF9AE}" pid="47" name="datum">
    <vt:lpwstr>051005</vt:lpwstr>
  </property>
  <property fmtid="{D5CDD505-2E9C-101B-9397-08002B2CF9AE}" pid="48" name="avsändar-e-post">
    <vt:lpwstr>lena.palmgren@riksdagen.se</vt:lpwstr>
  </property>
  <property fmtid="{D5CDD505-2E9C-101B-9397-08002B2CF9AE}" pid="49" name="id">
    <vt:lpwstr>20052006000000000115000096110069</vt:lpwstr>
  </property>
  <property fmtid="{D5CDD505-2E9C-101B-9397-08002B2CF9AE}" pid="50" name="nummer">
    <vt:lpwstr>601</vt:lpwstr>
  </property>
  <property fmtid="{D5CDD505-2E9C-101B-9397-08002B2CF9AE}" pid="51" name="utskottsbeteckning">
    <vt:lpwstr>T</vt:lpwstr>
  </property>
</Properties>
</file>