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95DC4" w:rsidP="00DA0661">
      <w:pPr>
        <w:pStyle w:val="Title"/>
      </w:pPr>
      <w:bookmarkStart w:id="0" w:name="Start"/>
      <w:bookmarkEnd w:id="0"/>
      <w:r>
        <w:t>Svar på fråga 2020/21:3084 av Eric Palmqvist (SD)</w:t>
      </w:r>
      <w:r>
        <w:br/>
        <w:t>Basindustrins kompetensförsörjning</w:t>
      </w:r>
    </w:p>
    <w:p w:rsidR="00C95DC4" w:rsidP="002749F7">
      <w:pPr>
        <w:pStyle w:val="BodyText"/>
      </w:pPr>
      <w:r>
        <w:t>Eric Palmqvist har frågat mig</w:t>
      </w:r>
      <w:r w:rsidR="000249F4">
        <w:t xml:space="preserve"> hur regeringen ser på basindustrins behov av kompetensförsörjning, och vilka åtgärder man är beredd att vidta för att säkra basindustrins, och inte minst gruvnäringens, behov av utbildad arbetskraft.</w:t>
      </w:r>
    </w:p>
    <w:p w:rsidR="00553E39" w:rsidP="000249F4">
      <w:pPr>
        <w:pStyle w:val="BodyText"/>
      </w:pPr>
      <w:r>
        <w:t xml:space="preserve">En väl fungerande kompetensförsörjning för såväl näringsliv som offentlig verksamhet är en prioriterad fråga för regeringen. </w:t>
      </w:r>
    </w:p>
    <w:p w:rsidR="00553E39" w:rsidP="000249F4">
      <w:pPr>
        <w:pStyle w:val="BodyText"/>
      </w:pPr>
      <w:r>
        <w:t xml:space="preserve">Regeringen har </w:t>
      </w:r>
      <w:r w:rsidR="00182C47">
        <w:t xml:space="preserve">givit </w:t>
      </w:r>
      <w:r w:rsidRPr="00553E39">
        <w:t>en samordnare i uppdrag att för regeringens räkning främja koordineringen av arbetet med insatser av betydelse för större företagsetableringar och företagsexpansioner i Norrbottens och Västerbottens län.</w:t>
      </w:r>
      <w:r w:rsidR="00182C47">
        <w:t xml:space="preserve"> Samordnaren</w:t>
      </w:r>
      <w:r w:rsidR="007579A0">
        <w:t xml:space="preserve"> ska</w:t>
      </w:r>
      <w:r w:rsidRPr="00182C47" w:rsidR="00182C47">
        <w:t xml:space="preserve"> </w:t>
      </w:r>
      <w:r w:rsidR="00182C47">
        <w:t xml:space="preserve">i sitt arbete </w:t>
      </w:r>
      <w:r w:rsidRPr="00182C47" w:rsidR="00182C47">
        <w:t>fokusera på de områden där störst behov av samordning finns baserat på utmaningarna</w:t>
      </w:r>
      <w:r w:rsidR="00182C47">
        <w:t>,</w:t>
      </w:r>
      <w:r w:rsidRPr="00182C47" w:rsidR="00182C47">
        <w:t xml:space="preserve"> exempelvis frågor kopplade till kompetensförsörjning</w:t>
      </w:r>
    </w:p>
    <w:p w:rsidR="000A64A2" w:rsidP="000A64A2">
      <w:pPr>
        <w:pStyle w:val="BodyText"/>
      </w:pPr>
      <w:bookmarkStart w:id="1" w:name="_Hlk73686869"/>
      <w:r>
        <w:t xml:space="preserve">Den utbyggnad av kunskapslyftet som initierades 2015 fortsätter. För 2021 rör det sig bland annat om ytterligare cirka </w:t>
      </w:r>
      <w:r>
        <w:t xml:space="preserve">37 </w:t>
      </w:r>
      <w:r>
        <w:t xml:space="preserve">000 </w:t>
      </w:r>
      <w:r w:rsidR="00BC7C31">
        <w:t xml:space="preserve">tillfälligt </w:t>
      </w:r>
      <w:r>
        <w:t xml:space="preserve">statligt finansierade platser inom regionalt </w:t>
      </w:r>
      <w:r>
        <w:t>yrkesvux</w:t>
      </w:r>
      <w:r>
        <w:t xml:space="preserve">, cirka 6 100 årsplatser </w:t>
      </w:r>
      <w:r w:rsidR="00747769">
        <w:t xml:space="preserve">inom </w:t>
      </w:r>
      <w:r>
        <w:t xml:space="preserve">yrkeshögskolan, cirka </w:t>
      </w:r>
      <w:r w:rsidR="009F21A2">
        <w:t>3</w:t>
      </w:r>
      <w:r>
        <w:t xml:space="preserve"> 000 </w:t>
      </w:r>
      <w:r w:rsidR="00BC7C31">
        <w:t xml:space="preserve">tillfälliga </w:t>
      </w:r>
      <w:r>
        <w:t xml:space="preserve">årsplatser inom folkhögskolan och nära </w:t>
      </w:r>
      <w:r w:rsidR="009F21A2">
        <w:t>45</w:t>
      </w:r>
      <w:r>
        <w:t xml:space="preserve"> </w:t>
      </w:r>
      <w:r w:rsidR="009F21A2">
        <w:t>7</w:t>
      </w:r>
      <w:r>
        <w:t xml:space="preserve">00 nya utbildningsplatser på universitet och högskolor. Sammanlagt beräknas regeringens satsningar </w:t>
      </w:r>
      <w:r w:rsidR="00747769">
        <w:t xml:space="preserve">ge </w:t>
      </w:r>
      <w:r>
        <w:t>över 1</w:t>
      </w:r>
      <w:r w:rsidR="009F21A2">
        <w:t>5</w:t>
      </w:r>
      <w:r>
        <w:t xml:space="preserve">0 000 </w:t>
      </w:r>
      <w:r w:rsidR="00747769">
        <w:t>nya platser inom utbildningar för vuxna</w:t>
      </w:r>
      <w:r>
        <w:t xml:space="preserve">. </w:t>
      </w:r>
      <w:r w:rsidR="009A03CE">
        <w:t>Utbildningar</w:t>
      </w:r>
      <w:r w:rsidR="00864AA1">
        <w:t xml:space="preserve"> som förbereder för arbete inom gruvnäringen finns såväl </w:t>
      </w:r>
      <w:r w:rsidR="00815B0F">
        <w:t>på gymnasial nivå som inom yrkeshögskolan och högskolan.</w:t>
      </w:r>
      <w:r>
        <w:t xml:space="preserve"> Regeringen arbetar också för att det ska finnas goda möjligheter att utbilda sig oavsett var i landet man bor, bl.a. genom en utökad satsning på lärcentrum. Satsningar görs även på utveckling av tillgång till </w:t>
      </w:r>
      <w:r>
        <w:t xml:space="preserve">distansutbildning genom </w:t>
      </w:r>
      <w:r w:rsidRPr="008B7A0C">
        <w:t xml:space="preserve">att </w:t>
      </w:r>
      <w:r>
        <w:t xml:space="preserve">bl.a. </w:t>
      </w:r>
      <w:r w:rsidRPr="008B7A0C">
        <w:t xml:space="preserve">möjliggöra att praktiska moment </w:t>
      </w:r>
      <w:r>
        <w:t>kan genomföras på ett smidigt sätt och på ökad kvalitet i distansutbildning.</w:t>
      </w:r>
    </w:p>
    <w:p w:rsidR="000249F4" w:rsidP="000249F4">
      <w:pPr>
        <w:pStyle w:val="BodyText"/>
      </w:pPr>
      <w:bookmarkEnd w:id="1"/>
      <w:r>
        <w:t>Under</w:t>
      </w:r>
      <w:r>
        <w:t xml:space="preserve"> 2021 tillförs 772 miljoner kronor för att öka tillgången till arbetsmarknadsutbildningar i syfte att möta efterfrågan inom bristyrken och stärka kunskaperna hos arbetssökande genom kortare yrkesinriktade utbildningar.</w:t>
      </w:r>
    </w:p>
    <w:p w:rsidR="000249F4" w:rsidP="000249F4">
      <w:pPr>
        <w:pStyle w:val="BodyText"/>
      </w:pPr>
      <w:r>
        <w:t>I syfte att stärka förutsättningarna för livslångt lärande ska arbetsgivare som får stöd vid korttidsarbete också kunna ansöka om ersättning för kompetensinsatser. Arbetsgivare har rätt till ersättning för 60 procent av kostnaderna för kompetensinsatser upp till ett högsta belopp och regeringen har avsatt 80 miljoner kronor för ändamålet under 2021. Syftet är att stärka arbetsgivares och arbetstagares möjligheter att använda tiden som frigörs under korttidsarbetet till att synliggöra eller höja kompetensnivån hos individen och företaget.</w:t>
      </w:r>
    </w:p>
    <w:p w:rsidR="000249F4" w:rsidP="000249F4">
      <w:pPr>
        <w:pStyle w:val="BodyText"/>
      </w:pPr>
      <w:r>
        <w:t xml:space="preserve">Därtill har regeringen tillsatt </w:t>
      </w:r>
      <w:r w:rsidR="00C44825">
        <w:t>s</w:t>
      </w:r>
      <w:r>
        <w:t xml:space="preserve">amverkansprogrammet för kompetensförsörjning och livslångt lärande som syftar till att stärka och utveckla kompetensförsörjningen och det livslånga lärandet i näringslivet. Utgångspunkten tas i näringslivets efterfrågan, behovet av ny kompetens och förbättrade förutsättningar för arbetstagare att ställa om eller vidareutbilda sig. </w:t>
      </w:r>
    </w:p>
    <w:p w:rsidR="00AA4382" w:rsidP="000249F4">
      <w:pPr>
        <w:pStyle w:val="BodyText"/>
      </w:pPr>
    </w:p>
    <w:p w:rsidR="00AA4382" w:rsidP="000249F4">
      <w:pPr>
        <w:pStyle w:val="BodyText"/>
      </w:pPr>
    </w:p>
    <w:p w:rsidR="00C95DC4" w:rsidP="006A12F1">
      <w:pPr>
        <w:pStyle w:val="BodyText"/>
      </w:pPr>
      <w:r>
        <w:t xml:space="preserve">Stockholm den </w:t>
      </w:r>
      <w:sdt>
        <w:sdtPr>
          <w:id w:val="-1225218591"/>
          <w:placeholder>
            <w:docPart w:val="2FB93E4C9BFA4769BCD7C2DCB5DCD01A"/>
          </w:placeholder>
          <w:dataBinding w:xpath="/ns0:DocumentInfo[1]/ns0:BaseInfo[1]/ns0:HeaderDate[1]" w:storeItemID="{65A29000-A457-4898-A7A9-C5432431773D}" w:prefixMappings="xmlns:ns0='http://lp/documentinfo/RK' "/>
          <w:date w:fullDate="2021-06-15T00:00:00Z">
            <w:dateFormat w:val="d MMMM yyyy"/>
            <w:lid w:val="sv-SE"/>
            <w:storeMappedDataAs w:val="dateTime"/>
            <w:calendar w:val="gregorian"/>
          </w:date>
        </w:sdtPr>
        <w:sdtContent>
          <w:r w:rsidR="00350F11">
            <w:t>15 juni 2021</w:t>
          </w:r>
        </w:sdtContent>
      </w:sdt>
    </w:p>
    <w:p w:rsidR="00C95DC4" w:rsidP="004E7A8F">
      <w:pPr>
        <w:pStyle w:val="Brdtextutanavstnd"/>
      </w:pPr>
    </w:p>
    <w:p w:rsidR="00C95DC4" w:rsidP="004E7A8F">
      <w:pPr>
        <w:pStyle w:val="Brdtextutanavstnd"/>
      </w:pPr>
    </w:p>
    <w:p w:rsidR="00C95DC4" w:rsidP="004E7A8F">
      <w:pPr>
        <w:pStyle w:val="Brdtextutanavstnd"/>
      </w:pPr>
    </w:p>
    <w:p w:rsidR="00C95DC4" w:rsidP="00422A41">
      <w:pPr>
        <w:pStyle w:val="BodyText"/>
      </w:pPr>
      <w:r>
        <w:t>Ibrahim Baylan</w:t>
      </w:r>
    </w:p>
    <w:p w:rsidR="00C95DC4"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95DC4" w:rsidRPr="007D73AB">
          <w:pPr>
            <w:pStyle w:val="Header"/>
          </w:pPr>
        </w:p>
      </w:tc>
      <w:tc>
        <w:tcPr>
          <w:tcW w:w="3170" w:type="dxa"/>
          <w:vAlign w:val="bottom"/>
        </w:tcPr>
        <w:p w:rsidR="00C95DC4" w:rsidRPr="007D73AB" w:rsidP="00340DE0">
          <w:pPr>
            <w:pStyle w:val="Header"/>
          </w:pPr>
        </w:p>
      </w:tc>
      <w:tc>
        <w:tcPr>
          <w:tcW w:w="1134" w:type="dxa"/>
        </w:tcPr>
        <w:p w:rsidR="00C95DC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95DC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95DC4" w:rsidRPr="00710A6C" w:rsidP="00EE3C0F">
          <w:pPr>
            <w:pStyle w:val="Header"/>
            <w:rPr>
              <w:b/>
            </w:rPr>
          </w:pPr>
        </w:p>
        <w:p w:rsidR="00C95DC4" w:rsidP="00EE3C0F">
          <w:pPr>
            <w:pStyle w:val="Header"/>
          </w:pPr>
        </w:p>
        <w:p w:rsidR="00C95DC4" w:rsidP="00EE3C0F">
          <w:pPr>
            <w:pStyle w:val="Header"/>
          </w:pPr>
        </w:p>
        <w:p w:rsidR="00C95DC4" w:rsidP="00EE3C0F">
          <w:pPr>
            <w:pStyle w:val="Header"/>
          </w:pPr>
        </w:p>
        <w:p w:rsidR="00C95DC4" w:rsidP="00EE3C0F">
          <w:pPr>
            <w:pStyle w:val="Header"/>
          </w:pPr>
          <w:sdt>
            <w:sdtPr>
              <w:alias w:val="Dnr"/>
              <w:tag w:val="ccRKShow_Dnr"/>
              <w:id w:val="-829283628"/>
              <w:placeholder>
                <w:docPart w:val="268B66520CCB41C59F9E67618C17E302"/>
              </w:placeholder>
              <w:showingPlcHdr/>
              <w:dataBinding w:xpath="/ns0:DocumentInfo[1]/ns0:BaseInfo[1]/ns0:Dnr[1]" w:storeItemID="{65A29000-A457-4898-A7A9-C5432431773D}" w:prefixMappings="xmlns:ns0='http://lp/documentinfo/RK' "/>
              <w:text/>
            </w:sdtPr>
            <w:sdtEndPr>
              <w:rPr>
                <w:rFonts w:ascii="Arial" w:hAnsi="Arial" w:cs="Arial"/>
                <w:sz w:val="20"/>
                <w:szCs w:val="20"/>
              </w:rPr>
            </w:sdtEndPr>
            <w:sdtContent>
              <w:r w:rsidR="00350F11">
                <w:rPr>
                  <w:rStyle w:val="PlaceholderText"/>
                </w:rPr>
                <w:t xml:space="preserve"> </w:t>
              </w:r>
            </w:sdtContent>
          </w:sdt>
          <w:r w:rsidR="00350F11">
            <w:rPr>
              <w:rFonts w:ascii="Arial" w:hAnsi="Arial" w:cs="Arial"/>
              <w:sz w:val="20"/>
              <w:szCs w:val="20"/>
            </w:rPr>
            <w:t xml:space="preserve">N2021/01764 </w:t>
          </w:r>
          <w:sdt>
            <w:sdtPr>
              <w:alias w:val="DocNumber"/>
              <w:tag w:val="DocNumber"/>
              <w:id w:val="1726028884"/>
              <w:placeholder>
                <w:docPart w:val="48C9CBB0A56E4FACB0146F5361BD6055"/>
              </w:placeholder>
              <w:showingPlcHdr/>
              <w:dataBinding w:xpath="/ns0:DocumentInfo[1]/ns0:BaseInfo[1]/ns0:DocNumber[1]" w:storeItemID="{65A29000-A457-4898-A7A9-C5432431773D}" w:prefixMappings="xmlns:ns0='http://lp/documentinfo/RK' "/>
              <w:text/>
            </w:sdtPr>
            <w:sdtContent>
              <w:r>
                <w:rPr>
                  <w:rStyle w:val="PlaceholderText"/>
                </w:rPr>
                <w:t xml:space="preserve"> </w:t>
              </w:r>
            </w:sdtContent>
          </w:sdt>
        </w:p>
        <w:p w:rsidR="00C95DC4" w:rsidP="00EE3C0F">
          <w:pPr>
            <w:pStyle w:val="Header"/>
          </w:pPr>
        </w:p>
      </w:tc>
      <w:tc>
        <w:tcPr>
          <w:tcW w:w="1134" w:type="dxa"/>
        </w:tcPr>
        <w:p w:rsidR="00C95DC4" w:rsidP="0094502D">
          <w:pPr>
            <w:pStyle w:val="Header"/>
          </w:pPr>
        </w:p>
        <w:p w:rsidR="00C95DC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D06C7E5419D24A18A5DF9117504E735D"/>
            </w:placeholder>
            <w:richText/>
          </w:sdtPr>
          <w:sdtEndPr>
            <w:rPr>
              <w:b w:val="0"/>
            </w:rPr>
          </w:sdtEndPr>
          <w:sdtContent>
            <w:p w:rsidR="00C95DC4" w:rsidRPr="00C95DC4" w:rsidP="00340DE0">
              <w:pPr>
                <w:pStyle w:val="Header"/>
                <w:rPr>
                  <w:b/>
                </w:rPr>
              </w:pPr>
              <w:r w:rsidRPr="00C95DC4">
                <w:rPr>
                  <w:b/>
                </w:rPr>
                <w:t>Näringsdepartementet</w:t>
              </w:r>
            </w:p>
            <w:p w:rsidR="00C516C1" w:rsidP="00340DE0">
              <w:pPr>
                <w:pStyle w:val="Header"/>
              </w:pPr>
              <w:r w:rsidRPr="00C95DC4">
                <w:t>Näringsministern</w:t>
              </w:r>
            </w:p>
            <w:p w:rsidR="00C516C1" w:rsidP="00C516C1">
              <w:pPr>
                <w:pStyle w:val="Header"/>
              </w:pPr>
            </w:p>
          </w:sdtContent>
        </w:sdt>
        <w:sdt>
          <w:sdtPr>
            <w:alias w:val="SenderText"/>
            <w:tag w:val="ccRKShow_SenderText"/>
            <w:id w:val="-1366900716"/>
            <w:placeholder>
              <w:docPart w:val="792E41B5756D46FD84852A275BE337B6"/>
            </w:placeholder>
            <w:richText/>
          </w:sdtPr>
          <w:sdtContent>
            <w:p w:rsidR="00C516C1" w:rsidRPr="00C516C1" w:rsidP="00FD0D46">
              <w:pPr>
                <w:pStyle w:val="Header"/>
              </w:pPr>
            </w:p>
            <w:p w:rsidR="00C516C1" w:rsidRPr="00C516C1" w:rsidP="00C516C1">
              <w:pPr>
                <w:pStyle w:val="Header"/>
              </w:pPr>
            </w:p>
          </w:sdtContent>
        </w:sdt>
        <w:p w:rsidR="00C95DC4" w:rsidRPr="00340DE0" w:rsidP="00340DE0">
          <w:pPr>
            <w:pStyle w:val="Header"/>
          </w:pPr>
        </w:p>
      </w:tc>
      <w:sdt>
        <w:sdtPr>
          <w:alias w:val="Recipient"/>
          <w:tag w:val="ccRKShow_Recipient"/>
          <w:id w:val="-28344517"/>
          <w:placeholder>
            <w:docPart w:val="21F1E93A45AF48D68DA7E3A734E1E0F2"/>
          </w:placeholder>
          <w:dataBinding w:xpath="/ns0:DocumentInfo[1]/ns0:BaseInfo[1]/ns0:Recipient[1]" w:storeItemID="{65A29000-A457-4898-A7A9-C5432431773D}" w:prefixMappings="xmlns:ns0='http://lp/documentinfo/RK' "/>
          <w:text w:multiLine="1"/>
        </w:sdtPr>
        <w:sdtContent>
          <w:tc>
            <w:tcPr>
              <w:tcW w:w="3170" w:type="dxa"/>
            </w:tcPr>
            <w:p w:rsidR="00C95DC4" w:rsidP="00547B89">
              <w:pPr>
                <w:pStyle w:val="Header"/>
              </w:pPr>
              <w:r>
                <w:t>Till riksdagen</w:t>
              </w:r>
            </w:p>
          </w:tc>
        </w:sdtContent>
      </w:sdt>
      <w:tc>
        <w:tcPr>
          <w:tcW w:w="1134" w:type="dxa"/>
        </w:tcPr>
        <w:p w:rsidR="00C95DC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68B66520CCB41C59F9E67618C17E302"/>
        <w:category>
          <w:name w:val="Allmänt"/>
          <w:gallery w:val="placeholder"/>
        </w:category>
        <w:types>
          <w:type w:val="bbPlcHdr"/>
        </w:types>
        <w:behaviors>
          <w:behavior w:val="content"/>
        </w:behaviors>
        <w:guid w:val="{7FB6D4D0-C525-4725-97E1-529DD139C6ED}"/>
      </w:docPartPr>
      <w:docPartBody>
        <w:p w:rsidR="00BC2905" w:rsidP="004B6710">
          <w:pPr>
            <w:pStyle w:val="268B66520CCB41C59F9E67618C17E302"/>
          </w:pPr>
          <w:r>
            <w:rPr>
              <w:rStyle w:val="PlaceholderText"/>
            </w:rPr>
            <w:t xml:space="preserve"> </w:t>
          </w:r>
        </w:p>
      </w:docPartBody>
    </w:docPart>
    <w:docPart>
      <w:docPartPr>
        <w:name w:val="48C9CBB0A56E4FACB0146F5361BD6055"/>
        <w:category>
          <w:name w:val="Allmänt"/>
          <w:gallery w:val="placeholder"/>
        </w:category>
        <w:types>
          <w:type w:val="bbPlcHdr"/>
        </w:types>
        <w:behaviors>
          <w:behavior w:val="content"/>
        </w:behaviors>
        <w:guid w:val="{1E8C9B4E-0679-4BEF-91D5-FA826A727FE2}"/>
      </w:docPartPr>
      <w:docPartBody>
        <w:p w:rsidR="00BC2905" w:rsidP="004B6710">
          <w:pPr>
            <w:pStyle w:val="48C9CBB0A56E4FACB0146F5361BD60551"/>
          </w:pPr>
          <w:r>
            <w:rPr>
              <w:rStyle w:val="PlaceholderText"/>
            </w:rPr>
            <w:t xml:space="preserve"> </w:t>
          </w:r>
        </w:p>
      </w:docPartBody>
    </w:docPart>
    <w:docPart>
      <w:docPartPr>
        <w:name w:val="D06C7E5419D24A18A5DF9117504E735D"/>
        <w:category>
          <w:name w:val="Allmänt"/>
          <w:gallery w:val="placeholder"/>
        </w:category>
        <w:types>
          <w:type w:val="bbPlcHdr"/>
        </w:types>
        <w:behaviors>
          <w:behavior w:val="content"/>
        </w:behaviors>
        <w:guid w:val="{31581FD7-3542-4AFD-BF8A-C71AB10D6B76}"/>
      </w:docPartPr>
      <w:docPartBody>
        <w:p w:rsidR="00BC2905" w:rsidP="004B6710">
          <w:pPr>
            <w:pStyle w:val="D06C7E5419D24A18A5DF9117504E735D1"/>
          </w:pPr>
          <w:r>
            <w:rPr>
              <w:rStyle w:val="PlaceholderText"/>
            </w:rPr>
            <w:t xml:space="preserve"> </w:t>
          </w:r>
        </w:p>
      </w:docPartBody>
    </w:docPart>
    <w:docPart>
      <w:docPartPr>
        <w:name w:val="21F1E93A45AF48D68DA7E3A734E1E0F2"/>
        <w:category>
          <w:name w:val="Allmänt"/>
          <w:gallery w:val="placeholder"/>
        </w:category>
        <w:types>
          <w:type w:val="bbPlcHdr"/>
        </w:types>
        <w:behaviors>
          <w:behavior w:val="content"/>
        </w:behaviors>
        <w:guid w:val="{A21D5CA6-3EB9-4050-B91F-F78474084B22}"/>
      </w:docPartPr>
      <w:docPartBody>
        <w:p w:rsidR="00BC2905" w:rsidP="004B6710">
          <w:pPr>
            <w:pStyle w:val="21F1E93A45AF48D68DA7E3A734E1E0F2"/>
          </w:pPr>
          <w:r>
            <w:rPr>
              <w:rStyle w:val="PlaceholderText"/>
            </w:rPr>
            <w:t xml:space="preserve"> </w:t>
          </w:r>
        </w:p>
      </w:docPartBody>
    </w:docPart>
    <w:docPart>
      <w:docPartPr>
        <w:name w:val="2FB93E4C9BFA4769BCD7C2DCB5DCD01A"/>
        <w:category>
          <w:name w:val="Allmänt"/>
          <w:gallery w:val="placeholder"/>
        </w:category>
        <w:types>
          <w:type w:val="bbPlcHdr"/>
        </w:types>
        <w:behaviors>
          <w:behavior w:val="content"/>
        </w:behaviors>
        <w:guid w:val="{68F3A953-3EB9-4BB1-9380-193740F1CB05}"/>
      </w:docPartPr>
      <w:docPartBody>
        <w:p w:rsidR="00BC2905" w:rsidP="004B6710">
          <w:pPr>
            <w:pStyle w:val="2FB93E4C9BFA4769BCD7C2DCB5DCD01A"/>
          </w:pPr>
          <w:r>
            <w:rPr>
              <w:rStyle w:val="PlaceholderText"/>
            </w:rPr>
            <w:t>Klicka här för att ange datum.</w:t>
          </w:r>
        </w:p>
      </w:docPartBody>
    </w:docPart>
    <w:docPart>
      <w:docPartPr>
        <w:name w:val="792E41B5756D46FD84852A275BE337B6"/>
        <w:category>
          <w:name w:val="Allmänt"/>
          <w:gallery w:val="placeholder"/>
        </w:category>
        <w:types>
          <w:type w:val="bbPlcHdr"/>
        </w:types>
        <w:behaviors>
          <w:behavior w:val="content"/>
        </w:behaviors>
        <w:guid w:val="{89AAF613-E888-4D67-8CCD-12B57C31EC9D}"/>
      </w:docPartPr>
      <w:docPartBody>
        <w:p w:rsidR="00BC2905" w:rsidP="004B6710">
          <w:pPr>
            <w:pStyle w:val="792E41B5756D46FD84852A275BE337B6"/>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41C1820F1C456AB563486EC0ABA86C">
    <w:name w:val="2241C1820F1C456AB563486EC0ABA86C"/>
    <w:rsid w:val="004B6710"/>
  </w:style>
  <w:style w:type="character" w:styleId="PlaceholderText">
    <w:name w:val="Placeholder Text"/>
    <w:basedOn w:val="DefaultParagraphFont"/>
    <w:uiPriority w:val="99"/>
    <w:semiHidden/>
    <w:rsid w:val="004B6710"/>
    <w:rPr>
      <w:noProof w:val="0"/>
      <w:color w:val="808080"/>
    </w:rPr>
  </w:style>
  <w:style w:type="paragraph" w:customStyle="1" w:styleId="ABD8DC0400464CD89DDE53338EC2C595">
    <w:name w:val="ABD8DC0400464CD89DDE53338EC2C595"/>
    <w:rsid w:val="004B6710"/>
  </w:style>
  <w:style w:type="paragraph" w:customStyle="1" w:styleId="3DD77EAF53F8407D9CFB12CF4D09C8EA">
    <w:name w:val="3DD77EAF53F8407D9CFB12CF4D09C8EA"/>
    <w:rsid w:val="004B6710"/>
  </w:style>
  <w:style w:type="paragraph" w:customStyle="1" w:styleId="C268495D21DF473F87F56592A6CE51F9">
    <w:name w:val="C268495D21DF473F87F56592A6CE51F9"/>
    <w:rsid w:val="004B6710"/>
  </w:style>
  <w:style w:type="paragraph" w:customStyle="1" w:styleId="268B66520CCB41C59F9E67618C17E302">
    <w:name w:val="268B66520CCB41C59F9E67618C17E302"/>
    <w:rsid w:val="004B6710"/>
  </w:style>
  <w:style w:type="paragraph" w:customStyle="1" w:styleId="48C9CBB0A56E4FACB0146F5361BD6055">
    <w:name w:val="48C9CBB0A56E4FACB0146F5361BD6055"/>
    <w:rsid w:val="004B6710"/>
  </w:style>
  <w:style w:type="paragraph" w:customStyle="1" w:styleId="66450FB3111A442FBB9D22E2F833CE02">
    <w:name w:val="66450FB3111A442FBB9D22E2F833CE02"/>
    <w:rsid w:val="004B6710"/>
  </w:style>
  <w:style w:type="paragraph" w:customStyle="1" w:styleId="A89BBE3C0EA1456A8DD76D3A9A42A8AF">
    <w:name w:val="A89BBE3C0EA1456A8DD76D3A9A42A8AF"/>
    <w:rsid w:val="004B6710"/>
  </w:style>
  <w:style w:type="paragraph" w:customStyle="1" w:styleId="CC96ACA03ADE439C9B37427CC6FBA029">
    <w:name w:val="CC96ACA03ADE439C9B37427CC6FBA029"/>
    <w:rsid w:val="004B6710"/>
  </w:style>
  <w:style w:type="paragraph" w:customStyle="1" w:styleId="D06C7E5419D24A18A5DF9117504E735D">
    <w:name w:val="D06C7E5419D24A18A5DF9117504E735D"/>
    <w:rsid w:val="004B6710"/>
  </w:style>
  <w:style w:type="paragraph" w:customStyle="1" w:styleId="21F1E93A45AF48D68DA7E3A734E1E0F2">
    <w:name w:val="21F1E93A45AF48D68DA7E3A734E1E0F2"/>
    <w:rsid w:val="004B6710"/>
  </w:style>
  <w:style w:type="paragraph" w:customStyle="1" w:styleId="48C9CBB0A56E4FACB0146F5361BD60551">
    <w:name w:val="48C9CBB0A56E4FACB0146F5361BD60551"/>
    <w:rsid w:val="004B671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06C7E5419D24A18A5DF9117504E735D1">
    <w:name w:val="D06C7E5419D24A18A5DF9117504E735D1"/>
    <w:rsid w:val="004B671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E6800008F9D44C7A14E3A4A4300CEF2">
    <w:name w:val="8E6800008F9D44C7A14E3A4A4300CEF2"/>
    <w:rsid w:val="004B6710"/>
  </w:style>
  <w:style w:type="paragraph" w:customStyle="1" w:styleId="9560FF77E1CA444D980A2A74067B8304">
    <w:name w:val="9560FF77E1CA444D980A2A74067B8304"/>
    <w:rsid w:val="004B6710"/>
  </w:style>
  <w:style w:type="paragraph" w:customStyle="1" w:styleId="B6E674D136E84D8D9B0CA62069E24494">
    <w:name w:val="B6E674D136E84D8D9B0CA62069E24494"/>
    <w:rsid w:val="004B6710"/>
  </w:style>
  <w:style w:type="paragraph" w:customStyle="1" w:styleId="D5C66CB66BC0487A991DC9D1CC712DEE">
    <w:name w:val="D5C66CB66BC0487A991DC9D1CC712DEE"/>
    <w:rsid w:val="004B6710"/>
  </w:style>
  <w:style w:type="paragraph" w:customStyle="1" w:styleId="F014EB978C074C24AFABE197C1B81BDC">
    <w:name w:val="F014EB978C074C24AFABE197C1B81BDC"/>
    <w:rsid w:val="004B6710"/>
  </w:style>
  <w:style w:type="paragraph" w:customStyle="1" w:styleId="2FB93E4C9BFA4769BCD7C2DCB5DCD01A">
    <w:name w:val="2FB93E4C9BFA4769BCD7C2DCB5DCD01A"/>
    <w:rsid w:val="004B6710"/>
  </w:style>
  <w:style w:type="paragraph" w:customStyle="1" w:styleId="B0DFCE0EE3254CD7AF070B80372F78B3">
    <w:name w:val="B0DFCE0EE3254CD7AF070B80372F78B3"/>
    <w:rsid w:val="004B6710"/>
  </w:style>
  <w:style w:type="paragraph" w:customStyle="1" w:styleId="792E41B5756D46FD84852A275BE337B6">
    <w:name w:val="792E41B5756D46FD84852A275BE337B6"/>
    <w:rsid w:val="004B671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132be096-ce23-4bcf-9a9f-0e7de020c07d</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2021-06-15T00:00:00</HeaderDate>
    <Office/>
    <Dnr/>
    <ParagrafNr/>
    <DocumentTitle/>
    <VisitingAddress/>
    <Extra1/>
    <Extra2/>
    <Extra3>Eric Palmqvist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91626A5-6DF7-482B-B727-97D0937A6844}"/>
</file>

<file path=customXml/itemProps2.xml><?xml version="1.0" encoding="utf-8"?>
<ds:datastoreItem xmlns:ds="http://schemas.openxmlformats.org/officeDocument/2006/customXml" ds:itemID="{8081B4B3-A6AC-4334-A6D7-A20053509060}"/>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90A182D-EE10-41AE-8239-8AE7D3DB9710}"/>
</file>

<file path=customXml/itemProps5.xml><?xml version="1.0" encoding="utf-8"?>
<ds:datastoreItem xmlns:ds="http://schemas.openxmlformats.org/officeDocument/2006/customXml" ds:itemID="{65A29000-A457-4898-A7A9-C5432431773D}"/>
</file>

<file path=docProps/app.xml><?xml version="1.0" encoding="utf-8"?>
<Properties xmlns="http://schemas.openxmlformats.org/officeDocument/2006/extended-properties" xmlns:vt="http://schemas.openxmlformats.org/officeDocument/2006/docPropsVTypes">
  <Template>RK Basmall</Template>
  <TotalTime>0</TotalTime>
  <Pages>2</Pages>
  <Words>469</Words>
  <Characters>2488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3084 av Eric Palmqvist (SD) Basindustrins kompetensförsörjning.docx</dc:title>
  <cp:revision>3</cp:revision>
  <dcterms:created xsi:type="dcterms:W3CDTF">2021-06-15T06:39:00Z</dcterms:created>
  <dcterms:modified xsi:type="dcterms:W3CDTF">2021-06-15T06:42:00Z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_dlc_DocIdItemGuid">
    <vt:lpwstr>c2a96242-7ed6-4bff-9c43-e7ba657272a1</vt:lpwstr>
  </property>
</Properties>
</file>