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AEDAAA9" w14:textId="77777777">
      <w:pPr>
        <w:pStyle w:val="Normalutanindragellerluft"/>
      </w:pPr>
      <w:bookmarkStart w:name="_Toc106800475" w:id="0"/>
      <w:bookmarkStart w:name="_Toc106801300" w:id="1"/>
    </w:p>
    <w:p xmlns:w14="http://schemas.microsoft.com/office/word/2010/wordml" w:rsidRPr="009B062B" w:rsidR="00AF30DD" w:rsidP="004153F0" w:rsidRDefault="004153F0" w14:paraId="0AB91C0B" w14:textId="77777777">
      <w:pPr>
        <w:pStyle w:val="RubrikFrslagTIllRiksdagsbeslut"/>
      </w:pPr>
      <w:sdt>
        <w:sdtPr>
          <w:alias w:val="CC_Boilerplate_4"/>
          <w:tag w:val="CC_Boilerplate_4"/>
          <w:id w:val="-1644581176"/>
          <w:lock w:val="sdtContentLocked"/>
          <w:placeholder>
            <w:docPart w:val="F59BF99DB414498991166044894FE734"/>
          </w:placeholder>
          <w:text/>
        </w:sdtPr>
        <w:sdtEndPr/>
        <w:sdtContent>
          <w:r w:rsidRPr="009B062B" w:rsidR="00AF30DD">
            <w:t>Förslag till riksdagsbeslut</w:t>
          </w:r>
        </w:sdtContent>
      </w:sdt>
      <w:bookmarkEnd w:id="0"/>
      <w:bookmarkEnd w:id="1"/>
    </w:p>
    <w:sdt>
      <w:sdtPr>
        <w:tag w:val="58b85a86-2a30-45a8-94ac-17d5d41f608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styrkorna i en ny modell för lärlingsutbildning där man särskilt tittar på den danska modellens samarbete mellan arbetsmarknadens parter och det offentliga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778B9E06FF44CCB8276EDC1ADD5180"/>
        </w:placeholder>
        <w:text/>
      </w:sdtPr>
      <w:sdtEndPr/>
      <w:sdtContent>
        <w:p xmlns:w14="http://schemas.microsoft.com/office/word/2010/wordml" w:rsidRPr="009B062B" w:rsidR="006D79C9" w:rsidP="00333E95" w:rsidRDefault="006D79C9" w14:paraId="0BE9E979" w14:textId="77777777">
          <w:pPr>
            <w:pStyle w:val="Rubrik1"/>
          </w:pPr>
          <w:r>
            <w:t>Motivering</w:t>
          </w:r>
        </w:p>
      </w:sdtContent>
    </w:sdt>
    <w:bookmarkEnd w:displacedByCustomXml="prev" w:id="3"/>
    <w:bookmarkEnd w:displacedByCustomXml="prev" w:id="4"/>
    <w:p xmlns:w14="http://schemas.microsoft.com/office/word/2010/wordml" w:rsidR="008006A2" w:rsidP="008006A2" w:rsidRDefault="008006A2" w14:paraId="4E9A41CC" w14:textId="77777777">
      <w:r>
        <w:t>Den danska modellen för lärlingsutbildning lyfts ofta fram som ett framgångsrikt exempel på hur yrkesutbildning kan organiseras i nära samarbete mellan arbetsmarknadens parter och det offentliga. Kärnan i modellen är ett starkt partnerskap mellan branscherna, staten och utbildningsinstitutionerna – där alla aktörer tar ett gemensamt ansvar för att utbilda nästa generations yrkesarbetare.</w:t>
      </w:r>
    </w:p>
    <w:p xmlns:w14="http://schemas.microsoft.com/office/word/2010/wordml" w:rsidR="008006A2" w:rsidP="008006A2" w:rsidRDefault="008006A2" w14:paraId="03A86751" w14:textId="77777777">
      <w:r>
        <w:t>En viktig del i modellen är att lärlingarna under sin utbildningstid tillbringar stor del av tiden ute på arbetsplatser, i så kallade praktikperioder. Företagen spelar alltså en central roll i utbildningen, men till skillnad från många andra länder bär de inte detta ansvar ensamma.</w:t>
      </w:r>
    </w:p>
    <w:p xmlns:w14="http://schemas.microsoft.com/office/word/2010/wordml" w:rsidR="008006A2" w:rsidP="008006A2" w:rsidRDefault="008006A2" w14:paraId="2DFB1B13" w14:textId="77777777">
      <w:r>
        <w:t xml:space="preserve">Det som särskiljer den danska modellen är det solidariska finansieringssystemet. Alla företag inom en bransch betalar in till en gemensam fond – den så kallade </w:t>
      </w:r>
      <w:proofErr w:type="spellStart"/>
      <w:r>
        <w:t>Arbejdsgivernes</w:t>
      </w:r>
      <w:proofErr w:type="spellEnd"/>
      <w:r>
        <w:t xml:space="preserve"> </w:t>
      </w:r>
      <w:proofErr w:type="spellStart"/>
      <w:r>
        <w:t>Uddannelsesbidrag</w:t>
      </w:r>
      <w:proofErr w:type="spellEnd"/>
      <w:r>
        <w:t xml:space="preserve"> (AUB). Ur denna fond finansieras bland annat </w:t>
      </w:r>
      <w:r>
        <w:lastRenderedPageBreak/>
        <w:t>lärlingslöner, vilket innebär att kostnaden för att ta emot en lärling inte faller tungt på enskilda företag.</w:t>
      </w:r>
    </w:p>
    <w:p xmlns:w14="http://schemas.microsoft.com/office/word/2010/wordml" w:rsidR="008006A2" w:rsidP="008006A2" w:rsidRDefault="008006A2" w14:paraId="6682A624" w14:textId="77777777">
      <w:r>
        <w:t>Detta system skapar rättvisa förutsättningar mellan stora och små aktörer, och gör det ekonomiskt möjligt för fler företag att bidra till yrkesutbildningen. Det säkerställer också att utbildningssystemet kan matcha arbetsmarknadens behov, eftersom branscherna själva är med och styr både innehåll och volym i utbildningarna.</w:t>
      </w:r>
    </w:p>
    <w:p xmlns:w14="http://schemas.microsoft.com/office/word/2010/wordml" w:rsidR="008006A2" w:rsidP="008006A2" w:rsidRDefault="008006A2" w14:paraId="752BF6BE" w14:textId="77777777">
      <w:r>
        <w:t>Genom modellen uppstår en naturlig koppling mellan utbildning och arbetsliv. Lärlingarna får relevant och uppdaterad kompetens, företagen får tillgång till välutbildad arbetskraft, och samhället som helhet får en yrkesutbildning som håller hög kvalitet och leder till jobb.</w:t>
      </w:r>
    </w:p>
    <w:p xmlns:w14="http://schemas.microsoft.com/office/word/2010/wordml" w:rsidR="008006A2" w:rsidP="008006A2" w:rsidRDefault="008006A2" w14:paraId="1C8CBCDC" w14:textId="77777777">
      <w:r>
        <w:t>Vi menar att det är när bransch och samhälle tar ett gemensamt ansvar för kompetensförsörjningen, som yrkesutbildning kan bli både attraktiv, hållbar och effektiv.</w:t>
      </w:r>
    </w:p>
    <w:sdt>
      <w:sdtPr>
        <w:rPr>
          <w:i/>
          <w:noProof/>
        </w:rPr>
        <w:alias w:val="CC_Underskrifter"/>
        <w:tag w:val="CC_Underskrifter"/>
        <w:id w:val="583496634"/>
        <w:lock w:val="sdtContentLocked"/>
        <w:placeholder>
          <w:docPart w:val="9E387F02F0E54DBAB5E8893C9EB4E24C"/>
        </w:placeholder>
      </w:sdtPr>
      <w:sdtEndPr/>
      <w:sdtContent>
        <w:p xmlns:w14="http://schemas.microsoft.com/office/word/2010/wordml" w:rsidR="004153F0" w:rsidP="004153F0" w:rsidRDefault="004153F0" w14:paraId="039EBFF0" w14:textId="77777777">
          <w:pPr/>
          <w:r/>
        </w:p>
        <w:p xmlns:w14="http://schemas.microsoft.com/office/word/2010/wordml" w:rsidR="004153F0" w:rsidP="004153F0" w:rsidRDefault="004153F0" w14:paraId="61E83AA8" w14:textId="0EF76D9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4E4473" w14:textId="251F244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F7D9F" w14:textId="77777777" w:rsidR="008006A2" w:rsidRDefault="008006A2" w:rsidP="000C1CAD">
      <w:pPr>
        <w:spacing w:line="240" w:lineRule="auto"/>
      </w:pPr>
      <w:r>
        <w:separator/>
      </w:r>
    </w:p>
  </w:endnote>
  <w:endnote w:type="continuationSeparator" w:id="0">
    <w:p w14:paraId="091599FF" w14:textId="77777777" w:rsidR="008006A2" w:rsidRDefault="008006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37F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01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A229" w14:textId="32A4D766" w:rsidR="00262EA3" w:rsidRPr="004153F0" w:rsidRDefault="00262EA3" w:rsidP="004153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6BB13" w14:textId="77777777" w:rsidR="008006A2" w:rsidRDefault="008006A2" w:rsidP="000C1CAD">
      <w:pPr>
        <w:spacing w:line="240" w:lineRule="auto"/>
      </w:pPr>
      <w:r>
        <w:separator/>
      </w:r>
    </w:p>
  </w:footnote>
  <w:footnote w:type="continuationSeparator" w:id="0">
    <w:p w14:paraId="79A1EBF6" w14:textId="77777777" w:rsidR="008006A2" w:rsidRDefault="008006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C0C9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ECC3C4" wp14:anchorId="4F0474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53F0" w14:paraId="03F52B3F" w14:textId="5787FE77">
                          <w:pPr>
                            <w:jc w:val="right"/>
                          </w:pPr>
                          <w:sdt>
                            <w:sdtPr>
                              <w:alias w:val="CC_Noformat_Partikod"/>
                              <w:tag w:val="CC_Noformat_Partikod"/>
                              <w:id w:val="-53464382"/>
                              <w:placeholder>
                                <w:docPart w:val="CA7221268B814959A238821D90C39F7E"/>
                              </w:placeholder>
                              <w:text/>
                            </w:sdtPr>
                            <w:sdtEndPr/>
                            <w:sdtContent>
                              <w:r w:rsidR="008006A2">
                                <w:t>S</w:t>
                              </w:r>
                            </w:sdtContent>
                          </w:sdt>
                          <w:sdt>
                            <w:sdtPr>
                              <w:alias w:val="CC_Noformat_Partinummer"/>
                              <w:tag w:val="CC_Noformat_Partinummer"/>
                              <w:id w:val="-1709555926"/>
                              <w:placeholder>
                                <w:docPart w:val="17816BB4E8794CE19B0CFDEDD5B2AB78"/>
                              </w:placeholder>
                              <w:text/>
                            </w:sdtPr>
                            <w:sdtEndPr/>
                            <w:sdtContent>
                              <w:r w:rsidR="008006A2">
                                <w:t>223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0474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53F0" w14:paraId="03F52B3F" w14:textId="5787FE77">
                    <w:pPr>
                      <w:jc w:val="right"/>
                    </w:pPr>
                    <w:sdt>
                      <w:sdtPr>
                        <w:alias w:val="CC_Noformat_Partikod"/>
                        <w:tag w:val="CC_Noformat_Partikod"/>
                        <w:id w:val="-53464382"/>
                        <w:placeholder>
                          <w:docPart w:val="CA7221268B814959A238821D90C39F7E"/>
                        </w:placeholder>
                        <w:text/>
                      </w:sdtPr>
                      <w:sdtEndPr/>
                      <w:sdtContent>
                        <w:r w:rsidR="008006A2">
                          <w:t>S</w:t>
                        </w:r>
                      </w:sdtContent>
                    </w:sdt>
                    <w:sdt>
                      <w:sdtPr>
                        <w:alias w:val="CC_Noformat_Partinummer"/>
                        <w:tag w:val="CC_Noformat_Partinummer"/>
                        <w:id w:val="-1709555926"/>
                        <w:placeholder>
                          <w:docPart w:val="17816BB4E8794CE19B0CFDEDD5B2AB78"/>
                        </w:placeholder>
                        <w:text/>
                      </w:sdtPr>
                      <w:sdtEndPr/>
                      <w:sdtContent>
                        <w:r w:rsidR="008006A2">
                          <w:t>223</w:t>
                        </w:r>
                      </w:sdtContent>
                    </w:sdt>
                  </w:p>
                </w:txbxContent>
              </v:textbox>
              <w10:wrap anchorx="page"/>
            </v:shape>
          </w:pict>
        </mc:Fallback>
      </mc:AlternateContent>
    </w:r>
  </w:p>
  <w:p w:rsidRPr="00293C4F" w:rsidR="00262EA3" w:rsidP="00776B74" w:rsidRDefault="00262EA3" w14:paraId="56002D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F98290" w14:textId="77777777">
    <w:pPr>
      <w:jc w:val="right"/>
    </w:pPr>
  </w:p>
  <w:p w:rsidR="00262EA3" w:rsidP="00776B74" w:rsidRDefault="00262EA3" w14:paraId="6912B2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153F0" w14:paraId="32F47B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2C48E3" wp14:anchorId="2E1F34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53F0" w14:paraId="68449F4D" w14:textId="292A5AC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06A2">
          <w:t>S</w:t>
        </w:r>
      </w:sdtContent>
    </w:sdt>
    <w:sdt>
      <w:sdtPr>
        <w:alias w:val="CC_Noformat_Partinummer"/>
        <w:tag w:val="CC_Noformat_Partinummer"/>
        <w:id w:val="-2014525982"/>
        <w:text/>
      </w:sdtPr>
      <w:sdtEndPr/>
      <w:sdtContent>
        <w:r w:rsidR="008006A2">
          <w:t>223</w:t>
        </w:r>
      </w:sdtContent>
    </w:sdt>
  </w:p>
  <w:p w:rsidRPr="008227B3" w:rsidR="00262EA3" w:rsidP="008227B3" w:rsidRDefault="004153F0" w14:paraId="2BA02E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53F0" w14:paraId="3B201E2C" w14:textId="3451904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:1844</w:t>
        </w:r>
      </w:sdtContent>
    </w:sdt>
  </w:p>
  <w:p w:rsidR="00262EA3" w:rsidP="00E03A3D" w:rsidRDefault="004153F0" w14:paraId="5A325D24" w14:textId="3DCB4554">
    <w:pPr>
      <w:pStyle w:val="Motionr"/>
    </w:pPr>
    <w:sdt>
      <w:sdtPr>
        <w:alias w:val="CC_Noformat_Avtext"/>
        <w:tag w:val="CC_Noformat_Avtext"/>
        <w:id w:val="-2020768203"/>
        <w:lock w:val="sdtContentLocked"/>
        <w:placeholder>
          <w:docPart w:val="CA7221268B814959A238821D90C39F7E"/>
        </w:placeholder>
        <w15:appearance w15:val="hidden"/>
        <w:text/>
      </w:sdtPr>
      <w:sdtEndPr/>
      <w:sdtContent>
        <w:r>
          <w:t>av Monica Haider (S)</w:t>
        </w:r>
      </w:sdtContent>
    </w:sdt>
  </w:p>
  <w:sdt>
    <w:sdtPr>
      <w:alias w:val="CC_Noformat_Rubtext"/>
      <w:tag w:val="CC_Noformat_Rubtext"/>
      <w:id w:val="-218060500"/>
      <w:lock w:val="sdtContentLocked"/>
      <w:placeholder>
        <w:docPart w:val="17816BB4E8794CE19B0CFDEDD5B2AB78"/>
      </w:placeholder>
      <w:text/>
    </w:sdtPr>
    <w:sdtEndPr/>
    <w:sdtContent>
      <w:p w:rsidR="00262EA3" w:rsidP="00283E0F" w:rsidRDefault="008006A2" w14:paraId="592C2224" w14:textId="589DAE61">
        <w:pPr>
          <w:pStyle w:val="FSHRub2"/>
        </w:pPr>
        <w:r>
          <w:t>En ny modell för lärlingsutbildning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D26A6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06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3F0"/>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57F"/>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6A2"/>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6C571B"/>
  <w15:chartTrackingRefBased/>
  <w15:docId w15:val="{A0E38D29-9CFE-4469-A79B-6BB547BF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8805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9BF99DB414498991166044894FE734"/>
        <w:category>
          <w:name w:val="Allmänt"/>
          <w:gallery w:val="placeholder"/>
        </w:category>
        <w:types>
          <w:type w:val="bbPlcHdr"/>
        </w:types>
        <w:behaviors>
          <w:behavior w:val="content"/>
        </w:behaviors>
        <w:guid w:val="{C876756D-6EF7-41DF-B332-1F3463E024CC}"/>
      </w:docPartPr>
      <w:docPartBody>
        <w:p w:rsidR="00E50480" w:rsidRDefault="00E50480">
          <w:pPr>
            <w:pStyle w:val="F59BF99DB414498991166044894FE734"/>
          </w:pPr>
          <w:r w:rsidRPr="005A0A93">
            <w:rPr>
              <w:rStyle w:val="Platshllartext"/>
            </w:rPr>
            <w:t>Förslag till riksdagsbeslut</w:t>
          </w:r>
        </w:p>
      </w:docPartBody>
    </w:docPart>
    <w:docPart>
      <w:docPartPr>
        <w:name w:val="4AEECDEAF517491E9D153D2A254D156E"/>
        <w:category>
          <w:name w:val="Allmänt"/>
          <w:gallery w:val="placeholder"/>
        </w:category>
        <w:types>
          <w:type w:val="bbPlcHdr"/>
        </w:types>
        <w:behaviors>
          <w:behavior w:val="content"/>
        </w:behaviors>
        <w:guid w:val="{EB8F5028-0E1F-456E-BD43-7E31E1776C45}"/>
      </w:docPartPr>
      <w:docPartBody>
        <w:p w:rsidR="00E50480" w:rsidRDefault="00E50480">
          <w:pPr>
            <w:pStyle w:val="4AEECDEAF517491E9D153D2A254D15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6778B9E06FF44CCB8276EDC1ADD5180"/>
        <w:category>
          <w:name w:val="Allmänt"/>
          <w:gallery w:val="placeholder"/>
        </w:category>
        <w:types>
          <w:type w:val="bbPlcHdr"/>
        </w:types>
        <w:behaviors>
          <w:behavior w:val="content"/>
        </w:behaviors>
        <w:guid w:val="{5104EDED-86EF-4F78-8D5F-1D376123D34B}"/>
      </w:docPartPr>
      <w:docPartBody>
        <w:p w:rsidR="00E50480" w:rsidRDefault="00E50480">
          <w:pPr>
            <w:pStyle w:val="36778B9E06FF44CCB8276EDC1ADD5180"/>
          </w:pPr>
          <w:r w:rsidRPr="005A0A93">
            <w:rPr>
              <w:rStyle w:val="Platshllartext"/>
            </w:rPr>
            <w:t>Motivering</w:t>
          </w:r>
        </w:p>
      </w:docPartBody>
    </w:docPart>
    <w:docPart>
      <w:docPartPr>
        <w:name w:val="9E387F02F0E54DBAB5E8893C9EB4E24C"/>
        <w:category>
          <w:name w:val="Allmänt"/>
          <w:gallery w:val="placeholder"/>
        </w:category>
        <w:types>
          <w:type w:val="bbPlcHdr"/>
        </w:types>
        <w:behaviors>
          <w:behavior w:val="content"/>
        </w:behaviors>
        <w:guid w:val="{0122492E-06E1-46D1-A26F-BF5EECC43B34}"/>
      </w:docPartPr>
      <w:docPartBody>
        <w:p w:rsidR="00E50480" w:rsidRDefault="00E50480">
          <w:pPr>
            <w:pStyle w:val="9E387F02F0E54DBAB5E8893C9EB4E24C"/>
          </w:pPr>
          <w:r w:rsidRPr="009B077E">
            <w:rPr>
              <w:rStyle w:val="Platshllartext"/>
            </w:rPr>
            <w:t>Namn på motionärer infogas/tas bort via panelen.</w:t>
          </w:r>
        </w:p>
      </w:docPartBody>
    </w:docPart>
    <w:docPart>
      <w:docPartPr>
        <w:name w:val="CA7221268B814959A238821D90C39F7E"/>
        <w:category>
          <w:name w:val="Allmänt"/>
          <w:gallery w:val="placeholder"/>
        </w:category>
        <w:types>
          <w:type w:val="bbPlcHdr"/>
        </w:types>
        <w:behaviors>
          <w:behavior w:val="content"/>
        </w:behaviors>
        <w:guid w:val="{B66643F5-53A5-4929-878E-B4FC777A052B}"/>
      </w:docPartPr>
      <w:docPartBody>
        <w:p w:rsidR="00E50480" w:rsidRDefault="00E50480">
          <w:pPr>
            <w:pStyle w:val="CA7221268B814959A238821D90C39F7E"/>
          </w:pPr>
          <w:r>
            <w:rPr>
              <w:rStyle w:val="Platshllartext"/>
            </w:rPr>
            <w:t xml:space="preserve"> </w:t>
          </w:r>
        </w:p>
      </w:docPartBody>
    </w:docPart>
    <w:docPart>
      <w:docPartPr>
        <w:name w:val="17816BB4E8794CE19B0CFDEDD5B2AB78"/>
        <w:category>
          <w:name w:val="Allmänt"/>
          <w:gallery w:val="placeholder"/>
        </w:category>
        <w:types>
          <w:type w:val="bbPlcHdr"/>
        </w:types>
        <w:behaviors>
          <w:behavior w:val="content"/>
        </w:behaviors>
        <w:guid w:val="{2347592E-9122-4FFF-8790-18AA9FE1DBF6}"/>
      </w:docPartPr>
      <w:docPartBody>
        <w:p w:rsidR="00E50480" w:rsidRDefault="00E50480">
          <w:pPr>
            <w:pStyle w:val="17816BB4E8794CE19B0CFDEDD5B2AB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80"/>
    <w:rsid w:val="00E504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9BF99DB414498991166044894FE734">
    <w:name w:val="F59BF99DB414498991166044894FE734"/>
  </w:style>
  <w:style w:type="paragraph" w:customStyle="1" w:styleId="4AEECDEAF517491E9D153D2A254D156E">
    <w:name w:val="4AEECDEAF517491E9D153D2A254D156E"/>
  </w:style>
  <w:style w:type="paragraph" w:customStyle="1" w:styleId="36778B9E06FF44CCB8276EDC1ADD5180">
    <w:name w:val="36778B9E06FF44CCB8276EDC1ADD5180"/>
  </w:style>
  <w:style w:type="paragraph" w:customStyle="1" w:styleId="9E387F02F0E54DBAB5E8893C9EB4E24C">
    <w:name w:val="9E387F02F0E54DBAB5E8893C9EB4E24C"/>
  </w:style>
  <w:style w:type="paragraph" w:customStyle="1" w:styleId="CA7221268B814959A238821D90C39F7E">
    <w:name w:val="CA7221268B814959A238821D90C39F7E"/>
  </w:style>
  <w:style w:type="paragraph" w:customStyle="1" w:styleId="17816BB4E8794CE19B0CFDEDD5B2AB78">
    <w:name w:val="17816BB4E8794CE19B0CFDEDD5B2A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75D3149-85A5-409F-8E3C-86C0870A6E69}"/>
</file>

<file path=customXml/itemProps3.xml><?xml version="1.0" encoding="utf-8"?>
<ds:datastoreItem xmlns:ds="http://schemas.openxmlformats.org/officeDocument/2006/customXml" ds:itemID="{9195EF33-6ED7-4FDE-AF00-23EE4B4D3FE6}"/>
</file>

<file path=customXml/itemProps4.xml><?xml version="1.0" encoding="utf-8"?>
<ds:datastoreItem xmlns:ds="http://schemas.openxmlformats.org/officeDocument/2006/customXml" ds:itemID="{85639DD9-5737-440F-8D60-36996797887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1811</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