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DDB" w:rsidRPr="00501736" w:rsidRDefault="00B27DDB">
      <w:pPr>
        <w:pStyle w:val="Hemstlrubrik"/>
      </w:pPr>
      <w:r w:rsidRPr="00501736">
        <w:t>Förslag till riksdagsbeslut</w:t>
      </w:r>
    </w:p>
    <w:p w:rsidR="00B27DDB" w:rsidRPr="00501736" w:rsidRDefault="00B27DDB">
      <w:pPr>
        <w:pStyle w:val="Hemstlatt"/>
        <w:numPr>
          <w:ilvl w:val="0"/>
          <w:numId w:val="1"/>
        </w:numPr>
      </w:pPr>
      <w:r w:rsidRPr="00501736">
        <w:t>Riksdagen tillkännager för regeringen som sin mening vad som anförs i motionen om att möjliggöra att barnahus startas i hela Sverige så att alla barn som utsätts för våld och övergrepp får rätt till skydd, stöd och en rättssäker utredning oavsett var de bor.</w:t>
      </w:r>
    </w:p>
    <w:p w:rsidR="00B27DDB" w:rsidRPr="00501736" w:rsidRDefault="00B27DDB">
      <w:pPr>
        <w:pStyle w:val="Hemstlatt"/>
        <w:numPr>
          <w:ilvl w:val="0"/>
          <w:numId w:val="1"/>
        </w:numPr>
      </w:pPr>
      <w:r w:rsidRPr="00501736">
        <w:t>Riksdagen tillkännager för regeringen som sin mening vad som anförs i motionen om att inrätta en nationell resursenhet för b</w:t>
      </w:r>
      <w:r w:rsidRPr="00501736">
        <w:t>e</w:t>
      </w:r>
      <w:r w:rsidRPr="00501736">
        <w:t>kämpning av våldsbrott mot barn.</w:t>
      </w:r>
    </w:p>
    <w:p w:rsidR="00B27DDB" w:rsidRPr="00501736" w:rsidRDefault="00B27DDB">
      <w:pPr>
        <w:pStyle w:val="Rubrik1"/>
      </w:pPr>
      <w:r w:rsidRPr="00501736">
        <w:t>Motivering</w:t>
      </w:r>
    </w:p>
    <w:p w:rsidR="00B27DDB" w:rsidRPr="00501736" w:rsidRDefault="00B27DDB">
      <w:r w:rsidRPr="00501736">
        <w:t>Barn som utsätts för brott kräver särskild uppmärksamhet och kompetens hos inblandade myndighetspersoner. Vid misstanke om övergrepp får många barn ändå inte den hjälp de har rätt till. När myndigheternas rutiner inte tar hänsyn till barnets bästa kan barnen traumatiseras. Barnen kan också bli hämmade så att de inte berättar om det de varit med om. Det är också viktigt att myndigh</w:t>
      </w:r>
      <w:r w:rsidRPr="00501736">
        <w:t>e</w:t>
      </w:r>
      <w:r w:rsidRPr="00501736">
        <w:t>ternas samarbete är samordnat. När utredningar inte sker i tidsmässig fas med varandra och barnet slussas runt för att berätta sina historier onödigt många gånger kan det redan utsatta barnet bli ett offer för rättsprocessen.</w:t>
      </w:r>
    </w:p>
    <w:p w:rsidR="00B27DDB" w:rsidRPr="00501736" w:rsidRDefault="00B27DDB">
      <w:pPr>
        <w:pStyle w:val="Normaltindrag"/>
      </w:pPr>
      <w:r w:rsidRPr="00501736">
        <w:t>År 2005 till 2007 genomfördes för</w:t>
      </w:r>
      <w:r w:rsidRPr="00501736">
        <w:rPr>
          <w:spacing w:val="-2"/>
        </w:rPr>
        <w:t>söksverksamhet med barnahus på sex o</w:t>
      </w:r>
      <w:r w:rsidRPr="00501736">
        <w:rPr>
          <w:spacing w:val="-2"/>
        </w:rPr>
        <w:t>r</w:t>
      </w:r>
      <w:r w:rsidRPr="00501736">
        <w:rPr>
          <w:spacing w:val="-2"/>
        </w:rPr>
        <w:t>ter i Sveri</w:t>
      </w:r>
      <w:r w:rsidRPr="00501736">
        <w:t>ge. Polis, åklagare, socialtjänst, barn- och ungdomspsykiatri, bar</w:t>
      </w:r>
      <w:r w:rsidRPr="00501736">
        <w:t>n</w:t>
      </w:r>
      <w:r w:rsidRPr="00501736">
        <w:t>sjukvård och rättsläkare samverkade under samma tak i en miljö som är a</w:t>
      </w:r>
      <w:r w:rsidRPr="00501736">
        <w:t>n</w:t>
      </w:r>
      <w:r w:rsidRPr="00501736">
        <w:t>passad för barn. Slutrapporten av försöksverksamheten presenterades i mars 2008. Slutsatserna visar att samverkan i barnahus allmänt uppfattas som pos</w:t>
      </w:r>
      <w:r w:rsidRPr="00501736">
        <w:t>i</w:t>
      </w:r>
      <w:r w:rsidRPr="00501736">
        <w:t>tiv, vilket styrks av att verksamheten redan har permanentats på samtliga försök</w:t>
      </w:r>
      <w:r w:rsidRPr="00501736">
        <w:t>s</w:t>
      </w:r>
      <w:r w:rsidRPr="00501736">
        <w:t>orter och att nya barnahus etableras kontinuerligt.</w:t>
      </w:r>
    </w:p>
    <w:p w:rsidR="00B27DDB" w:rsidRPr="00501736" w:rsidRDefault="00B27DDB">
      <w:pPr>
        <w:pStyle w:val="Normaltindrag"/>
      </w:pPr>
      <w:r w:rsidRPr="00501736">
        <w:t>Slutrapporten konstaterar att det finns s</w:t>
      </w:r>
      <w:r w:rsidRPr="00501736">
        <w:t xml:space="preserve">töd för att barnahusen innebär en kvalitetshöjning ur ett barnperspektiv. Barnen bemöts på ett genomtänkt och </w:t>
      </w:r>
      <w:r w:rsidRPr="00501736">
        <w:lastRenderedPageBreak/>
        <w:t>positivt sätt, och flertalet barn får tillgång till någon form av krisstöd. Rappo</w:t>
      </w:r>
      <w:r w:rsidRPr="00501736">
        <w:t>r</w:t>
      </w:r>
      <w:r w:rsidRPr="00501736">
        <w:t>ten menar även att barnens ställning i rättsprocessen har stärkts. Det hålls oftare barnförhör, genomförs fler läkarundersökningar, och det är vanligare med särskild företrädare och målsägandebiträde.</w:t>
      </w:r>
    </w:p>
    <w:p w:rsidR="00B27DDB" w:rsidRPr="00501736" w:rsidRDefault="00B27DDB">
      <w:pPr>
        <w:pStyle w:val="Normaltindrag"/>
      </w:pPr>
      <w:r w:rsidRPr="00501736">
        <w:t xml:space="preserve">Alla barn som utsätts för våld och övergrepp måste få rätt till skydd, stöd och en rättssäker utredning oavsett var de </w:t>
      </w:r>
      <w:r w:rsidRPr="00501736">
        <w:t>bor. Därför bör regeringen möjli</w:t>
      </w:r>
      <w:r w:rsidRPr="00501736">
        <w:t>g</w:t>
      </w:r>
      <w:r w:rsidRPr="00501736">
        <w:t>göra att verksamheter utifrån rapportens erfarenheter startas i hela Sverige. Detta bör riksdagen ge regeringen till känna.</w:t>
      </w:r>
    </w:p>
    <w:p w:rsidR="00B27DDB" w:rsidRPr="00501736" w:rsidRDefault="00B27DDB">
      <w:pPr>
        <w:pStyle w:val="Normaltindrag"/>
      </w:pPr>
      <w:r w:rsidRPr="00501736">
        <w:t>Många av polisens brottsutredare arbetar ensamma med att utreda brott mot barn. Inrättandet av en nationell resursenhet skulle säkerligen höja stat</w:t>
      </w:r>
      <w:r w:rsidRPr="00501736">
        <w:t>u</w:t>
      </w:r>
      <w:r w:rsidRPr="00501736">
        <w:t>sen på bekämpningen av våldsbrott mot barn, tillföra kompetens i utredning</w:t>
      </w:r>
      <w:r w:rsidRPr="00501736">
        <w:t>s</w:t>
      </w:r>
      <w:r w:rsidRPr="00501736">
        <w:t>arbetet samt stötta regionala barnutredare. Regeringen bör därför verka för inrättandet av en sådan nationell resursenhet för bekämpning av våldsbrott mot barn.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736">
        <w:trPr>
          <w:cantSplit/>
        </w:trPr>
        <w:tc>
          <w:tcPr>
            <w:tcW w:w="3046" w:type="dxa"/>
          </w:tcPr>
          <w:p w:rsidR="00B27DDB" w:rsidRPr="00501736" w:rsidRDefault="00B27DDB">
            <w:pPr>
              <w:pStyle w:val="UnderskriftDatum"/>
              <w:spacing w:before="240"/>
            </w:pPr>
            <w:r w:rsidRPr="00501736">
              <w:t>Stockholm den 3 oktober 2008</w:t>
            </w:r>
          </w:p>
        </w:tc>
        <w:tc>
          <w:tcPr>
            <w:tcW w:w="3047" w:type="dxa"/>
          </w:tcPr>
          <w:p w:rsidR="00B27DDB" w:rsidRPr="00501736" w:rsidRDefault="00B27DDB">
            <w:pPr>
              <w:pStyle w:val="Underskrifter"/>
              <w:spacing w:before="240"/>
            </w:pPr>
          </w:p>
        </w:tc>
      </w:tr>
      <w:tr w:rsidR="00000000" w:rsidRPr="00501736">
        <w:trPr>
          <w:cantSplit/>
        </w:trPr>
        <w:tc>
          <w:tcPr>
            <w:tcW w:w="3046" w:type="dxa"/>
          </w:tcPr>
          <w:p w:rsidR="00B27DDB" w:rsidRPr="00501736" w:rsidRDefault="00B27DDB">
            <w:pPr>
              <w:pStyle w:val="Underskrifter"/>
            </w:pPr>
            <w:r w:rsidRPr="00501736">
              <w:t>Agneta Berliner (fp)</w:t>
            </w:r>
          </w:p>
        </w:tc>
        <w:tc>
          <w:tcPr>
            <w:tcW w:w="3046" w:type="dxa"/>
          </w:tcPr>
          <w:p w:rsidR="00B27DDB" w:rsidRPr="00501736" w:rsidRDefault="00B27DDB">
            <w:pPr>
              <w:pStyle w:val="Underskrifter"/>
            </w:pPr>
            <w:r w:rsidRPr="00501736">
              <w:t>Maria Lundqvist-Brömster (fp)</w:t>
            </w:r>
          </w:p>
        </w:tc>
      </w:tr>
    </w:tbl>
    <w:p w:rsidR="00B27DDB" w:rsidRPr="00501736" w:rsidRDefault="00B27DDB">
      <w:pPr>
        <w:pStyle w:val="Normaltindrag"/>
      </w:pPr>
    </w:p>
    <w:sectPr w:rsidR="00B27DDB" w:rsidRPr="005017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DDB" w:rsidRPr="00501736" w:rsidRDefault="00B27DDB">
      <w:r w:rsidRPr="00501736">
        <w:separator/>
      </w:r>
    </w:p>
  </w:endnote>
  <w:endnote w:type="continuationSeparator" w:id="0">
    <w:p w:rsidR="00B27DDB" w:rsidRPr="00501736" w:rsidRDefault="00B27DDB">
      <w:r w:rsidRPr="005017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DDB" w:rsidRPr="00501736" w:rsidRDefault="00501736">
    <w:pPr>
      <w:pStyle w:val="Sidfot"/>
    </w:pPr>
    <w:r w:rsidRPr="005017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878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DDB" w:rsidRDefault="00B27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DDB" w:rsidRDefault="00B27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DDB" w:rsidRPr="00501736" w:rsidRDefault="00501736">
    <w:pPr>
      <w:pStyle w:val="Sidfot"/>
    </w:pPr>
    <w:r w:rsidRPr="005017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264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DDB" w:rsidRDefault="00B27D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DDB" w:rsidRDefault="00B27D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DDB" w:rsidRPr="00501736" w:rsidRDefault="00501736">
    <w:pPr>
      <w:pStyle w:val="Sidfot"/>
    </w:pPr>
    <w:r w:rsidRPr="005017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038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DDB" w:rsidRDefault="00B27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DDB" w:rsidRDefault="00B27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DDB" w:rsidRPr="00501736" w:rsidRDefault="00B27DDB">
      <w:r w:rsidRPr="00501736">
        <w:separator/>
      </w:r>
    </w:p>
  </w:footnote>
  <w:footnote w:type="continuationSeparator" w:id="0">
    <w:p w:rsidR="00B27DDB" w:rsidRPr="00501736" w:rsidRDefault="00B27DDB">
      <w:r w:rsidRPr="005017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DDB" w:rsidRPr="00501736" w:rsidRDefault="00501736">
    <w:pPr>
      <w:pStyle w:val="Sidhuvud"/>
    </w:pPr>
    <w:r w:rsidRPr="005017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117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DDB" w:rsidRDefault="00B27D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DDB" w:rsidRDefault="00B27D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DDB" w:rsidRPr="00501736" w:rsidRDefault="00501736">
    <w:pPr>
      <w:pStyle w:val="Sidhuvud"/>
    </w:pPr>
    <w:r w:rsidRPr="005017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037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DDB" w:rsidRDefault="00B27D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DDB" w:rsidRDefault="00B27D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DDB" w:rsidRPr="00501736" w:rsidRDefault="00B27DDB">
    <w:pPr>
      <w:pStyle w:val="FSHNormal"/>
      <w:tabs>
        <w:tab w:val="right" w:pos="5840"/>
      </w:tabs>
    </w:pPr>
    <w:r w:rsidRPr="00501736">
      <w:br/>
    </w:r>
    <w:r w:rsidRPr="00501736">
      <w:fldChar w:fldCharType="begin" w:fldLock="1"/>
    </w:r>
    <w:r w:rsidRPr="00501736">
      <w:instrText xml:space="preserve"> DOCPROPERTY</w:instrText>
    </w:r>
    <w:r w:rsidRPr="00501736">
      <w:rPr>
        <w:sz w:val="18"/>
      </w:rPr>
      <w:instrText xml:space="preserve"> "YearUser" *\charformat </w:instrText>
    </w:r>
    <w:r w:rsidRPr="00501736">
      <w:fldChar w:fldCharType="separate"/>
    </w:r>
    <w:r w:rsidRPr="00501736">
      <w:t>2008/09</w:t>
    </w:r>
    <w:r w:rsidRPr="00501736">
      <w:fldChar w:fldCharType="end"/>
    </w:r>
    <w:r w:rsidRPr="00501736">
      <w:t xml:space="preserve"> </w:t>
    </w:r>
    <w:r w:rsidRPr="00501736">
      <w:tab/>
      <w:t xml:space="preserve">mnr: </w:t>
    </w:r>
    <w:r w:rsidRPr="00501736">
      <w:fldChar w:fldCharType="begin" w:fldLock="1"/>
    </w:r>
    <w:r w:rsidRPr="00501736">
      <w:instrText xml:space="preserve"> DOCPROPERTY</w:instrText>
    </w:r>
    <w:r w:rsidRPr="00501736">
      <w:rPr>
        <w:sz w:val="18"/>
      </w:rPr>
      <w:instrText xml:space="preserve"> "Motionsnummer" *\charformat </w:instrText>
    </w:r>
    <w:r w:rsidRPr="00501736">
      <w:fldChar w:fldCharType="separate"/>
    </w:r>
    <w:r w:rsidRPr="00501736">
      <w:t>Ju306</w:t>
    </w:r>
    <w:r w:rsidRPr="00501736">
      <w:fldChar w:fldCharType="end"/>
    </w:r>
    <w:r w:rsidRPr="00501736">
      <w:br/>
    </w:r>
    <w:r w:rsidRPr="00501736">
      <w:fldChar w:fldCharType="begin" w:fldLock="1"/>
    </w:r>
    <w:r w:rsidRPr="00501736">
      <w:instrText xml:space="preserve"> DOCPROPERTY</w:instrText>
    </w:r>
    <w:r w:rsidRPr="00501736">
      <w:rPr>
        <w:sz w:val="18"/>
      </w:rPr>
      <w:instrText xml:space="preserve"> "Samling" *\charformat </w:instrText>
    </w:r>
    <w:r w:rsidRPr="00501736">
      <w:fldChar w:fldCharType="end"/>
    </w:r>
    <w:r w:rsidRPr="00501736">
      <w:tab/>
      <w:t xml:space="preserve">pnr: </w:t>
    </w:r>
    <w:r w:rsidRPr="00501736">
      <w:fldChar w:fldCharType="begin" w:fldLock="1"/>
    </w:r>
    <w:r w:rsidRPr="00501736">
      <w:instrText xml:space="preserve"> DOCPROPERTY</w:instrText>
    </w:r>
    <w:r w:rsidRPr="00501736">
      <w:rPr>
        <w:sz w:val="18"/>
      </w:rPr>
      <w:instrText xml:space="preserve"> "Partinummer" *\charformat </w:instrText>
    </w:r>
    <w:r w:rsidRPr="00501736">
      <w:fldChar w:fldCharType="separate"/>
    </w:r>
    <w:r w:rsidRPr="00501736">
      <w:t>fp1163</w:t>
    </w:r>
    <w:r w:rsidRPr="00501736">
      <w:fldChar w:fldCharType="end"/>
    </w:r>
  </w:p>
  <w:p w:rsidR="00B27DDB" w:rsidRPr="00501736" w:rsidRDefault="00B27DDB">
    <w:pPr>
      <w:pStyle w:val="FSHRub1"/>
    </w:pPr>
    <w:r w:rsidRPr="00501736">
      <w:t>Motion till riksdagen</w:t>
    </w:r>
    <w:r w:rsidRPr="00501736">
      <w:br/>
    </w:r>
    <w:r w:rsidRPr="00501736">
      <w:fldChar w:fldCharType="begin" w:fldLock="1"/>
    </w:r>
    <w:r w:rsidRPr="00501736">
      <w:instrText xml:space="preserve"> DOCPROPERTY "YearUser" *\charformat </w:instrText>
    </w:r>
    <w:r w:rsidRPr="00501736">
      <w:fldChar w:fldCharType="separate"/>
    </w:r>
    <w:r w:rsidRPr="00501736">
      <w:t>2008/09</w:t>
    </w:r>
    <w:r w:rsidRPr="00501736">
      <w:fldChar w:fldCharType="end"/>
    </w:r>
    <w:r w:rsidRPr="00501736">
      <w:t>:</w:t>
    </w:r>
    <w:r w:rsidRPr="00501736">
      <w:fldChar w:fldCharType="begin" w:fldLock="1"/>
    </w:r>
    <w:r w:rsidRPr="00501736">
      <w:instrText xml:space="preserve"> DOCPROPERTY "Motionsnummer" *\charformat </w:instrText>
    </w:r>
    <w:r w:rsidRPr="00501736">
      <w:fldChar w:fldCharType="separate"/>
    </w:r>
    <w:r w:rsidRPr="00501736">
      <w:t>Ju306</w:t>
    </w:r>
    <w:r w:rsidRPr="00501736">
      <w:fldChar w:fldCharType="end"/>
    </w:r>
  </w:p>
  <w:p w:rsidR="00B27DDB" w:rsidRPr="00501736" w:rsidRDefault="00B27DDB">
    <w:pPr>
      <w:pStyle w:val="FSHNormalS5"/>
    </w:pPr>
    <w:r w:rsidRPr="00501736">
      <w:fldChar w:fldCharType="begin" w:fldLock="1"/>
    </w:r>
    <w:r w:rsidRPr="00501736">
      <w:instrText xml:space="preserve"> DOCPROPERTY "MotionarText" *\charformat </w:instrText>
    </w:r>
    <w:r w:rsidRPr="00501736">
      <w:fldChar w:fldCharType="separate"/>
    </w:r>
    <w:r w:rsidRPr="00501736">
      <w:t>av Agneta Berliner och Maria Lundqvist-Brömster (fp)</w:t>
    </w:r>
    <w:r w:rsidRPr="00501736">
      <w:fldChar w:fldCharType="end"/>
    </w:r>
    <w:r w:rsidRPr="00501736">
      <w:br/>
    </w:r>
    <w:r w:rsidRPr="00501736">
      <w:fldChar w:fldCharType="begin" w:fldLock="1"/>
    </w:r>
    <w:r w:rsidRPr="00501736">
      <w:instrText xml:space="preserve"> DOCPROPERTY "SvarFrasKort" *\charformat </w:instrText>
    </w:r>
    <w:r w:rsidRPr="00501736">
      <w:fldChar w:fldCharType="end"/>
    </w:r>
  </w:p>
  <w:p w:rsidR="00B27DDB" w:rsidRPr="00501736" w:rsidRDefault="00B27DDB">
    <w:pPr>
      <w:pStyle w:val="FSHTitel"/>
    </w:pPr>
    <w:r w:rsidRPr="00501736">
      <w:fldChar w:fldCharType="begin" w:fldLock="1"/>
    </w:r>
    <w:r w:rsidRPr="00501736">
      <w:instrText xml:space="preserve"> DOCPROPERTY</w:instrText>
    </w:r>
    <w:r w:rsidRPr="00501736">
      <w:rPr>
        <w:sz w:val="18"/>
      </w:rPr>
      <w:instrText xml:space="preserve"> "RubrikSvar" *\charformat </w:instrText>
    </w:r>
    <w:r w:rsidRPr="00501736">
      <w:fldChar w:fldCharType="separate"/>
    </w:r>
    <w:r w:rsidRPr="00501736">
      <w:t>Barnahus stärker barnperspektivet</w:t>
    </w:r>
    <w:r w:rsidRPr="00501736">
      <w:fldChar w:fldCharType="end"/>
    </w:r>
  </w:p>
  <w:p w:rsidR="00B27DDB" w:rsidRPr="00501736" w:rsidRDefault="00B27DDB">
    <w:pPr>
      <w:pStyle w:val="Normal00"/>
    </w:pPr>
  </w:p>
  <w:p w:rsidR="00B27DDB" w:rsidRPr="00501736" w:rsidRDefault="00B27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472BA9"/>
    <w:multiLevelType w:val="hybridMultilevel"/>
    <w:tmpl w:val="9C1419FC"/>
    <w:lvl w:ilvl="0" w:tplc="48C4FD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9067999">
    <w:abstractNumId w:val="8"/>
  </w:num>
  <w:num w:numId="2" w16cid:durableId="2112579446">
    <w:abstractNumId w:val="9"/>
  </w:num>
  <w:num w:numId="3" w16cid:durableId="1566725058">
    <w:abstractNumId w:val="8"/>
  </w:num>
  <w:num w:numId="4" w16cid:durableId="167182717">
    <w:abstractNumId w:val="9"/>
  </w:num>
  <w:num w:numId="5" w16cid:durableId="1288314651">
    <w:abstractNumId w:val="14"/>
  </w:num>
  <w:num w:numId="6" w16cid:durableId="2065133350">
    <w:abstractNumId w:val="10"/>
  </w:num>
  <w:num w:numId="7" w16cid:durableId="1396468453">
    <w:abstractNumId w:val="12"/>
  </w:num>
  <w:num w:numId="8" w16cid:durableId="770319096">
    <w:abstractNumId w:val="13"/>
  </w:num>
  <w:num w:numId="9" w16cid:durableId="953093092">
    <w:abstractNumId w:val="8"/>
  </w:num>
  <w:num w:numId="10" w16cid:durableId="1519153528">
    <w:abstractNumId w:val="3"/>
  </w:num>
  <w:num w:numId="11" w16cid:durableId="1255675003">
    <w:abstractNumId w:val="2"/>
  </w:num>
  <w:num w:numId="12" w16cid:durableId="1827092473">
    <w:abstractNumId w:val="1"/>
  </w:num>
  <w:num w:numId="13" w16cid:durableId="2045788272">
    <w:abstractNumId w:val="0"/>
  </w:num>
  <w:num w:numId="14" w16cid:durableId="1364549448">
    <w:abstractNumId w:val="9"/>
  </w:num>
  <w:num w:numId="15" w16cid:durableId="636839268">
    <w:abstractNumId w:val="7"/>
  </w:num>
  <w:num w:numId="16" w16cid:durableId="2040619359">
    <w:abstractNumId w:val="6"/>
  </w:num>
  <w:num w:numId="17" w16cid:durableId="1353265890">
    <w:abstractNumId w:val="5"/>
  </w:num>
  <w:num w:numId="18" w16cid:durableId="1114638015">
    <w:abstractNumId w:val="4"/>
  </w:num>
  <w:num w:numId="19" w16cid:durableId="261959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AD98723-96A2-4811-813A-08D52AC9C422},{602FC447-0AA2-4F2F-A2AC-90E85B57D72A}"/>
  </w:docVars>
  <w:rsids>
    <w:rsidRoot w:val="00044EFC"/>
    <w:rsid w:val="00044EFC"/>
    <w:rsid w:val="00501736"/>
    <w:rsid w:val="00B27D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AA0846-3D3E-442D-8813-D8D46AD5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2385</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fp1163</vt:lpstr>
    </vt:vector>
  </TitlesOfParts>
  <Company>Riksdagen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fp1163</dc:title>
  <dc:subject>fp1163</dc:subject>
  <dc:creator>Riksdagen</dc:creator>
  <cp:keywords>Riksdagen</cp:keywords>
  <dc:description>TKG-ktrl, MSMQ4mb, PersReg-Distribution mm b-&gt;ny fplogga</dc:description>
  <cp:lastModifiedBy>Lars Brink</cp:lastModifiedBy>
  <cp:revision>2</cp:revision>
  <cp:lastPrinted>2009-01-27T13:19:00Z</cp:lastPrinted>
  <dcterms:created xsi:type="dcterms:W3CDTF">2025-12-17T15:55:00Z</dcterms:created>
  <dcterms:modified xsi:type="dcterms:W3CDTF">2025-12-17T15:55:00Z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Barnahus stärker barnperspektivet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Barnahus stärker barnperspektivet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Berliner och Maria Lundqvist-Brömster (fp)</vt:lpwstr>
  </property>
  <property fmtid="{D5CDD505-2E9C-101B-9397-08002B2CF9AE}" pid="26" name="MotionarLista">
    <vt:lpwstr>Berliner, Agneta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20082009000001020112000011630069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20082009000001020112000011630069</vt:lpwstr>
  </property>
  <property fmtid="{D5CDD505-2E9C-101B-9397-08002B2CF9AE}" pid="50" name="nummer">
    <vt:lpwstr>306</vt:lpwstr>
  </property>
  <property fmtid="{D5CDD505-2E9C-101B-9397-08002B2CF9AE}" pid="51" name="utskottsbeteckning">
    <vt:lpwstr>Ju</vt:lpwstr>
  </property>
  <property fmtid="{D5CDD505-2E9C-101B-9397-08002B2CF9AE}" pid="52" name="GlobalUID">
    <vt:lpwstr>{83CE9487-8015-4C80-BEA1-B43B6527E00F}</vt:lpwstr>
  </property>
  <property fmtid="{D5CDD505-2E9C-101B-9397-08002B2CF9AE}" pid="53" name="Överföringar">
    <vt:i4>0</vt:i4>
  </property>
  <property fmtid="{D5CDD505-2E9C-101B-9397-08002B2CF9AE}" pid="54" name="Checksum">
    <vt:lpwstr>*1011775582546*</vt:lpwstr>
  </property>
  <property fmtid="{D5CDD505-2E9C-101B-9397-08002B2CF9AE}" pid="55" name="skuggnummer">
    <vt:lpwstr>1392</vt:lpwstr>
  </property>
  <property fmtid="{D5CDD505-2E9C-101B-9397-08002B2CF9AE}" pid="56" name="urixVersion">
    <vt:lpwstr>3.2.0.8</vt:lpwstr>
  </property>
  <property fmtid="{D5CDD505-2E9C-101B-9397-08002B2CF9AE}" pid="57" name="urixOrigin">
    <vt:lpwstr>090402 13:39:05.700</vt:lpwstr>
  </property>
  <property fmtid="{D5CDD505-2E9C-101B-9397-08002B2CF9AE}" pid="58" name="urixGuid">
    <vt:lpwstr>{DE369280-B273-42A5-88A9-F33FCBFC550B}</vt:lpwstr>
  </property>
</Properties>
</file>