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870F276" w14:textId="77777777">
        <w:tc>
          <w:tcPr>
            <w:tcW w:w="2268" w:type="dxa"/>
          </w:tcPr>
          <w:p w14:paraId="776D4CE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72D1AF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DEFF245" w14:textId="77777777">
        <w:tc>
          <w:tcPr>
            <w:tcW w:w="2268" w:type="dxa"/>
          </w:tcPr>
          <w:p w14:paraId="00128C9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2A70EC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E928564" w14:textId="77777777">
        <w:tc>
          <w:tcPr>
            <w:tcW w:w="3402" w:type="dxa"/>
            <w:gridSpan w:val="2"/>
          </w:tcPr>
          <w:p w14:paraId="392E04B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5782E3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43FE17B" w14:textId="77777777">
        <w:tc>
          <w:tcPr>
            <w:tcW w:w="2268" w:type="dxa"/>
          </w:tcPr>
          <w:p w14:paraId="3614461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2D298E2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11FBBC2D" w14:textId="77777777">
        <w:tc>
          <w:tcPr>
            <w:tcW w:w="2268" w:type="dxa"/>
          </w:tcPr>
          <w:p w14:paraId="41B9FB2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6E6093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277A22E" w14:textId="77777777">
        <w:trPr>
          <w:trHeight w:val="284"/>
        </w:trPr>
        <w:tc>
          <w:tcPr>
            <w:tcW w:w="4911" w:type="dxa"/>
          </w:tcPr>
          <w:p w14:paraId="016ECB3D" w14:textId="77777777" w:rsidR="006E4E11" w:rsidRDefault="003A6A2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08E8E886" w14:textId="77777777">
        <w:trPr>
          <w:trHeight w:val="284"/>
        </w:trPr>
        <w:tc>
          <w:tcPr>
            <w:tcW w:w="4911" w:type="dxa"/>
          </w:tcPr>
          <w:p w14:paraId="129568FA" w14:textId="77777777" w:rsidR="006E4E11" w:rsidRDefault="003A6A2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5B6BEBD0" w14:textId="77777777">
        <w:trPr>
          <w:trHeight w:val="284"/>
        </w:trPr>
        <w:tc>
          <w:tcPr>
            <w:tcW w:w="4911" w:type="dxa"/>
          </w:tcPr>
          <w:p w14:paraId="6A2D002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A6A29" w14:paraId="4E825907" w14:textId="77777777">
        <w:trPr>
          <w:trHeight w:val="284"/>
        </w:trPr>
        <w:tc>
          <w:tcPr>
            <w:tcW w:w="4911" w:type="dxa"/>
          </w:tcPr>
          <w:p w14:paraId="564274A9" w14:textId="25BDE213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A6A29" w14:paraId="447EA59D" w14:textId="77777777">
        <w:trPr>
          <w:trHeight w:val="284"/>
        </w:trPr>
        <w:tc>
          <w:tcPr>
            <w:tcW w:w="4911" w:type="dxa"/>
          </w:tcPr>
          <w:p w14:paraId="799E2F04" w14:textId="0096C39B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37ECF" w14:paraId="0A42D1B7" w14:textId="77777777">
        <w:trPr>
          <w:trHeight w:val="284"/>
        </w:trPr>
        <w:tc>
          <w:tcPr>
            <w:tcW w:w="4911" w:type="dxa"/>
          </w:tcPr>
          <w:p w14:paraId="3E4222EE" w14:textId="77777777" w:rsidR="003A6A29" w:rsidRPr="003A6A29" w:rsidRDefault="003A6A29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3A6A29" w14:paraId="728A1909" w14:textId="77777777">
        <w:trPr>
          <w:trHeight w:val="284"/>
        </w:trPr>
        <w:tc>
          <w:tcPr>
            <w:tcW w:w="4911" w:type="dxa"/>
          </w:tcPr>
          <w:p w14:paraId="40B172B3" w14:textId="32DAB679" w:rsidR="006E4E11" w:rsidRPr="003A6A29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:rsidRPr="003A6A29" w14:paraId="1ABE6616" w14:textId="77777777">
        <w:trPr>
          <w:trHeight w:val="284"/>
        </w:trPr>
        <w:tc>
          <w:tcPr>
            <w:tcW w:w="4911" w:type="dxa"/>
          </w:tcPr>
          <w:p w14:paraId="36EF7092" w14:textId="0B971D66" w:rsidR="006E4E11" w:rsidRPr="003A6A29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:rsidRPr="003A6A29" w14:paraId="7B831B87" w14:textId="77777777">
        <w:trPr>
          <w:trHeight w:val="284"/>
        </w:trPr>
        <w:tc>
          <w:tcPr>
            <w:tcW w:w="4911" w:type="dxa"/>
          </w:tcPr>
          <w:p w14:paraId="155F13B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FC40D04" w14:textId="77777777" w:rsidR="006E4E11" w:rsidRDefault="003A6A29">
      <w:pPr>
        <w:framePr w:w="4400" w:h="2523" w:wrap="notBeside" w:vAnchor="page" w:hAnchor="page" w:x="6453" w:y="2445"/>
        <w:ind w:left="142"/>
      </w:pPr>
      <w:r>
        <w:t>Till riksdagen</w:t>
      </w:r>
    </w:p>
    <w:p w14:paraId="4F343FC6" w14:textId="77777777" w:rsidR="003A6A29" w:rsidRDefault="003A6A29">
      <w:pPr>
        <w:framePr w:w="4400" w:h="2523" w:wrap="notBeside" w:vAnchor="page" w:hAnchor="page" w:x="6453" w:y="2445"/>
        <w:ind w:left="142"/>
      </w:pPr>
    </w:p>
    <w:p w14:paraId="72658FAC" w14:textId="77777777" w:rsidR="006E4E11" w:rsidRDefault="003A6A29" w:rsidP="003A6A29">
      <w:pPr>
        <w:pStyle w:val="RKrubrik"/>
        <w:pBdr>
          <w:bottom w:val="single" w:sz="4" w:space="1" w:color="auto"/>
        </w:pBdr>
        <w:spacing w:before="0" w:after="0"/>
      </w:pPr>
      <w:r>
        <w:t>Svar på fråga 2016/17:1647 av Birgitta Ohlsson (L) Kinas statsskick</w:t>
      </w:r>
    </w:p>
    <w:p w14:paraId="3D45B112" w14:textId="77777777" w:rsidR="006E4E11" w:rsidRDefault="006E4E11">
      <w:pPr>
        <w:pStyle w:val="RKnormal"/>
      </w:pPr>
    </w:p>
    <w:p w14:paraId="35A6D57C" w14:textId="77777777" w:rsidR="003A6A29" w:rsidRDefault="003A6A29" w:rsidP="009337AE">
      <w:pPr>
        <w:pStyle w:val="RKnormal"/>
      </w:pPr>
      <w:r>
        <w:t>Birgitta Ohlsson har frågat statsministern om han anser att Kina är en diktatur, och om han avser att under sitt besök i Kina ta upp frågor som är kopplade till avsaknaden av yttrandefrihet, mötesfrihet, religionsfrihet, rösträtt och andra grundförutsättningar för ett demokratiskt styresskick. Frågan har överlämnats till mig.</w:t>
      </w:r>
    </w:p>
    <w:p w14:paraId="5C58B6A2" w14:textId="77777777" w:rsidR="003A6A29" w:rsidRDefault="003A6A29" w:rsidP="009337AE">
      <w:pPr>
        <w:pStyle w:val="RKnormal"/>
      </w:pPr>
    </w:p>
    <w:p w14:paraId="526354B8" w14:textId="2DA2A0E7" w:rsidR="003A6A29" w:rsidRDefault="003A6A29" w:rsidP="009337AE">
      <w:pPr>
        <w:pStyle w:val="RKnormal"/>
      </w:pPr>
      <w:r w:rsidRPr="00921BB0">
        <w:t xml:space="preserve">Kina är en enpartistat utan allmänna och fria val. Politisk opposition är inte tillåten. Statsapparaten genomsyras av kommunistpartiet. Rättsväsendet är underställt kommunistpartiets kontroll. Författningen garanterar </w:t>
      </w:r>
      <w:r w:rsidR="00383BDF">
        <w:t xml:space="preserve">mänskliga fri- och rättigheter såsom </w:t>
      </w:r>
      <w:r w:rsidRPr="00921BB0">
        <w:t>allmän åsikts-, yttrande-, tryck-, förenings-, mötes-, demonstrations- och religionsfrihet, men i praktiken är samtliga friheter inskränkta i varierande grad. Situationen för de medborgerliga och politiska rättigheterna är allvarlig.</w:t>
      </w:r>
      <w:r>
        <w:t xml:space="preserve"> Ovan nämnda friheter är mänskliga rättigheter, vilket tydligt framgår i FN:s allmänna förklaring om de mänskliga rättigheterna</w:t>
      </w:r>
      <w:r w:rsidR="00267925">
        <w:t xml:space="preserve"> som Kina likt alla stater är bundet att följa och respektera</w:t>
      </w:r>
      <w:r>
        <w:t>.</w:t>
      </w:r>
    </w:p>
    <w:p w14:paraId="3062A190" w14:textId="77777777" w:rsidR="009337AE" w:rsidRDefault="009337AE" w:rsidP="009337AE">
      <w:pPr>
        <w:pStyle w:val="RKnormal"/>
      </w:pPr>
    </w:p>
    <w:p w14:paraId="47B5F7F3" w14:textId="1119E3DA" w:rsidR="003A6A29" w:rsidRDefault="007D4DB2" w:rsidP="009337AE">
      <w:pPr>
        <w:pStyle w:val="RKnormal"/>
      </w:pPr>
      <w:r w:rsidRPr="00637ECF">
        <w:t xml:space="preserve">Under sitt besök i Kina talade statsministern om mänskliga rättigheter </w:t>
      </w:r>
      <w:bookmarkStart w:id="0" w:name="_GoBack"/>
      <w:bookmarkEnd w:id="0"/>
      <w:r w:rsidRPr="00637ECF">
        <w:t>med såväl president Xi som med premiärminister Li.</w:t>
      </w:r>
      <w:r w:rsidR="003A6A29" w:rsidRPr="00637ECF">
        <w:t xml:space="preserve"> </w:t>
      </w:r>
      <w:r>
        <w:t>S</w:t>
      </w:r>
      <w:r w:rsidR="003A6A29">
        <w:t xml:space="preserve">tatsministern </w:t>
      </w:r>
      <w:r>
        <w:t xml:space="preserve">träffade </w:t>
      </w:r>
      <w:r w:rsidR="003A6A29">
        <w:t>även</w:t>
      </w:r>
      <w:r w:rsidR="003A6A29" w:rsidRPr="00081875">
        <w:t xml:space="preserve"> </w:t>
      </w:r>
      <w:r w:rsidR="003A6A29">
        <w:t>Raoul Wallenberg-institutet i Peking som Sverige stöder och inför besöket träffade statsministern representanter från civilsamhällesorganisationer med verksamhet i Kina</w:t>
      </w:r>
      <w:r w:rsidR="00447B1B">
        <w:t>.</w:t>
      </w:r>
    </w:p>
    <w:p w14:paraId="2AF60EB4" w14:textId="77777777" w:rsidR="006E4E11" w:rsidRDefault="006E4E11" w:rsidP="009337AE">
      <w:pPr>
        <w:pStyle w:val="RKnormal"/>
      </w:pPr>
    </w:p>
    <w:p w14:paraId="34EB0AB0" w14:textId="77777777" w:rsidR="003A6A29" w:rsidRDefault="003A6A29" w:rsidP="009337AE">
      <w:pPr>
        <w:pStyle w:val="RKnormal"/>
      </w:pPr>
      <w:r>
        <w:t>Stockholm den 28 juni 2017</w:t>
      </w:r>
    </w:p>
    <w:p w14:paraId="3805D15D" w14:textId="77777777" w:rsidR="003A6A29" w:rsidRDefault="003A6A29" w:rsidP="009337AE">
      <w:pPr>
        <w:pStyle w:val="RKnormal"/>
      </w:pPr>
    </w:p>
    <w:p w14:paraId="523DA4F1" w14:textId="77777777" w:rsidR="003A6A29" w:rsidRDefault="003A6A29" w:rsidP="009337AE">
      <w:pPr>
        <w:pStyle w:val="RKnormal"/>
      </w:pPr>
    </w:p>
    <w:p w14:paraId="413798D9" w14:textId="77777777" w:rsidR="009337AE" w:rsidRDefault="009337AE" w:rsidP="009337AE">
      <w:pPr>
        <w:pStyle w:val="RKnormal"/>
      </w:pPr>
    </w:p>
    <w:p w14:paraId="5E48F818" w14:textId="77777777" w:rsidR="009337AE" w:rsidRDefault="009337AE" w:rsidP="009337AE">
      <w:pPr>
        <w:pStyle w:val="RKnormal"/>
      </w:pPr>
    </w:p>
    <w:p w14:paraId="21ED8852" w14:textId="0CEF958D" w:rsidR="003A6A29" w:rsidRDefault="003A6A29" w:rsidP="009337AE">
      <w:pPr>
        <w:pStyle w:val="RKnormal"/>
      </w:pPr>
      <w:r>
        <w:lastRenderedPageBreak/>
        <w:t>Margot Wallström</w:t>
      </w:r>
    </w:p>
    <w:sectPr w:rsidR="003A6A2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3AB96B" w14:textId="77777777" w:rsidR="003A6A29" w:rsidRDefault="003A6A29">
      <w:r>
        <w:separator/>
      </w:r>
    </w:p>
  </w:endnote>
  <w:endnote w:type="continuationSeparator" w:id="0">
    <w:p w14:paraId="20EDC6C4" w14:textId="77777777" w:rsidR="003A6A29" w:rsidRDefault="003A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93724E" w14:textId="77777777" w:rsidR="003A6A29" w:rsidRDefault="003A6A29">
      <w:r>
        <w:separator/>
      </w:r>
    </w:p>
  </w:footnote>
  <w:footnote w:type="continuationSeparator" w:id="0">
    <w:p w14:paraId="20EA3C3E" w14:textId="77777777" w:rsidR="003A6A29" w:rsidRDefault="003A6A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7050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37EC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6FD1B2F" w14:textId="77777777">
      <w:trPr>
        <w:cantSplit/>
      </w:trPr>
      <w:tc>
        <w:tcPr>
          <w:tcW w:w="3119" w:type="dxa"/>
        </w:tcPr>
        <w:p w14:paraId="3A88219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37DDEC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ED90762" w14:textId="77777777" w:rsidR="00E80146" w:rsidRDefault="00E80146">
          <w:pPr>
            <w:pStyle w:val="Sidhuvud"/>
            <w:ind w:right="360"/>
          </w:pPr>
        </w:p>
      </w:tc>
    </w:tr>
  </w:tbl>
  <w:p w14:paraId="7708B91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E1C2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1A55C21" w14:textId="77777777">
      <w:trPr>
        <w:cantSplit/>
      </w:trPr>
      <w:tc>
        <w:tcPr>
          <w:tcW w:w="3119" w:type="dxa"/>
        </w:tcPr>
        <w:p w14:paraId="1B5A0D0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8B2CD1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E72B563" w14:textId="77777777" w:rsidR="00E80146" w:rsidRDefault="00E80146">
          <w:pPr>
            <w:pStyle w:val="Sidhuvud"/>
            <w:ind w:right="360"/>
          </w:pPr>
        </w:p>
      </w:tc>
    </w:tr>
  </w:tbl>
  <w:p w14:paraId="3FCC043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0CF320" w14:textId="3F2E577A" w:rsidR="003A6A29" w:rsidRDefault="003A6A2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8E47CDE" wp14:editId="7B2E6D9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D7E34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635D2C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9E530C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88C48F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A29"/>
    <w:rsid w:val="00150384"/>
    <w:rsid w:val="00160901"/>
    <w:rsid w:val="001805B7"/>
    <w:rsid w:val="00267925"/>
    <w:rsid w:val="00367B1C"/>
    <w:rsid w:val="00383BDF"/>
    <w:rsid w:val="003A6A29"/>
    <w:rsid w:val="003D4F9A"/>
    <w:rsid w:val="00447B1B"/>
    <w:rsid w:val="0048690D"/>
    <w:rsid w:val="004A328D"/>
    <w:rsid w:val="0058762B"/>
    <w:rsid w:val="00637ECF"/>
    <w:rsid w:val="006823AF"/>
    <w:rsid w:val="006E4E11"/>
    <w:rsid w:val="007242A3"/>
    <w:rsid w:val="007A6855"/>
    <w:rsid w:val="007C5945"/>
    <w:rsid w:val="007D4DB2"/>
    <w:rsid w:val="008C3FE9"/>
    <w:rsid w:val="0092027A"/>
    <w:rsid w:val="009337AE"/>
    <w:rsid w:val="00955E31"/>
    <w:rsid w:val="00992E72"/>
    <w:rsid w:val="00AF26D1"/>
    <w:rsid w:val="00B53E24"/>
    <w:rsid w:val="00B805C4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77A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qFormat/>
    <w:rsid w:val="003A6A29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3A6A29"/>
    <w:rPr>
      <w:rFonts w:ascii="Garamond" w:eastAsia="Garamond" w:hAnsi="Garamond"/>
      <w:sz w:val="25"/>
      <w:szCs w:val="25"/>
      <w:lang w:eastAsia="en-US"/>
    </w:rPr>
  </w:style>
  <w:style w:type="character" w:styleId="Hyperlnk">
    <w:name w:val="Hyperlink"/>
    <w:basedOn w:val="Standardstycketeckensnitt"/>
    <w:rsid w:val="003A6A2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3A6A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A6A2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qFormat/>
    <w:rsid w:val="003A6A29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3A6A29"/>
    <w:rPr>
      <w:rFonts w:ascii="Garamond" w:eastAsia="Garamond" w:hAnsi="Garamond"/>
      <w:sz w:val="25"/>
      <w:szCs w:val="25"/>
      <w:lang w:eastAsia="en-US"/>
    </w:rPr>
  </w:style>
  <w:style w:type="character" w:styleId="Hyperlnk">
    <w:name w:val="Hyperlink"/>
    <w:basedOn w:val="Standardstycketeckensnitt"/>
    <w:rsid w:val="003A6A2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3A6A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A6A2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08144fd1-b16f-4f4c-8cb1-2072a009cdb9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651603-ADB9-427F-AFD8-EABBA196AB5A}"/>
</file>

<file path=customXml/itemProps2.xml><?xml version="1.0" encoding="utf-8"?>
<ds:datastoreItem xmlns:ds="http://schemas.openxmlformats.org/officeDocument/2006/customXml" ds:itemID="{C7797889-9125-4212-8709-984FBDCCD83A}"/>
</file>

<file path=customXml/itemProps3.xml><?xml version="1.0" encoding="utf-8"?>
<ds:datastoreItem xmlns:ds="http://schemas.openxmlformats.org/officeDocument/2006/customXml" ds:itemID="{6E79DA34-5915-48BE-82E2-07500864E937}"/>
</file>

<file path=customXml/itemProps4.xml><?xml version="1.0" encoding="utf-8"?>
<ds:datastoreItem xmlns:ds="http://schemas.openxmlformats.org/officeDocument/2006/customXml" ds:itemID="{F556D1C3-842E-432B-9E10-0CFFDF6A23AE}"/>
</file>

<file path=customXml/itemProps5.xml><?xml version="1.0" encoding="utf-8"?>
<ds:datastoreItem xmlns:ds="http://schemas.openxmlformats.org/officeDocument/2006/customXml" ds:itemID="{7FF7FB2D-F826-40A1-BA6A-F9089687F037}"/>
</file>

<file path=customXml/itemProps6.xml><?xml version="1.0" encoding="utf-8"?>
<ds:datastoreItem xmlns:ds="http://schemas.openxmlformats.org/officeDocument/2006/customXml" ds:itemID="{319FF688-98AC-4E83-B0B3-E440A13EEA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Stålberg</dc:creator>
  <cp:lastModifiedBy>Carina Stålberg</cp:lastModifiedBy>
  <cp:revision>3</cp:revision>
  <cp:lastPrinted>2017-06-28T08:51:00Z</cp:lastPrinted>
  <dcterms:created xsi:type="dcterms:W3CDTF">2017-06-28T08:53:00Z</dcterms:created>
  <dcterms:modified xsi:type="dcterms:W3CDTF">2017-06-28T08:54:00Z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3;0;0;331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52350dcb-6c87-4dbf-a924-44aa2d125515</vt:lpwstr>
  </property>
</Properties>
</file>