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585D892E49D4A558427E3599CD85727"/>
        </w:placeholder>
        <w15:appearance w15:val="hidden"/>
        <w:text/>
      </w:sdtPr>
      <w:sdtEndPr/>
      <w:sdtContent>
        <w:p w:rsidRPr="009B062B" w:rsidR="00AF30DD" w:rsidP="009B062B" w:rsidRDefault="00AF30DD" w14:paraId="38C850E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b0f6c25-c897-469a-a06b-b7f99b6091f2"/>
        <w:id w:val="-1348948456"/>
        <w:lock w:val="sdtLocked"/>
      </w:sdtPr>
      <w:sdtEndPr/>
      <w:sdtContent>
        <w:p w:rsidR="007E493D" w:rsidP="007E493D" w:rsidRDefault="007E493D" w14:paraId="120CFA5E" w14:textId="15675643">
          <w:pPr>
            <w:pStyle w:val="Frslagstext"/>
          </w:pPr>
          <w:r>
            <w:t>Riksdagen ställer sig bakom det som anförs i motionen om att reducera riksdagen till 199 ledamöter och tillkännager detta för regeringen.</w:t>
          </w:r>
        </w:p>
      </w:sdtContent>
    </w:sdt>
    <w:sdt>
      <w:sdtPr>
        <w:alias w:val="Yrkande 2"/>
        <w:tag w:val="cddae767-fa18-4f3a-9bf5-e89d245d754b"/>
        <w:id w:val="625976995"/>
        <w:lock w:val="sdtLocked"/>
      </w:sdtPr>
      <w:sdtEndPr/>
      <w:sdtContent>
        <w:p w:rsidR="007E493D" w:rsidP="007E493D" w:rsidRDefault="007E493D" w14:paraId="0B849CA5" w14:textId="300E9460">
          <w:pPr>
            <w:pStyle w:val="Frslagstext"/>
          </w:pPr>
          <w:r>
            <w:t xml:space="preserve">Riksdagen ställer sig bakom det som anförs i motionen om </w:t>
          </w:r>
          <w:r>
            <w:rPr>
              <w:rStyle w:val="FrslagstextChar"/>
            </w:rPr>
            <w:t>att reducera riksdagskansliet till 1/3 av dess nuvarande storlek</w:t>
          </w:r>
          <w:r>
            <w:t xml:space="preserve"> och tillkännager detta för riksdagsstyrelsen.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D97DE20964C4CE990C4FDF189280346"/>
        </w:placeholder>
        <w15:appearance w15:val="hidden"/>
        <w:text/>
      </w:sdtPr>
      <w:sdtEndPr/>
      <w:sdtContent>
        <w:p w:rsidRPr="009B062B" w:rsidR="006D79C9" w:rsidP="00333E95" w:rsidRDefault="006D79C9" w14:paraId="22F23EB4" w14:textId="77777777">
          <w:pPr>
            <w:pStyle w:val="Rubrik1"/>
          </w:pPr>
          <w:r>
            <w:t>Motivering</w:t>
          </w:r>
        </w:p>
      </w:sdtContent>
    </w:sdt>
    <w:p w:rsidR="006C2CBE" w:rsidP="00D52A90" w:rsidRDefault="006C2CBE" w14:paraId="425C3B8F" w14:textId="349CDB63">
      <w:pPr>
        <w:pStyle w:val="Normalutanindragellerluft"/>
      </w:pPr>
      <w:r w:rsidRPr="00D52A90">
        <w:t>Nu när lagstiftningen sköts mycket</w:t>
      </w:r>
      <w:r w:rsidR="00D52A90">
        <w:t xml:space="preserve"> genom EU är det både</w:t>
      </w:r>
      <w:r w:rsidRPr="00D52A90">
        <w:t xml:space="preserve"> kostsamt och trögt att ha en stor riksdag. </w:t>
      </w:r>
    </w:p>
    <w:bookmarkStart w:name="_GoBack" w:id="1"/>
    <w:bookmarkEnd w:id="1"/>
    <w:p w:rsidRPr="00D52A90" w:rsidR="00D52A90" w:rsidP="00D52A90" w:rsidRDefault="00D52A90" w14:paraId="00992C60" w14:textId="77777777"/>
    <w:sdt>
      <w:sdtPr>
        <w:alias w:val="CC_Underskrifter"/>
        <w:tag w:val="CC_Underskrifter"/>
        <w:id w:val="583496634"/>
        <w:lock w:val="sdtContentLocked"/>
        <w:placeholder>
          <w:docPart w:val="E45A00397F6849AC870A91B14E481DA4"/>
        </w:placeholder>
        <w15:appearance w15:val="hidden"/>
      </w:sdtPr>
      <w:sdtEndPr>
        <w:rPr>
          <w:i/>
          <w:noProof/>
        </w:rPr>
      </w:sdtEndPr>
      <w:sdtContent>
        <w:p w:rsidR="00CC11BF" w:rsidP="006C2CBE" w:rsidRDefault="00D52A90" w14:paraId="6765B15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414C65C0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ECC08" w14:textId="77777777" w:rsidR="006C2CBE" w:rsidRDefault="006C2CBE" w:rsidP="000C1CAD">
      <w:pPr>
        <w:spacing w:line="240" w:lineRule="auto"/>
      </w:pPr>
      <w:r>
        <w:separator/>
      </w:r>
    </w:p>
  </w:endnote>
  <w:endnote w:type="continuationSeparator" w:id="0">
    <w:p w14:paraId="1C0784E8" w14:textId="77777777" w:rsidR="006C2CBE" w:rsidRDefault="006C2C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BDC9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412B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AE2D9" w14:textId="77777777" w:rsidR="006C2CBE" w:rsidRDefault="006C2CBE" w:rsidP="000C1CAD">
      <w:pPr>
        <w:spacing w:line="240" w:lineRule="auto"/>
      </w:pPr>
      <w:r>
        <w:separator/>
      </w:r>
    </w:p>
  </w:footnote>
  <w:footnote w:type="continuationSeparator" w:id="0">
    <w:p w14:paraId="5BD30CEC" w14:textId="77777777" w:rsidR="006C2CBE" w:rsidRDefault="006C2C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17282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50C979" wp14:anchorId="369E84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52A90" w14:paraId="084E318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42055486834829AACA4AEC87B6FAF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C3B453DD214FC4ADE2012C7B79067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9E849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52A90" w14:paraId="084E318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42055486834829AACA4AEC87B6FAF6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C3B453DD214FC4ADE2012C7B79067E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11435F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52A90" w14:paraId="31AB04F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0C3B453DD214FC4ADE2012C7B79067E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8EA75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52A90" w14:paraId="055628E0" w14:textId="77777777">
    <w:pPr>
      <w:jc w:val="right"/>
    </w:pPr>
    <w:sdt>
      <w:sdtPr>
        <w:alias w:val="CC_Noformat_Partikod"/>
        <w:tag w:val="CC_Noformat_Partikod"/>
        <w:id w:val="1471015553"/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D52A90" w14:paraId="556AC6D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52A90" w14:paraId="7C5BA33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52A90" w14:paraId="62913EC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:558</w:t>
        </w:r>
      </w:sdtContent>
    </w:sdt>
  </w:p>
  <w:p w:rsidR="004F35FE" w:rsidP="00E03A3D" w:rsidRDefault="00D52A90" w14:paraId="79227BB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C32AA" w14:paraId="3AF0D507" w14:textId="77777777">
        <w:pPr>
          <w:pStyle w:val="FSHRub2"/>
        </w:pPr>
        <w:r>
          <w:t>Reducera riksdagen till 199 ledamöter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42934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B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53F6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10BC"/>
    <w:rsid w:val="00313374"/>
    <w:rsid w:val="00314099"/>
    <w:rsid w:val="003140DC"/>
    <w:rsid w:val="0031417D"/>
    <w:rsid w:val="00314D2A"/>
    <w:rsid w:val="00314E5A"/>
    <w:rsid w:val="00314F07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49F5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CBE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9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A4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A90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32AA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37C9F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392AA4"/>
  <w15:chartTrackingRefBased/>
  <w15:docId w15:val="{9F0A24A8-483E-4016-998D-341970BB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85D892E49D4A558427E3599CD857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85415-F022-4253-A015-9F15A06DF531}"/>
      </w:docPartPr>
      <w:docPartBody>
        <w:p w:rsidR="0083130C" w:rsidRDefault="0083130C">
          <w:pPr>
            <w:pStyle w:val="5585D892E49D4A558427E3599CD857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97DE20964C4CE990C4FDF189280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00338-184D-47D1-909C-0AD52323825F}"/>
      </w:docPartPr>
      <w:docPartBody>
        <w:p w:rsidR="0083130C" w:rsidRDefault="0083130C">
          <w:pPr>
            <w:pStyle w:val="FD97DE20964C4CE990C4FDF1892803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5A00397F6849AC870A91B14E481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12AB8-3F09-40BA-90DC-5538EB300BE1}"/>
      </w:docPartPr>
      <w:docPartBody>
        <w:p w:rsidR="0083130C" w:rsidRDefault="0083130C">
          <w:pPr>
            <w:pStyle w:val="E45A00397F6849AC870A91B14E481DA4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F42055486834829AACA4AEC87B6F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A1A396-E30F-440A-8178-81142E7CD8D0}"/>
      </w:docPartPr>
      <w:docPartBody>
        <w:p w:rsidR="0083130C" w:rsidRDefault="0083130C">
          <w:pPr>
            <w:pStyle w:val="BF42055486834829AACA4AEC87B6FA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C3B453DD214FC4ADE2012C7B790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49DF9-FFCA-4302-96A9-7F547D4BDD1F}"/>
      </w:docPartPr>
      <w:docPartBody>
        <w:p w:rsidR="0083130C" w:rsidRDefault="0083130C">
          <w:pPr>
            <w:pStyle w:val="90C3B453DD214FC4ADE2012C7B79067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0C"/>
    <w:rsid w:val="0083130C"/>
    <w:rsid w:val="00A4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79E9"/>
    <w:rPr>
      <w:color w:val="F4B083" w:themeColor="accent2" w:themeTint="99"/>
    </w:rPr>
  </w:style>
  <w:style w:type="paragraph" w:customStyle="1" w:styleId="5585D892E49D4A558427E3599CD85727">
    <w:name w:val="5585D892E49D4A558427E3599CD85727"/>
  </w:style>
  <w:style w:type="paragraph" w:customStyle="1" w:styleId="7EDE3558A9DC426B92BD886455979029">
    <w:name w:val="7EDE3558A9DC426B92BD886455979029"/>
  </w:style>
  <w:style w:type="paragraph" w:customStyle="1" w:styleId="C975367946EE4D9B8EA80B06F2550B8E">
    <w:name w:val="C975367946EE4D9B8EA80B06F2550B8E"/>
  </w:style>
  <w:style w:type="paragraph" w:customStyle="1" w:styleId="FD97DE20964C4CE990C4FDF189280346">
    <w:name w:val="FD97DE20964C4CE990C4FDF189280346"/>
  </w:style>
  <w:style w:type="paragraph" w:customStyle="1" w:styleId="E45A00397F6849AC870A91B14E481DA4">
    <w:name w:val="E45A00397F6849AC870A91B14E481DA4"/>
  </w:style>
  <w:style w:type="paragraph" w:customStyle="1" w:styleId="BF42055486834829AACA4AEC87B6FAF6">
    <w:name w:val="BF42055486834829AACA4AEC87B6FAF6"/>
  </w:style>
  <w:style w:type="paragraph" w:customStyle="1" w:styleId="90C3B453DD214FC4ADE2012C7B79067E">
    <w:name w:val="90C3B453DD214FC4ADE2012C7B79067E"/>
  </w:style>
  <w:style w:type="paragraph" w:customStyle="1" w:styleId="0A04005D7C554AC0BF2E431588AC16CE">
    <w:name w:val="0A04005D7C554AC0BF2E431588AC16CE"/>
    <w:rsid w:val="00A479E9"/>
  </w:style>
  <w:style w:type="paragraph" w:customStyle="1" w:styleId="A1FEB9CBE80444CD859F2CC74429F20D">
    <w:name w:val="A1FEB9CBE80444CD859F2CC74429F20D"/>
    <w:rsid w:val="00A47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037BE6-1807-4B7E-9B8A-E1EB6CF37F99}"/>
</file>

<file path=customXml/itemProps2.xml><?xml version="1.0" encoding="utf-8"?>
<ds:datastoreItem xmlns:ds="http://schemas.openxmlformats.org/officeDocument/2006/customXml" ds:itemID="{D2DC204F-CC05-495B-820D-CA1B33E2F1EA}"/>
</file>

<file path=customXml/itemProps3.xml><?xml version="1.0" encoding="utf-8"?>
<ds:datastoreItem xmlns:ds="http://schemas.openxmlformats.org/officeDocument/2006/customXml" ds:itemID="{9B854D3D-77D3-46CE-8BB5-9354B9DAC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406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Reducera Riksdagen till 199 ledamöter</vt:lpstr>
      <vt:lpstr>
      </vt:lpstr>
    </vt:vector>
  </TitlesOfParts>
  <Company>Sveriges riksdag</Company>
  <LinksUpToDate>false</LinksUpToDate>
  <CharactersWithSpaces>472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