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6EF" w:rsidRPr="001551A2" w:rsidRDefault="003276EF">
      <w:pPr>
        <w:pStyle w:val="Hemstlrubrik"/>
      </w:pPr>
      <w:r w:rsidRPr="001551A2">
        <w:t>Förslag till riksdagsbeslut</w:t>
      </w:r>
    </w:p>
    <w:p w:rsidR="003276EF" w:rsidRPr="001551A2" w:rsidRDefault="003276EF">
      <w:pPr>
        <w:pStyle w:val="Hemstlatt"/>
        <w:ind w:left="0"/>
      </w:pPr>
      <w:r w:rsidRPr="001551A2">
        <w:t>Riksdagen tillkännager för regeringen som sin mening vad som anförs i motionen om en översyn av möjligheterna till OPS-finansiering av Ostlänken.</w:t>
      </w:r>
    </w:p>
    <w:p w:rsidR="003276EF" w:rsidRPr="001551A2" w:rsidRDefault="003276EF">
      <w:pPr>
        <w:pStyle w:val="Rubrik1"/>
      </w:pPr>
      <w:r w:rsidRPr="001551A2">
        <w:t>Motivering</w:t>
      </w:r>
    </w:p>
    <w:p w:rsidR="003276EF" w:rsidRPr="001551A2" w:rsidRDefault="003276EF">
      <w:r w:rsidRPr="001551A2">
        <w:t>Ostlänken består av ett nytt dubbelspår mellan Järna och Linköping och inn</w:t>
      </w:r>
      <w:r w:rsidRPr="001551A2">
        <w:t>e</w:t>
      </w:r>
      <w:r w:rsidRPr="001551A2">
        <w:t>håller därutöver fem nya stationer. Syftet med projektet är att förkorta restiden på sträckorna Stockholm–Malmö och Stockholm–Göteborg samt att åstadkomma förbättringar i den regionala trafiken och därmed även förbättra utvecklingen i regionen.</w:t>
      </w:r>
    </w:p>
    <w:p w:rsidR="003276EF" w:rsidRPr="001551A2" w:rsidRDefault="003276EF">
      <w:pPr>
        <w:pStyle w:val="Normaltindrag"/>
      </w:pPr>
      <w:r w:rsidRPr="001551A2">
        <w:t>Den samhällsekonomiska nyttan av Ostlänken har av Banverket uppska</w:t>
      </w:r>
      <w:r w:rsidRPr="001551A2">
        <w:t>t</w:t>
      </w:r>
      <w:r w:rsidRPr="001551A2">
        <w:t>tats till ungefär ett värde av 22 miljarder kronor. Dessutom tillkommer ytte</w:t>
      </w:r>
      <w:r w:rsidRPr="001551A2">
        <w:t>r</w:t>
      </w:r>
      <w:r w:rsidRPr="001551A2">
        <w:t>ligare tillväxteffekter när resmöjligheterna i regionen förbättras, vilket ko</w:t>
      </w:r>
      <w:r w:rsidRPr="001551A2">
        <w:t>m</w:t>
      </w:r>
      <w:r w:rsidRPr="001551A2">
        <w:t>mer att vara gynnsamt för arbetsmarknadens funktionssätt.</w:t>
      </w:r>
    </w:p>
    <w:p w:rsidR="003276EF" w:rsidRPr="001551A2" w:rsidRDefault="003276EF">
      <w:pPr>
        <w:pStyle w:val="Normaltindrag"/>
      </w:pPr>
      <w:r w:rsidRPr="001551A2">
        <w:t>I Banverkets senaste förslag till reviderad plan ingår inte Ostlänken, vilket är mycket olyckligt för Mälardalen. Dock ingår den i Banverkets inriktning</w:t>
      </w:r>
      <w:r w:rsidRPr="001551A2">
        <w:t>s</w:t>
      </w:r>
      <w:r w:rsidRPr="001551A2">
        <w:t>underlag 2010–2019. Med det sagt har det även konstaterats att med nuvara</w:t>
      </w:r>
      <w:r w:rsidRPr="001551A2">
        <w:t>n</w:t>
      </w:r>
      <w:r w:rsidRPr="001551A2">
        <w:t>de finansieringsformer kommer arbetet med Ostlänken inte att kunna påbörjas förrän efter 2015.</w:t>
      </w:r>
    </w:p>
    <w:p w:rsidR="003276EF" w:rsidRPr="001551A2" w:rsidRDefault="003276EF">
      <w:pPr>
        <w:pStyle w:val="Normaltindrag"/>
      </w:pPr>
      <w:r w:rsidRPr="001551A2">
        <w:t>För att kunna tidigarelägga detta angelägna projekt behöver ett finansiellt utrymme frigöras genom någon form av alternativ finansiering, i detta fall offentlig privat samverkan (OPS). I fallet med Ostlänken stöds detta av Län</w:t>
      </w:r>
      <w:r w:rsidRPr="001551A2">
        <w:t>s</w:t>
      </w:r>
      <w:r w:rsidRPr="001551A2">
        <w:t>styrelsen i Södermanland och Ostlänken framhålls av Banverket som särskilt lämpat för OPS.</w:t>
      </w:r>
    </w:p>
    <w:p w:rsidR="003276EF" w:rsidRPr="001551A2" w:rsidRDefault="003276EF">
      <w:pPr>
        <w:pStyle w:val="Normaltindrag"/>
      </w:pPr>
      <w:r w:rsidRPr="001551A2">
        <w:t>Regeringen bör snarast göra en översyn av möjligheten att genomföra byggandet av Ostlänken med OPS-finansiering.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51A2">
        <w:trPr>
          <w:cantSplit/>
        </w:trPr>
        <w:tc>
          <w:tcPr>
            <w:tcW w:w="3046" w:type="dxa"/>
          </w:tcPr>
          <w:p w:rsidR="003276EF" w:rsidRPr="001551A2" w:rsidRDefault="003276EF">
            <w:pPr>
              <w:pStyle w:val="UnderskriftDatum"/>
              <w:spacing w:before="240"/>
            </w:pPr>
            <w:r w:rsidRPr="001551A2">
              <w:lastRenderedPageBreak/>
              <w:t>Stockholm den 1 oktober 2007</w:t>
            </w:r>
          </w:p>
        </w:tc>
        <w:tc>
          <w:tcPr>
            <w:tcW w:w="3047" w:type="dxa"/>
          </w:tcPr>
          <w:p w:rsidR="003276EF" w:rsidRPr="001551A2" w:rsidRDefault="003276EF">
            <w:pPr>
              <w:pStyle w:val="Underskrifter"/>
              <w:spacing w:before="240"/>
            </w:pPr>
          </w:p>
        </w:tc>
      </w:tr>
      <w:tr w:rsidR="00000000" w:rsidRPr="001551A2">
        <w:trPr>
          <w:cantSplit/>
        </w:trPr>
        <w:tc>
          <w:tcPr>
            <w:tcW w:w="3046" w:type="dxa"/>
          </w:tcPr>
          <w:p w:rsidR="003276EF" w:rsidRPr="001551A2" w:rsidRDefault="003276EF">
            <w:pPr>
              <w:pStyle w:val="Underskrifter"/>
            </w:pPr>
            <w:r w:rsidRPr="001551A2">
              <w:t>Peder  Wachtmeister (m)</w:t>
            </w:r>
          </w:p>
        </w:tc>
        <w:tc>
          <w:tcPr>
            <w:tcW w:w="3046" w:type="dxa"/>
          </w:tcPr>
          <w:p w:rsidR="003276EF" w:rsidRPr="001551A2" w:rsidRDefault="003276EF">
            <w:pPr>
              <w:pStyle w:val="Underskrifter"/>
            </w:pPr>
            <w:r w:rsidRPr="001551A2">
              <w:t>Walburga Habsburg Douglas (m)</w:t>
            </w:r>
          </w:p>
        </w:tc>
      </w:tr>
    </w:tbl>
    <w:p w:rsidR="003276EF" w:rsidRPr="001551A2" w:rsidRDefault="003276EF">
      <w:pPr>
        <w:pStyle w:val="Normaltindrag"/>
      </w:pPr>
    </w:p>
    <w:sectPr w:rsidR="003276EF" w:rsidRPr="00155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6EF" w:rsidRPr="001551A2" w:rsidRDefault="003276EF">
      <w:r w:rsidRPr="001551A2">
        <w:separator/>
      </w:r>
    </w:p>
  </w:endnote>
  <w:endnote w:type="continuationSeparator" w:id="0">
    <w:p w:rsidR="003276EF" w:rsidRPr="001551A2" w:rsidRDefault="003276EF">
      <w:r w:rsidRPr="00155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F" w:rsidRPr="001551A2" w:rsidRDefault="001551A2">
    <w:pPr>
      <w:pStyle w:val="Sidfot"/>
    </w:pPr>
    <w:r w:rsidRPr="001551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86341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F" w:rsidRDefault="003276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76EF" w:rsidRDefault="003276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F" w:rsidRPr="001551A2" w:rsidRDefault="001551A2">
    <w:pPr>
      <w:pStyle w:val="Sidfot"/>
    </w:pPr>
    <w:r w:rsidRPr="001551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8327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F" w:rsidRDefault="003276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6EF" w:rsidRDefault="003276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F" w:rsidRPr="001551A2" w:rsidRDefault="001551A2">
    <w:pPr>
      <w:pStyle w:val="Sidfot"/>
    </w:pPr>
    <w:r w:rsidRPr="001551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493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F" w:rsidRDefault="003276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6EF" w:rsidRDefault="003276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6EF" w:rsidRPr="001551A2" w:rsidRDefault="003276EF">
      <w:r w:rsidRPr="001551A2">
        <w:separator/>
      </w:r>
    </w:p>
  </w:footnote>
  <w:footnote w:type="continuationSeparator" w:id="0">
    <w:p w:rsidR="003276EF" w:rsidRPr="001551A2" w:rsidRDefault="003276EF">
      <w:r w:rsidRPr="001551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F" w:rsidRPr="001551A2" w:rsidRDefault="001551A2">
    <w:pPr>
      <w:pStyle w:val="Sidhuvud"/>
    </w:pPr>
    <w:r w:rsidRPr="001551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97934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F" w:rsidRDefault="003276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76EF" w:rsidRDefault="003276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F" w:rsidRPr="001551A2" w:rsidRDefault="001551A2">
    <w:pPr>
      <w:pStyle w:val="Sidhuvud"/>
    </w:pPr>
    <w:r w:rsidRPr="001551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0757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F" w:rsidRDefault="003276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76EF" w:rsidRDefault="003276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F" w:rsidRPr="001551A2" w:rsidRDefault="003276EF">
    <w:pPr>
      <w:pStyle w:val="FSHNormal"/>
      <w:tabs>
        <w:tab w:val="right" w:pos="5840"/>
      </w:tabs>
    </w:pPr>
    <w:r w:rsidRPr="001551A2">
      <w:br/>
    </w:r>
    <w:r w:rsidRPr="001551A2">
      <w:fldChar w:fldCharType="begin" w:fldLock="1"/>
    </w:r>
    <w:r w:rsidRPr="001551A2">
      <w:instrText xml:space="preserve"> DOCPROPERTY</w:instrText>
    </w:r>
    <w:r w:rsidRPr="001551A2">
      <w:rPr>
        <w:sz w:val="18"/>
      </w:rPr>
      <w:instrText xml:space="preserve"> "YearUser" *\charformat </w:instrText>
    </w:r>
    <w:r w:rsidRPr="001551A2">
      <w:fldChar w:fldCharType="separate"/>
    </w:r>
    <w:r w:rsidRPr="001551A2">
      <w:t>2007/08</w:t>
    </w:r>
    <w:r w:rsidRPr="001551A2">
      <w:fldChar w:fldCharType="end"/>
    </w:r>
    <w:r w:rsidRPr="001551A2">
      <w:t xml:space="preserve"> </w:t>
    </w:r>
    <w:r w:rsidRPr="001551A2">
      <w:tab/>
      <w:t xml:space="preserve">mnr: </w:t>
    </w:r>
    <w:r w:rsidRPr="001551A2">
      <w:fldChar w:fldCharType="begin" w:fldLock="1"/>
    </w:r>
    <w:r w:rsidRPr="001551A2">
      <w:instrText xml:space="preserve"> DOCPROPERTY</w:instrText>
    </w:r>
    <w:r w:rsidRPr="001551A2">
      <w:rPr>
        <w:sz w:val="18"/>
      </w:rPr>
      <w:instrText xml:space="preserve"> "Motionsnummer" *\charformat </w:instrText>
    </w:r>
    <w:r w:rsidRPr="001551A2">
      <w:fldChar w:fldCharType="separate"/>
    </w:r>
    <w:r w:rsidRPr="001551A2">
      <w:t>T239</w:t>
    </w:r>
    <w:r w:rsidRPr="001551A2">
      <w:fldChar w:fldCharType="end"/>
    </w:r>
    <w:r w:rsidRPr="001551A2">
      <w:br/>
    </w:r>
    <w:r w:rsidRPr="001551A2">
      <w:fldChar w:fldCharType="begin" w:fldLock="1"/>
    </w:r>
    <w:r w:rsidRPr="001551A2">
      <w:instrText xml:space="preserve"> DOCPROPERTY</w:instrText>
    </w:r>
    <w:r w:rsidRPr="001551A2">
      <w:rPr>
        <w:sz w:val="18"/>
      </w:rPr>
      <w:instrText xml:space="preserve"> "Samling" *\charformat </w:instrText>
    </w:r>
    <w:r w:rsidRPr="001551A2">
      <w:fldChar w:fldCharType="end"/>
    </w:r>
    <w:r w:rsidRPr="001551A2">
      <w:tab/>
      <w:t xml:space="preserve">pnr: </w:t>
    </w:r>
    <w:r w:rsidRPr="001551A2">
      <w:fldChar w:fldCharType="begin" w:fldLock="1"/>
    </w:r>
    <w:r w:rsidRPr="001551A2">
      <w:instrText xml:space="preserve"> DOCPROPERTY</w:instrText>
    </w:r>
    <w:r w:rsidRPr="001551A2">
      <w:rPr>
        <w:sz w:val="18"/>
      </w:rPr>
      <w:instrText xml:space="preserve"> "Partinummer" *\charformat </w:instrText>
    </w:r>
    <w:r w:rsidRPr="001551A2">
      <w:fldChar w:fldCharType="separate"/>
    </w:r>
    <w:r w:rsidRPr="001551A2">
      <w:t>m1192</w:t>
    </w:r>
    <w:r w:rsidRPr="001551A2">
      <w:fldChar w:fldCharType="end"/>
    </w:r>
  </w:p>
  <w:p w:rsidR="003276EF" w:rsidRPr="001551A2" w:rsidRDefault="003276EF">
    <w:pPr>
      <w:pStyle w:val="FSHRub1"/>
    </w:pPr>
    <w:r w:rsidRPr="001551A2">
      <w:t>Motion till riksdagen</w:t>
    </w:r>
    <w:r w:rsidRPr="001551A2">
      <w:br/>
    </w:r>
    <w:r w:rsidRPr="001551A2">
      <w:fldChar w:fldCharType="begin" w:fldLock="1"/>
    </w:r>
    <w:r w:rsidRPr="001551A2">
      <w:instrText xml:space="preserve"> DOCPROPERTY "YearUser" *\charformat </w:instrText>
    </w:r>
    <w:r w:rsidRPr="001551A2">
      <w:fldChar w:fldCharType="separate"/>
    </w:r>
    <w:r w:rsidRPr="001551A2">
      <w:t>2007/08</w:t>
    </w:r>
    <w:r w:rsidRPr="001551A2">
      <w:fldChar w:fldCharType="end"/>
    </w:r>
    <w:r w:rsidRPr="001551A2">
      <w:t>:</w:t>
    </w:r>
    <w:r w:rsidRPr="001551A2">
      <w:fldChar w:fldCharType="begin" w:fldLock="1"/>
    </w:r>
    <w:r w:rsidRPr="001551A2">
      <w:instrText xml:space="preserve"> DOCPROPERTY "Motionsnummer" *\charformat </w:instrText>
    </w:r>
    <w:r w:rsidRPr="001551A2">
      <w:fldChar w:fldCharType="separate"/>
    </w:r>
    <w:r w:rsidRPr="001551A2">
      <w:t>T239</w:t>
    </w:r>
    <w:r w:rsidRPr="001551A2">
      <w:fldChar w:fldCharType="end"/>
    </w:r>
  </w:p>
  <w:p w:rsidR="003276EF" w:rsidRPr="001551A2" w:rsidRDefault="003276EF">
    <w:pPr>
      <w:pStyle w:val="FSHNormalS5"/>
    </w:pPr>
    <w:r w:rsidRPr="001551A2">
      <w:fldChar w:fldCharType="begin" w:fldLock="1"/>
    </w:r>
    <w:r w:rsidRPr="001551A2">
      <w:instrText xml:space="preserve"> DOCPROPERTY "MotionarText" *\charformat </w:instrText>
    </w:r>
    <w:r w:rsidRPr="001551A2">
      <w:fldChar w:fldCharType="separate"/>
    </w:r>
    <w:r w:rsidRPr="001551A2">
      <w:t>av Peder  Wachtmeister och Walburga Habsburg Douglas (m)</w:t>
    </w:r>
    <w:r w:rsidRPr="001551A2">
      <w:fldChar w:fldCharType="end"/>
    </w:r>
    <w:r w:rsidRPr="001551A2">
      <w:br/>
    </w:r>
    <w:r w:rsidRPr="001551A2">
      <w:fldChar w:fldCharType="begin" w:fldLock="1"/>
    </w:r>
    <w:r w:rsidRPr="001551A2">
      <w:instrText xml:space="preserve"> DOCPROPERTY "SvarFrasKort" *\charformat </w:instrText>
    </w:r>
    <w:r w:rsidRPr="001551A2">
      <w:fldChar w:fldCharType="end"/>
    </w:r>
  </w:p>
  <w:p w:rsidR="003276EF" w:rsidRPr="001551A2" w:rsidRDefault="003276EF">
    <w:pPr>
      <w:pStyle w:val="FSHTitel"/>
    </w:pPr>
    <w:r w:rsidRPr="001551A2">
      <w:fldChar w:fldCharType="begin" w:fldLock="1"/>
    </w:r>
    <w:r w:rsidRPr="001551A2">
      <w:instrText xml:space="preserve"> DOCPROPERTY</w:instrText>
    </w:r>
    <w:r w:rsidRPr="001551A2">
      <w:rPr>
        <w:sz w:val="18"/>
      </w:rPr>
      <w:instrText xml:space="preserve"> "RubrikSvar" *\charformat </w:instrText>
    </w:r>
    <w:r w:rsidRPr="001551A2">
      <w:fldChar w:fldCharType="separate"/>
    </w:r>
    <w:r w:rsidRPr="001551A2">
      <w:t>OPS-finansiering av Ostlänken</w:t>
    </w:r>
    <w:r w:rsidRPr="001551A2">
      <w:fldChar w:fldCharType="end"/>
    </w:r>
  </w:p>
  <w:p w:rsidR="003276EF" w:rsidRPr="001551A2" w:rsidRDefault="003276EF">
    <w:pPr>
      <w:pStyle w:val="Normal00"/>
    </w:pPr>
  </w:p>
  <w:p w:rsidR="003276EF" w:rsidRPr="001551A2" w:rsidRDefault="003276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3462212">
    <w:abstractNumId w:val="8"/>
  </w:num>
  <w:num w:numId="2" w16cid:durableId="773866741">
    <w:abstractNumId w:val="9"/>
  </w:num>
  <w:num w:numId="3" w16cid:durableId="1073357230">
    <w:abstractNumId w:val="8"/>
  </w:num>
  <w:num w:numId="4" w16cid:durableId="911350215">
    <w:abstractNumId w:val="9"/>
  </w:num>
  <w:num w:numId="5" w16cid:durableId="546524988">
    <w:abstractNumId w:val="13"/>
  </w:num>
  <w:num w:numId="6" w16cid:durableId="1793748150">
    <w:abstractNumId w:val="10"/>
  </w:num>
  <w:num w:numId="7" w16cid:durableId="1102803440">
    <w:abstractNumId w:val="11"/>
  </w:num>
  <w:num w:numId="8" w16cid:durableId="1463307885">
    <w:abstractNumId w:val="12"/>
  </w:num>
  <w:num w:numId="9" w16cid:durableId="1609049155">
    <w:abstractNumId w:val="8"/>
  </w:num>
  <w:num w:numId="10" w16cid:durableId="1275551103">
    <w:abstractNumId w:val="3"/>
  </w:num>
  <w:num w:numId="11" w16cid:durableId="696467331">
    <w:abstractNumId w:val="2"/>
  </w:num>
  <w:num w:numId="12" w16cid:durableId="1491868405">
    <w:abstractNumId w:val="1"/>
  </w:num>
  <w:num w:numId="13" w16cid:durableId="1846478167">
    <w:abstractNumId w:val="0"/>
  </w:num>
  <w:num w:numId="14" w16cid:durableId="298078183">
    <w:abstractNumId w:val="9"/>
  </w:num>
  <w:num w:numId="15" w16cid:durableId="482283544">
    <w:abstractNumId w:val="7"/>
  </w:num>
  <w:num w:numId="16" w16cid:durableId="536353177">
    <w:abstractNumId w:val="6"/>
  </w:num>
  <w:num w:numId="17" w16cid:durableId="1216234493">
    <w:abstractNumId w:val="5"/>
  </w:num>
  <w:num w:numId="18" w16cid:durableId="1922595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F6760579-FC5E-47E8-BFE9-CBD89C99AD86},{9E5B03D3-5EA8-4A00-B647-096BE3F39B4A}"/>
  </w:docVars>
  <w:rsids>
    <w:rsidRoot w:val="007B789E"/>
    <w:rsid w:val="001551A2"/>
    <w:rsid w:val="003276EF"/>
    <w:rsid w:val="007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A1D8EF-4F77-478B-9035-5C17770E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1403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m1192</vt:lpstr>
    </vt:vector>
  </TitlesOfParts>
  <Company>Riksdagen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m1192</dc:title>
  <dc:subject>m1192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2007-12-02T13:34:00Z</cp:lastPrinted>
  <dcterms:created xsi:type="dcterms:W3CDTF">2025-12-17T09:27:00Z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OPS-finansiering av Ostlänken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OPS-finansiering av Ostlänken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Peder  Wachtmeister och Walburga Habsburg Douglas (m)</vt:lpwstr>
  </property>
  <property fmtid="{D5CDD505-2E9C-101B-9397-08002B2CF9AE}" pid="26" name="MotionarLista">
    <vt:lpwstr>Wachtmeister, Peder 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Peder Wachtmeister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20072008000000000109000011920069</vt:lpwstr>
  </property>
  <property fmtid="{D5CDD505-2E9C-101B-9397-08002B2CF9AE}" pid="47" name="datum">
    <vt:lpwstr>071001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20072008000000000109000011920069</vt:lpwstr>
  </property>
  <property fmtid="{D5CDD505-2E9C-101B-9397-08002B2CF9AE}" pid="50" name="nummer">
    <vt:lpwstr>239</vt:lpwstr>
  </property>
  <property fmtid="{D5CDD505-2E9C-101B-9397-08002B2CF9AE}" pid="51" name="utskottsbeteckning">
    <vt:lpwstr>T</vt:lpwstr>
  </property>
  <property fmtid="{D5CDD505-2E9C-101B-9397-08002B2CF9AE}" pid="52" name="GlobalUID">
    <vt:lpwstr>{6F5E95B1-5F5A-416A-BE6A-E654D4547FA5}</vt:lpwstr>
  </property>
  <property fmtid="{D5CDD505-2E9C-101B-9397-08002B2CF9AE}" pid="53" name="Överföringar">
    <vt:i4>0</vt:i4>
  </property>
  <property fmtid="{D5CDD505-2E9C-101B-9397-08002B2CF9AE}" pid="54" name="Checksum">
    <vt:lpwstr>*1017520643067*</vt:lpwstr>
  </property>
  <property fmtid="{D5CDD505-2E9C-101B-9397-08002B2CF9AE}" pid="55" name="skuggnummer">
    <vt:lpwstr>394</vt:lpwstr>
  </property>
  <property fmtid="{D5CDD505-2E9C-101B-9397-08002B2CF9AE}" pid="56" name="urixVersion">
    <vt:lpwstr>3.2.0.8</vt:lpwstr>
  </property>
  <property fmtid="{D5CDD505-2E9C-101B-9397-08002B2CF9AE}" pid="57" name="urixOrigin">
    <vt:lpwstr>071202 14:35:02.977</vt:lpwstr>
  </property>
  <property fmtid="{D5CDD505-2E9C-101B-9397-08002B2CF9AE}" pid="58" name="urixGuid">
    <vt:lpwstr>{5AF92B0D-D0C9-4180-9C41-4F3CE9C71F30}</vt:lpwstr>
  </property>
</Properties>
</file>