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A7070A" w:rsidRDefault="00AF30DD" w14:paraId="7D074D60" w14:textId="77777777">
          <w:pPr>
            <w:pStyle w:val="Rubrik1"/>
            <w:spacing w:after="300"/>
          </w:pPr>
          <w:r w:rsidRPr="009B062B">
            <w:t>Förslag till riksdagsbeslut</w:t>
          </w:r>
        </w:p>
      </w:sdtContent>
    </w:sdt>
    <w:sdt>
      <w:sdtPr>
        <w:alias w:val="Yrkande 1"/>
        <w:tag w:val="482b4ec4-a051-4697-a40b-a9e30acc9e9c"/>
        <w:id w:val="-886102879"/>
        <w:lock w:val="sdtLocked"/>
      </w:sdtPr>
      <w:sdtEndPr/>
      <w:sdtContent>
        <w:p w:rsidR="00C51E7D" w:rsidRDefault="00003FF7" w14:paraId="7D074D61" w14:textId="67D2F1F2">
          <w:pPr>
            <w:pStyle w:val="Frslagstext"/>
          </w:pPr>
          <w:r>
            <w:t>Riksdagen anvisar anslagen för 2022 inom utgiftsområde 12 Ekonomisk trygghet för familjer och barn enligt förslaget i tabell 1 i motionen.</w:t>
          </w:r>
        </w:p>
      </w:sdtContent>
    </w:sdt>
    <w:sdt>
      <w:sdtPr>
        <w:alias w:val="Yrkande 2"/>
        <w:tag w:val="fdd79d75-4ff9-4d00-841d-f7ba68c25224"/>
        <w:id w:val="2013718868"/>
        <w:lock w:val="sdtLocked"/>
      </w:sdtPr>
      <w:sdtEndPr/>
      <w:sdtContent>
        <w:p w:rsidR="00C51E7D" w:rsidRDefault="00003FF7" w14:paraId="7D074D62" w14:textId="042FE797">
          <w:pPr>
            <w:pStyle w:val="Frslagstext"/>
          </w:pPr>
          <w:r>
            <w:t>Riksdagen avslår regeringens förslag till lag om ändring i socialförsäkringsbalken (regeringens förslag 1).</w:t>
          </w:r>
        </w:p>
      </w:sdtContent>
    </w:sdt>
    <w:sdt>
      <w:sdtPr>
        <w:alias w:val="Yrkande 3"/>
        <w:tag w:val="5253bcb0-a19e-4385-a7e3-55d52f828da7"/>
        <w:id w:val="-1654436295"/>
        <w:lock w:val="sdtLocked"/>
      </w:sdtPr>
      <w:sdtEndPr/>
      <w:sdtContent>
        <w:p w:rsidR="00C51E7D" w:rsidRDefault="00003FF7" w14:paraId="7D074D63" w14:textId="72E1D388">
          <w:pPr>
            <w:pStyle w:val="Frslagstext"/>
          </w:pPr>
          <w:r>
            <w:t>Riksdagen avslår regeringens förslag till lag om ändring i semesterlagen (1977:480) (regeringens förslag 2).</w:t>
          </w:r>
        </w:p>
      </w:sdtContent>
    </w:sdt>
    <w:sdt>
      <w:sdtPr>
        <w:alias w:val="Yrkande 4"/>
        <w:tag w:val="5114f978-e732-4489-821b-711ee3a2f78e"/>
        <w:id w:val="625507633"/>
        <w:lock w:val="sdtLocked"/>
      </w:sdtPr>
      <w:sdtEndPr/>
      <w:sdtContent>
        <w:p w:rsidR="00C51E7D" w:rsidRDefault="00003FF7" w14:paraId="7D074D64" w14:textId="435B4882">
          <w:pPr>
            <w:pStyle w:val="Frslagstext"/>
          </w:pPr>
          <w:r>
            <w:t>Riksdagen avslår regeringens förslag till lag om ändring i föräldraledighetslagen (1995:584) (regeringens förslag 3).</w:t>
          </w:r>
        </w:p>
      </w:sdtContent>
    </w:sdt>
    <w:sdt>
      <w:sdtPr>
        <w:alias w:val="Yrkande 5"/>
        <w:tag w:val="5c06319e-5831-4213-b481-f1f1d475f1cd"/>
        <w:id w:val="250393250"/>
        <w:lock w:val="sdtLocked"/>
      </w:sdtPr>
      <w:sdtEndPr/>
      <w:sdtContent>
        <w:p w:rsidR="00C51E7D" w:rsidRDefault="00003FF7" w14:paraId="7D074D65" w14:textId="76266444">
          <w:pPr>
            <w:pStyle w:val="Frslagstext"/>
          </w:pPr>
          <w:r>
            <w:t>Riksdagen avslår regeringens förslag till lag om ändring i lagen (2016:1108) om ersättning till riksdagens ledamöter (regeringens förslag 4).</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2525D1DD8054B60AE99D50F7D5D2C71"/>
        </w:placeholder>
        <w:text/>
      </w:sdtPr>
      <w:sdtEndPr>
        <w:rPr>
          <w14:numSpacing w14:val="default"/>
        </w:rPr>
      </w:sdtEndPr>
      <w:sdtContent>
        <w:p w:rsidRPr="00403E92" w:rsidR="006D79C9" w:rsidP="00333E95" w:rsidRDefault="006D79C9" w14:paraId="7D074D66" w14:textId="77777777">
          <w:pPr>
            <w:pStyle w:val="Rubrik1"/>
          </w:pPr>
          <w:r>
            <w:t>Motivering</w:t>
          </w:r>
        </w:p>
      </w:sdtContent>
    </w:sdt>
    <w:p w:rsidRPr="00403E92" w:rsidR="00EF6A72" w:rsidP="0013244C" w:rsidRDefault="00EF6A72" w14:paraId="7D074D67" w14:textId="0D246A85">
      <w:pPr>
        <w:pStyle w:val="Normalutanindragellerluft"/>
        <w:rPr>
          <w:rFonts w:eastAsia="SimSun"/>
        </w:rPr>
      </w:pPr>
      <w:r w:rsidRPr="00403E92">
        <w:rPr>
          <w:rFonts w:eastAsia="SimSun"/>
        </w:rPr>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w:t>
      </w:r>
      <w:r w:rsidR="00C26F4F">
        <w:rPr>
          <w:rFonts w:eastAsia="SimSun"/>
        </w:rPr>
        <w:t xml:space="preserve"> och</w:t>
      </w:r>
      <w:r w:rsidRPr="00403E92">
        <w:rPr>
          <w:rFonts w:eastAsia="SimSun"/>
        </w:rPr>
        <w:t xml:space="preserve"> olika familjekonstella</w:t>
      </w:r>
      <w:r w:rsidR="0013244C">
        <w:rPr>
          <w:rFonts w:eastAsia="SimSun"/>
        </w:rPr>
        <w:softHyphen/>
      </w:r>
      <w:r w:rsidRPr="00403E92">
        <w:rPr>
          <w:rFonts w:eastAsia="SimSun"/>
        </w:rPr>
        <w:t xml:space="preserve">tioner </w:t>
      </w:r>
      <w:r w:rsidR="00C26F4F">
        <w:rPr>
          <w:rFonts w:eastAsia="SimSun"/>
        </w:rPr>
        <w:t>samt</w:t>
      </w:r>
      <w:r w:rsidRPr="00403E92">
        <w:rPr>
          <w:rFonts w:eastAsia="SimSun"/>
        </w:rPr>
        <w:t xml:space="preserve"> premiera ett jämställt uttag av föräldradagar. </w:t>
      </w:r>
    </w:p>
    <w:p w:rsidRPr="00403E92" w:rsidR="00EF6A72" w:rsidP="0013244C" w:rsidRDefault="00EF6A72" w14:paraId="7D074D68" w14:textId="77777777">
      <w:pPr>
        <w:rPr>
          <w:rFonts w:eastAsia="SimSun"/>
        </w:rPr>
      </w:pPr>
      <w:r w:rsidRPr="00403E92">
        <w:rPr>
          <w:rFonts w:eastAsia="SimSun"/>
        </w:rPr>
        <w:t xml:space="preserve">Pappors uttag av föräldraledighet ökar, men det sker väldigt sakta. Det är långt kvar innan man kan tala om en jämställd fördelning av föräldraledigheten. Fortfarande möts både kvinnor som tar ut mindre ledighet och män som tar ut mer ledighet av förvåning, misstro och misstänksamhet. </w:t>
      </w:r>
    </w:p>
    <w:p w:rsidRPr="00403E92" w:rsidR="00EF6A72" w:rsidP="0013244C" w:rsidRDefault="00EF6A72" w14:paraId="7D074D69" w14:textId="0D4309BF">
      <w:pPr>
        <w:rPr>
          <w:rFonts w:eastAsia="SimSun"/>
        </w:rPr>
      </w:pPr>
      <w:r w:rsidRPr="00403E92">
        <w:rPr>
          <w:rFonts w:eastAsia="SimSun"/>
        </w:rPr>
        <w:t xml:space="preserve">Den ojämlika fördelningen av föräldraledighet leder till negativa konsekvenser för såväl samhället i stort som enskilda individer. Centerpartiet anser att vi behöver en bred samhällsdiskussion om hur vi kan riva de strukturer som hindrar män från att utnyttja </w:t>
      </w:r>
      <w:r w:rsidRPr="00403E92">
        <w:rPr>
          <w:rFonts w:eastAsia="SimSun"/>
        </w:rPr>
        <w:lastRenderedPageBreak/>
        <w:t xml:space="preserve">sin föräldraledighet och kvinnor </w:t>
      </w:r>
      <w:r w:rsidR="00505080">
        <w:rPr>
          <w:rFonts w:eastAsia="SimSun"/>
        </w:rPr>
        <w:t xml:space="preserve">från </w:t>
      </w:r>
      <w:r w:rsidRPr="00403E92">
        <w:rPr>
          <w:rFonts w:eastAsia="SimSun"/>
        </w:rPr>
        <w:t>att kombinera ett gott föräldraskap med ett gott arbetsliv.</w:t>
      </w:r>
    </w:p>
    <w:p w:rsidRPr="00403E92" w:rsidR="00F34444" w:rsidP="0013244C" w:rsidRDefault="00EF6A72" w14:paraId="7D074D6A" w14:textId="491722E5">
      <w:pPr>
        <w:rPr>
          <w:rFonts w:eastAsia="SimSun"/>
        </w:rPr>
      </w:pPr>
      <w:r w:rsidRPr="00403E92">
        <w:rPr>
          <w:rFonts w:eastAsia="SimSun"/>
        </w:rPr>
        <w:t>Bostadsbidraget är ett träffsäkert verktyg för att bistå ekonomiskt utsatta familjer och därmed ett viktigt inslag i de svenska välfärdssystemen. Samtidigt finns det med dagens konstruktion betydande risker för den som tar emot bidraget. När familjer bryts upp är det inte ovanligt att föräldrarnas ekonomiska villkor förändras på helt olika sätt. De regler kring särlevande med underåriga barn som rör bostadsbidrag fungerar idag inte väl. För föräldrar som har barnen tidvis boende hos sig gäller att bostaden måste ha minst två rum och kök samt vara minst 40 kvadratmeter stor. Motsvarande krav gäller inte för föräldrar med hemmavarande eller växelvist boende barn. En annan faktor som påverkar bostadsbidraget är antalet dagar som respektive förälder har barnet boende hos sig, vilket avgör om barne</w:t>
      </w:r>
      <w:r w:rsidR="00505080">
        <w:rPr>
          <w:rFonts w:eastAsia="SimSun"/>
        </w:rPr>
        <w:t>t</w:t>
      </w:r>
      <w:r w:rsidRPr="00403E92">
        <w:rPr>
          <w:rFonts w:eastAsia="SimSun"/>
        </w:rPr>
        <w:t xml:space="preserve"> betraktas som hemmavarande eller umgängesbarn. Detta leder till ekonomisk osäkerhet och en osäkerhet för såväl barn som förälder kring boendet. Centerpartiet menar att bostadsbidragets konstruktion bör ses över för att förstärka skyddet för ekonomiskt utsatta familjer och motverka negativa marginal</w:t>
      </w:r>
      <w:r w:rsidR="0013244C">
        <w:rPr>
          <w:rFonts w:eastAsia="SimSun"/>
        </w:rPr>
        <w:softHyphen/>
      </w:r>
      <w:r w:rsidRPr="00403E92">
        <w:rPr>
          <w:rFonts w:eastAsia="SimSun"/>
        </w:rPr>
        <w:t>effekter.</w:t>
      </w:r>
      <w:r w:rsidRPr="00403E92" w:rsidR="00F34444">
        <w:rPr>
          <w:rFonts w:eastAsia="SimSun"/>
        </w:rPr>
        <w:t xml:space="preserve"> </w:t>
      </w:r>
    </w:p>
    <w:p w:rsidRPr="0013244C" w:rsidR="0056284C" w:rsidP="0013244C" w:rsidRDefault="0056284C" w14:paraId="7D074D6B" w14:textId="77777777">
      <w:pPr>
        <w:pStyle w:val="Rubrik2"/>
      </w:pPr>
      <w:r w:rsidRPr="0013244C">
        <w:t>Förslag till anslagsfördelning</w:t>
      </w:r>
    </w:p>
    <w:p w:rsidRPr="0013244C" w:rsidR="006473B2" w:rsidP="0013244C" w:rsidRDefault="006473B2" w14:paraId="7D074D6C" w14:textId="02F62796">
      <w:pPr>
        <w:pStyle w:val="Tabellrubrik"/>
        <w:keepNext/>
      </w:pPr>
      <w:bookmarkStart w:name="_Hlk84249409" w:id="1"/>
      <w:r w:rsidRPr="0013244C">
        <w:t>Tabell 1 Centerpartiets förslag till anslag för 20</w:t>
      </w:r>
      <w:r w:rsidRPr="0013244C" w:rsidR="00EF6A72">
        <w:t>22</w:t>
      </w:r>
      <w:r w:rsidRPr="0013244C">
        <w:t xml:space="preserve"> för utgiftsområde </w:t>
      </w:r>
      <w:r w:rsidRPr="0013244C" w:rsidR="002C3127">
        <w:t>1</w:t>
      </w:r>
      <w:r w:rsidRPr="0013244C" w:rsidR="00EF6A72">
        <w:t>2</w:t>
      </w:r>
      <w:r w:rsidRPr="0013244C">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13244C" w:rsidR="004C2320" w:rsidTr="0013244C" w14:paraId="7D074D70"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
          <w:p w:rsidRPr="0013244C" w:rsidR="004C2320" w:rsidP="0013244C" w:rsidRDefault="004C2320" w14:paraId="7D074D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3244C" w:rsidR="004C2320" w:rsidP="0013244C" w:rsidRDefault="004C2320" w14:paraId="7D074D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3244C" w:rsidR="004C2320" w:rsidP="0013244C" w:rsidRDefault="004C2320" w14:paraId="7D074D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Avvikelse från regeringen</w:t>
            </w:r>
          </w:p>
        </w:tc>
      </w:tr>
      <w:tr w:rsidRPr="0013244C" w:rsidR="004C2320" w:rsidTr="0013244C" w14:paraId="7D074D75" w14:textId="77777777">
        <w:tc>
          <w:tcPr>
            <w:tcW w:w="415" w:type="dxa"/>
            <w:shd w:val="clear" w:color="auto" w:fill="FFFFFF"/>
            <w:tcMar>
              <w:top w:w="68" w:type="dxa"/>
              <w:left w:w="28" w:type="dxa"/>
              <w:bottom w:w="0" w:type="dxa"/>
              <w:right w:w="28" w:type="dxa"/>
            </w:tcMar>
            <w:hideMark/>
          </w:tcPr>
          <w:p w:rsidRPr="0013244C" w:rsidR="004C2320" w:rsidP="0013244C" w:rsidRDefault="004C2320" w14:paraId="7D074D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13244C" w:rsidR="004C2320" w:rsidP="0013244C" w:rsidRDefault="004C2320" w14:paraId="7D074D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Barnbidrag</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33 426 477</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±0</w:t>
            </w:r>
          </w:p>
        </w:tc>
      </w:tr>
      <w:tr w:rsidRPr="0013244C" w:rsidR="004C2320" w:rsidTr="0013244C" w14:paraId="7D074D7A" w14:textId="77777777">
        <w:tc>
          <w:tcPr>
            <w:tcW w:w="415" w:type="dxa"/>
            <w:shd w:val="clear" w:color="auto" w:fill="FFFFFF"/>
            <w:tcMar>
              <w:top w:w="68" w:type="dxa"/>
              <w:left w:w="28" w:type="dxa"/>
              <w:bottom w:w="0" w:type="dxa"/>
              <w:right w:w="28" w:type="dxa"/>
            </w:tcMar>
            <w:hideMark/>
          </w:tcPr>
          <w:p w:rsidRPr="0013244C" w:rsidR="004C2320" w:rsidP="0013244C" w:rsidRDefault="004C2320" w14:paraId="7D074D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13244C" w:rsidR="004C2320" w:rsidP="0013244C" w:rsidRDefault="004C2320" w14:paraId="7D074D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Föräldraförsäkring</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48 225 247</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−3 194 000</w:t>
            </w:r>
          </w:p>
        </w:tc>
      </w:tr>
      <w:tr w:rsidRPr="0013244C" w:rsidR="004C2320" w:rsidTr="0013244C" w14:paraId="7D074D7F" w14:textId="77777777">
        <w:tc>
          <w:tcPr>
            <w:tcW w:w="415" w:type="dxa"/>
            <w:shd w:val="clear" w:color="auto" w:fill="FFFFFF"/>
            <w:tcMar>
              <w:top w:w="68" w:type="dxa"/>
              <w:left w:w="28" w:type="dxa"/>
              <w:bottom w:w="0" w:type="dxa"/>
              <w:right w:w="28" w:type="dxa"/>
            </w:tcMar>
            <w:hideMark/>
          </w:tcPr>
          <w:p w:rsidRPr="0013244C" w:rsidR="004C2320" w:rsidP="0013244C" w:rsidRDefault="004C2320" w14:paraId="7D074D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13244C" w:rsidR="004C2320" w:rsidP="0013244C" w:rsidRDefault="004C2320" w14:paraId="7D074D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Underhållsstöd</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2 838 365</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±0</w:t>
            </w:r>
          </w:p>
        </w:tc>
      </w:tr>
      <w:tr w:rsidRPr="0013244C" w:rsidR="004C2320" w:rsidTr="0013244C" w14:paraId="7D074D84" w14:textId="77777777">
        <w:tc>
          <w:tcPr>
            <w:tcW w:w="415" w:type="dxa"/>
            <w:shd w:val="clear" w:color="auto" w:fill="FFFFFF"/>
            <w:tcMar>
              <w:top w:w="68" w:type="dxa"/>
              <w:left w:w="28" w:type="dxa"/>
              <w:bottom w:w="0" w:type="dxa"/>
              <w:right w:w="28" w:type="dxa"/>
            </w:tcMar>
            <w:hideMark/>
          </w:tcPr>
          <w:p w:rsidRPr="0013244C" w:rsidR="004C2320" w:rsidP="0013244C" w:rsidRDefault="004C2320" w14:paraId="7D074D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13244C" w:rsidR="004C2320" w:rsidP="0013244C" w:rsidRDefault="004C2320" w14:paraId="7D074D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Adoptionsbidrag</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14 784</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±0</w:t>
            </w:r>
          </w:p>
        </w:tc>
      </w:tr>
      <w:tr w:rsidRPr="0013244C" w:rsidR="004C2320" w:rsidTr="0013244C" w14:paraId="7D074D89" w14:textId="77777777">
        <w:tc>
          <w:tcPr>
            <w:tcW w:w="415" w:type="dxa"/>
            <w:shd w:val="clear" w:color="auto" w:fill="FFFFFF"/>
            <w:tcMar>
              <w:top w:w="68" w:type="dxa"/>
              <w:left w:w="28" w:type="dxa"/>
              <w:bottom w:w="0" w:type="dxa"/>
              <w:right w:w="28" w:type="dxa"/>
            </w:tcMar>
            <w:hideMark/>
          </w:tcPr>
          <w:p w:rsidRPr="0013244C" w:rsidR="004C2320" w:rsidP="0013244C" w:rsidRDefault="004C2320" w14:paraId="7D074D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13244C" w:rsidR="004C2320" w:rsidP="0013244C" w:rsidRDefault="004C2320" w14:paraId="7D074D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Barnpension och efterlevandestöd</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1 029 900</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±0</w:t>
            </w:r>
          </w:p>
        </w:tc>
      </w:tr>
      <w:tr w:rsidRPr="0013244C" w:rsidR="004C2320" w:rsidTr="0013244C" w14:paraId="7D074D8E" w14:textId="77777777">
        <w:tc>
          <w:tcPr>
            <w:tcW w:w="415" w:type="dxa"/>
            <w:shd w:val="clear" w:color="auto" w:fill="FFFFFF"/>
            <w:tcMar>
              <w:top w:w="68" w:type="dxa"/>
              <w:left w:w="28" w:type="dxa"/>
              <w:bottom w:w="0" w:type="dxa"/>
              <w:right w:w="28" w:type="dxa"/>
            </w:tcMar>
            <w:hideMark/>
          </w:tcPr>
          <w:p w:rsidRPr="0013244C" w:rsidR="004C2320" w:rsidP="0013244C" w:rsidRDefault="004C2320" w14:paraId="7D074D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13244C" w:rsidR="004C2320" w:rsidP="0013244C" w:rsidRDefault="004C2320" w14:paraId="7D074D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Omvårdnadsbidrag och vårdbidrag</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4 752 293</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±0</w:t>
            </w:r>
          </w:p>
        </w:tc>
      </w:tr>
      <w:tr w:rsidRPr="0013244C" w:rsidR="004C2320" w:rsidTr="0013244C" w14:paraId="7D074D93" w14:textId="77777777">
        <w:tc>
          <w:tcPr>
            <w:tcW w:w="415" w:type="dxa"/>
            <w:shd w:val="clear" w:color="auto" w:fill="FFFFFF"/>
            <w:tcMar>
              <w:top w:w="68" w:type="dxa"/>
              <w:left w:w="28" w:type="dxa"/>
              <w:bottom w:w="0" w:type="dxa"/>
              <w:right w:w="28" w:type="dxa"/>
            </w:tcMar>
            <w:hideMark/>
          </w:tcPr>
          <w:p w:rsidRPr="0013244C" w:rsidR="004C2320" w:rsidP="0013244C" w:rsidRDefault="004C2320" w14:paraId="7D074D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13244C" w:rsidR="004C2320" w:rsidP="0013244C" w:rsidRDefault="004C2320" w14:paraId="7D074D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Pensionsrätt för barnår</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8 467 300</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±0</w:t>
            </w:r>
          </w:p>
        </w:tc>
      </w:tr>
      <w:tr w:rsidRPr="0013244C" w:rsidR="004C2320" w:rsidTr="0013244C" w14:paraId="7D074D98" w14:textId="77777777">
        <w:tc>
          <w:tcPr>
            <w:tcW w:w="415" w:type="dxa"/>
            <w:shd w:val="clear" w:color="auto" w:fill="FFFFFF"/>
            <w:tcMar>
              <w:top w:w="68" w:type="dxa"/>
              <w:left w:w="28" w:type="dxa"/>
              <w:bottom w:w="0" w:type="dxa"/>
              <w:right w:w="28" w:type="dxa"/>
            </w:tcMar>
            <w:hideMark/>
          </w:tcPr>
          <w:p w:rsidRPr="0013244C" w:rsidR="004C2320" w:rsidP="0013244C" w:rsidRDefault="004C2320" w14:paraId="7D074D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13244C" w:rsidR="004C2320" w:rsidP="0013244C" w:rsidRDefault="004C2320" w14:paraId="7D074D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Bostadsbidrag</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4 286 404</w:t>
            </w:r>
          </w:p>
        </w:tc>
        <w:tc>
          <w:tcPr>
            <w:tcW w:w="1729" w:type="dxa"/>
            <w:shd w:val="clear" w:color="auto" w:fill="FFFFFF"/>
            <w:tcMar>
              <w:top w:w="68" w:type="dxa"/>
              <w:left w:w="28" w:type="dxa"/>
              <w:bottom w:w="0" w:type="dxa"/>
              <w:right w:w="28" w:type="dxa"/>
            </w:tcMar>
            <w:hideMark/>
          </w:tcPr>
          <w:p w:rsidRPr="0013244C" w:rsidR="004C2320" w:rsidP="0013244C" w:rsidRDefault="004C2320" w14:paraId="7D074D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100 000</w:t>
            </w:r>
          </w:p>
        </w:tc>
      </w:tr>
      <w:tr w:rsidRPr="0013244C" w:rsidR="004C2320" w:rsidTr="0013244C" w14:paraId="7D074D9C"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3244C" w:rsidR="004C2320" w:rsidP="0013244C" w:rsidRDefault="004C2320" w14:paraId="7D074D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3244C" w:rsidR="004C2320" w:rsidP="0013244C" w:rsidRDefault="004C2320" w14:paraId="7D074D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103 040 770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3244C" w:rsidR="004C2320" w:rsidP="0013244C" w:rsidRDefault="004C2320" w14:paraId="7D074D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−3 094 000</w:t>
            </w:r>
          </w:p>
        </w:tc>
      </w:tr>
    </w:tbl>
    <w:p w:rsidRPr="0013244C" w:rsidR="000E0B16" w:rsidP="0013244C" w:rsidRDefault="0056284C" w14:paraId="7D074D9E" w14:textId="38595539">
      <w:pPr>
        <w:pStyle w:val="Tabellrubrik"/>
        <w:keepNext/>
        <w:spacing w:before="300"/>
      </w:pPr>
      <w:r w:rsidRPr="0013244C">
        <w:t>Tabell 2 Centerpartiets förslag till anslag för 20</w:t>
      </w:r>
      <w:r w:rsidRPr="0013244C" w:rsidR="00EF6A72">
        <w:t>22</w:t>
      </w:r>
      <w:r w:rsidRPr="0013244C">
        <w:t xml:space="preserve"> till 202</w:t>
      </w:r>
      <w:r w:rsidRPr="0013244C" w:rsidR="00EF6A72">
        <w:t>4</w:t>
      </w:r>
      <w:r w:rsidRPr="0013244C">
        <w:t xml:space="preserve"> för utgiftsområde </w:t>
      </w:r>
      <w:r w:rsidRPr="0013244C" w:rsidR="002C3127">
        <w:t>1</w:t>
      </w:r>
      <w:r w:rsidRPr="0013244C" w:rsidR="00EF6A72">
        <w:t>2</w:t>
      </w:r>
      <w:r w:rsidRPr="0013244C">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339"/>
        <w:gridCol w:w="4022"/>
        <w:gridCol w:w="1381"/>
        <w:gridCol w:w="1381"/>
        <w:gridCol w:w="1381"/>
      </w:tblGrid>
      <w:tr w:rsidRPr="0013244C" w:rsidR="00EF6A72" w:rsidTr="0013244C" w14:paraId="7D074DA2" w14:textId="77777777">
        <w:tc>
          <w:tcPr>
            <w:tcW w:w="3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13244C" w:rsidR="00EF6A72" w:rsidP="0013244C" w:rsidRDefault="00EF6A72" w14:paraId="7D074D9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4022"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13244C" w:rsidR="00EF6A72" w:rsidP="0013244C" w:rsidRDefault="00EF6A72" w14:paraId="7D074D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13244C" w:rsidR="00EF6A72" w:rsidP="0013244C" w:rsidRDefault="00EF6A72" w14:paraId="7D074D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Avvikelse från regeringen</w:t>
            </w:r>
          </w:p>
        </w:tc>
      </w:tr>
      <w:tr w:rsidRPr="0013244C" w:rsidR="00EF6A72" w:rsidTr="0013244C" w14:paraId="7D074DA8" w14:textId="77777777">
        <w:tc>
          <w:tcPr>
            <w:tcW w:w="339" w:type="dxa"/>
            <w:tcBorders>
              <w:top w:val="nil"/>
              <w:left w:val="nil"/>
              <w:bottom w:val="single" w:color="auto" w:sz="6" w:space="0"/>
              <w:right w:val="nil"/>
            </w:tcBorders>
            <w:shd w:val="clear" w:color="auto" w:fill="FFFFFF"/>
            <w:tcMar>
              <w:top w:w="0" w:type="dxa"/>
              <w:left w:w="0" w:type="dxa"/>
              <w:bottom w:w="28" w:type="dxa"/>
              <w:right w:w="0" w:type="dxa"/>
            </w:tcMar>
            <w:hideMark/>
          </w:tcPr>
          <w:p w:rsidRPr="0013244C" w:rsidR="00EF6A72" w:rsidP="0013244C" w:rsidRDefault="00EF6A72" w14:paraId="7D074D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4022" w:type="dxa"/>
            <w:tcBorders>
              <w:top w:val="nil"/>
              <w:left w:val="nil"/>
              <w:bottom w:val="single" w:color="auto" w:sz="6" w:space="0"/>
              <w:right w:val="nil"/>
            </w:tcBorders>
            <w:shd w:val="clear" w:color="auto" w:fill="FFFFFF"/>
            <w:tcMar>
              <w:top w:w="0" w:type="dxa"/>
              <w:left w:w="0" w:type="dxa"/>
              <w:bottom w:w="28" w:type="dxa"/>
              <w:right w:w="0" w:type="dxa"/>
            </w:tcMar>
            <w:hideMark/>
          </w:tcPr>
          <w:p w:rsidRPr="0013244C" w:rsidR="00EF6A72" w:rsidP="0013244C" w:rsidRDefault="00EF6A72" w14:paraId="7D074D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3244C" w:rsidR="00EF6A72" w:rsidP="0013244C" w:rsidRDefault="00EF6A72" w14:paraId="7D074D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3244C" w:rsidR="00EF6A72" w:rsidP="0013244C" w:rsidRDefault="00EF6A72" w14:paraId="7D074D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3244C" w:rsidR="00EF6A72" w:rsidP="0013244C" w:rsidRDefault="00EF6A72" w14:paraId="7D074D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2024</w:t>
            </w:r>
          </w:p>
        </w:tc>
      </w:tr>
      <w:tr w:rsidRPr="0013244C" w:rsidR="00EF6A72" w:rsidTr="0013244C" w14:paraId="7D074DAA" w14:textId="77777777">
        <w:tc>
          <w:tcPr>
            <w:tcW w:w="8504" w:type="dxa"/>
            <w:gridSpan w:val="5"/>
            <w:shd w:val="clear" w:color="auto" w:fill="FFFFFF"/>
            <w:tcMar>
              <w:top w:w="68" w:type="dxa"/>
              <w:left w:w="28" w:type="dxa"/>
              <w:bottom w:w="0" w:type="dxa"/>
              <w:right w:w="28" w:type="dxa"/>
            </w:tcMar>
            <w:hideMark/>
          </w:tcPr>
          <w:p w:rsidRPr="0013244C" w:rsidR="00EF6A72" w:rsidP="0013244C" w:rsidRDefault="00EF6A72" w14:paraId="7D074D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Utgiftsområde 12 Ekonomisk trygghet för familjer och barn</w:t>
            </w:r>
          </w:p>
        </w:tc>
      </w:tr>
      <w:tr w:rsidRPr="0013244C" w:rsidR="00EF6A72" w:rsidTr="0013244C" w14:paraId="7D074DB0" w14:textId="77777777">
        <w:tc>
          <w:tcPr>
            <w:tcW w:w="339" w:type="dxa"/>
            <w:shd w:val="clear" w:color="auto" w:fill="FFFFFF"/>
            <w:tcMar>
              <w:top w:w="68" w:type="dxa"/>
              <w:left w:w="28" w:type="dxa"/>
              <w:bottom w:w="0" w:type="dxa"/>
              <w:right w:w="28" w:type="dxa"/>
            </w:tcMar>
            <w:hideMark/>
          </w:tcPr>
          <w:p w:rsidRPr="0013244C" w:rsidR="00EF6A72" w:rsidP="0013244C" w:rsidRDefault="00EF6A72" w14:paraId="7D074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1:2</w:t>
            </w:r>
          </w:p>
        </w:tc>
        <w:tc>
          <w:tcPr>
            <w:tcW w:w="4022" w:type="dxa"/>
            <w:shd w:val="clear" w:color="auto" w:fill="FFFFFF"/>
            <w:tcMar>
              <w:top w:w="68" w:type="dxa"/>
              <w:left w:w="28" w:type="dxa"/>
              <w:bottom w:w="0" w:type="dxa"/>
              <w:right w:w="28" w:type="dxa"/>
            </w:tcMar>
            <w:hideMark/>
          </w:tcPr>
          <w:p w:rsidRPr="0013244C" w:rsidR="00EF6A72" w:rsidP="0013244C" w:rsidRDefault="00EF6A72" w14:paraId="7D074D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Föräldraförsäkring</w:t>
            </w:r>
          </w:p>
        </w:tc>
        <w:tc>
          <w:tcPr>
            <w:tcW w:w="1381" w:type="dxa"/>
            <w:shd w:val="clear" w:color="auto" w:fill="FFFFFF"/>
            <w:tcMar>
              <w:top w:w="68" w:type="dxa"/>
              <w:left w:w="28" w:type="dxa"/>
              <w:bottom w:w="0" w:type="dxa"/>
              <w:right w:w="28" w:type="dxa"/>
            </w:tcMar>
            <w:hideMark/>
          </w:tcPr>
          <w:p w:rsidRPr="0013244C" w:rsidR="00EF6A72" w:rsidP="0013244C" w:rsidRDefault="00EF6A72" w14:paraId="7D074D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−3 194</w:t>
            </w:r>
          </w:p>
        </w:tc>
        <w:tc>
          <w:tcPr>
            <w:tcW w:w="1381" w:type="dxa"/>
            <w:shd w:val="clear" w:color="auto" w:fill="FFFFFF"/>
            <w:tcMar>
              <w:top w:w="68" w:type="dxa"/>
              <w:left w:w="28" w:type="dxa"/>
              <w:bottom w:w="0" w:type="dxa"/>
              <w:right w:w="28" w:type="dxa"/>
            </w:tcMar>
            <w:hideMark/>
          </w:tcPr>
          <w:p w:rsidRPr="0013244C" w:rsidR="00EF6A72" w:rsidP="0013244C" w:rsidRDefault="00EF6A72" w14:paraId="7D074D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−3 810</w:t>
            </w:r>
          </w:p>
        </w:tc>
        <w:tc>
          <w:tcPr>
            <w:tcW w:w="1381" w:type="dxa"/>
            <w:shd w:val="clear" w:color="auto" w:fill="FFFFFF"/>
            <w:tcMar>
              <w:top w:w="68" w:type="dxa"/>
              <w:left w:w="28" w:type="dxa"/>
              <w:bottom w:w="0" w:type="dxa"/>
              <w:right w:w="28" w:type="dxa"/>
            </w:tcMar>
            <w:hideMark/>
          </w:tcPr>
          <w:p w:rsidRPr="0013244C" w:rsidR="00EF6A72" w:rsidP="0013244C" w:rsidRDefault="00EF6A72" w14:paraId="7D074D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−3 888</w:t>
            </w:r>
          </w:p>
        </w:tc>
      </w:tr>
      <w:tr w:rsidRPr="0013244C" w:rsidR="00EF6A72" w:rsidTr="0013244C" w14:paraId="7D074DB6" w14:textId="77777777">
        <w:tc>
          <w:tcPr>
            <w:tcW w:w="339" w:type="dxa"/>
            <w:shd w:val="clear" w:color="auto" w:fill="FFFFFF"/>
            <w:tcMar>
              <w:top w:w="68" w:type="dxa"/>
              <w:left w:w="28" w:type="dxa"/>
              <w:bottom w:w="0" w:type="dxa"/>
              <w:right w:w="28" w:type="dxa"/>
            </w:tcMar>
            <w:hideMark/>
          </w:tcPr>
          <w:p w:rsidRPr="0013244C" w:rsidR="00EF6A72" w:rsidP="0013244C" w:rsidRDefault="00EF6A72" w14:paraId="7D074D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1:8</w:t>
            </w:r>
          </w:p>
        </w:tc>
        <w:tc>
          <w:tcPr>
            <w:tcW w:w="4022" w:type="dxa"/>
            <w:shd w:val="clear" w:color="auto" w:fill="FFFFFF"/>
            <w:tcMar>
              <w:top w:w="68" w:type="dxa"/>
              <w:left w:w="28" w:type="dxa"/>
              <w:bottom w:w="0" w:type="dxa"/>
              <w:right w:w="28" w:type="dxa"/>
            </w:tcMar>
            <w:hideMark/>
          </w:tcPr>
          <w:p w:rsidRPr="0013244C" w:rsidR="00EF6A72" w:rsidP="0013244C" w:rsidRDefault="00EF6A72" w14:paraId="7D074D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Bostadsbidrag</w:t>
            </w:r>
          </w:p>
        </w:tc>
        <w:tc>
          <w:tcPr>
            <w:tcW w:w="1381" w:type="dxa"/>
            <w:shd w:val="clear" w:color="auto" w:fill="FFFFFF"/>
            <w:tcMar>
              <w:top w:w="68" w:type="dxa"/>
              <w:left w:w="28" w:type="dxa"/>
              <w:bottom w:w="0" w:type="dxa"/>
              <w:right w:w="28" w:type="dxa"/>
            </w:tcMar>
            <w:hideMark/>
          </w:tcPr>
          <w:p w:rsidRPr="0013244C" w:rsidR="00EF6A72" w:rsidP="0013244C" w:rsidRDefault="00EF6A72" w14:paraId="7D074D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100</w:t>
            </w:r>
          </w:p>
        </w:tc>
        <w:tc>
          <w:tcPr>
            <w:tcW w:w="1381" w:type="dxa"/>
            <w:shd w:val="clear" w:color="auto" w:fill="FFFFFF"/>
            <w:tcMar>
              <w:top w:w="68" w:type="dxa"/>
              <w:left w:w="28" w:type="dxa"/>
              <w:bottom w:w="0" w:type="dxa"/>
              <w:right w:w="28" w:type="dxa"/>
            </w:tcMar>
            <w:hideMark/>
          </w:tcPr>
          <w:p w:rsidRPr="0013244C" w:rsidR="00EF6A72" w:rsidP="0013244C" w:rsidRDefault="00EF6A72" w14:paraId="7D074D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13244C" w:rsidR="00EF6A72" w:rsidP="0013244C" w:rsidRDefault="00EF6A72" w14:paraId="7D074D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3244C">
              <w:rPr>
                <w:rFonts w:eastAsia="Times New Roman" w:cstheme="minorHAnsi"/>
                <w:color w:val="000000"/>
                <w:kern w:val="0"/>
                <w:sz w:val="20"/>
                <w:szCs w:val="20"/>
                <w:lang w:eastAsia="sv-SE"/>
                <w14:numSpacing w14:val="default"/>
              </w:rPr>
              <w:t>±0</w:t>
            </w:r>
          </w:p>
        </w:tc>
      </w:tr>
      <w:tr w:rsidRPr="0013244C" w:rsidR="00EF6A72" w:rsidTr="0013244C" w14:paraId="7D074DBB" w14:textId="77777777">
        <w:tc>
          <w:tcPr>
            <w:tcW w:w="436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3244C" w:rsidR="00EF6A72" w:rsidP="0013244C" w:rsidRDefault="00EF6A72" w14:paraId="7D074D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3244C" w:rsidR="00EF6A72" w:rsidP="0013244C" w:rsidRDefault="00EF6A72" w14:paraId="7D074D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−3 094</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3244C" w:rsidR="00EF6A72" w:rsidP="0013244C" w:rsidRDefault="00EF6A72" w14:paraId="7D074D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−3 810</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3244C" w:rsidR="00EF6A72" w:rsidP="0013244C" w:rsidRDefault="00EF6A72" w14:paraId="7D074D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3244C">
              <w:rPr>
                <w:rFonts w:eastAsia="Times New Roman" w:cstheme="minorHAnsi"/>
                <w:b/>
                <w:bCs/>
                <w:color w:val="000000"/>
                <w:kern w:val="0"/>
                <w:sz w:val="20"/>
                <w:szCs w:val="20"/>
                <w:lang w:eastAsia="sv-SE"/>
                <w14:numSpacing w14:val="default"/>
              </w:rPr>
              <w:t>−3 888</w:t>
            </w:r>
          </w:p>
        </w:tc>
      </w:tr>
    </w:tbl>
    <w:p w:rsidRPr="0013244C" w:rsidR="0056284C" w:rsidP="0013244C" w:rsidRDefault="0056284C" w14:paraId="7D074DBC" w14:textId="77777777">
      <w:pPr>
        <w:pStyle w:val="Rubrik2"/>
      </w:pPr>
      <w:bookmarkStart w:name="_Toc84233842" w:id="2"/>
      <w:r w:rsidRPr="0013244C">
        <w:lastRenderedPageBreak/>
        <w:t>Centerpartiets överväganden</w:t>
      </w:r>
      <w:bookmarkEnd w:id="2"/>
    </w:p>
    <w:p w:rsidRPr="00403E92" w:rsidR="00EF6A72" w:rsidP="0013244C" w:rsidRDefault="00EF6A72" w14:paraId="7D074DBD" w14:textId="56273A3C">
      <w:pPr>
        <w:pStyle w:val="Normalutanindragellerluft"/>
        <w:rPr>
          <w:rFonts w:eastAsia="SimSun"/>
        </w:rPr>
      </w:pPr>
      <w:r w:rsidRPr="00403E92">
        <w:rPr>
          <w:rFonts w:eastAsia="SimSun"/>
        </w:rPr>
        <w:t>Anslag 1:2 föreslås minska med 3 194 miljoner kronor år 2022 till följd av att förslaget om att införa en familjevecka avvisas. Av samma anledning beräknas anslaget minska med 3 810 miljoner kronor år 2023 och med 3 888 miljoner kronor år 2024.</w:t>
      </w:r>
    </w:p>
    <w:p w:rsidRPr="00403E92" w:rsidR="00EF6A72" w:rsidP="0013244C" w:rsidRDefault="00EF6A72" w14:paraId="7D074DBE" w14:textId="39F1E810">
      <w:pPr>
        <w:rPr>
          <w:rFonts w:eastAsia="SimSun"/>
        </w:rPr>
      </w:pPr>
      <w:r w:rsidRPr="00403E92">
        <w:rPr>
          <w:rFonts w:eastAsia="SimSun"/>
        </w:rPr>
        <w:t xml:space="preserve">Anslag 1:8 föreslås öka med 100 miljoner kronor år 2022 till följd av förslaget om att delvis sänka ersättningsnivåerna inom arbetslöshetsförsäkringen. </w:t>
      </w:r>
    </w:p>
    <w:sdt>
      <w:sdtPr>
        <w:alias w:val="CC_Underskrifter"/>
        <w:tag w:val="CC_Underskrifter"/>
        <w:id w:val="583496634"/>
        <w:lock w:val="sdtContentLocked"/>
        <w:placeholder>
          <w:docPart w:val="6AC3F2CBF3CC47AB96A4B24FEB61A1C7"/>
        </w:placeholder>
      </w:sdtPr>
      <w:sdtEndPr/>
      <w:sdtContent>
        <w:p w:rsidR="00403E92" w:rsidP="00403E92" w:rsidRDefault="00403E92" w14:paraId="7D074DC1" w14:textId="77777777"/>
        <w:p w:rsidRPr="008E0FE2" w:rsidR="004801AC" w:rsidP="00403E92" w:rsidRDefault="0013244C" w14:paraId="7D074DC2" w14:textId="77777777"/>
      </w:sdtContent>
    </w:sdt>
    <w:tbl>
      <w:tblPr>
        <w:tblW w:w="5000" w:type="pct"/>
        <w:tblLook w:val="04A0" w:firstRow="1" w:lastRow="0" w:firstColumn="1" w:lastColumn="0" w:noHBand="0" w:noVBand="1"/>
        <w:tblCaption w:val="underskrifter"/>
      </w:tblPr>
      <w:tblGrid>
        <w:gridCol w:w="4252"/>
        <w:gridCol w:w="4252"/>
      </w:tblGrid>
      <w:tr w:rsidR="00886201" w14:paraId="0542BBF4" w14:textId="77777777">
        <w:trPr>
          <w:cantSplit/>
        </w:trPr>
        <w:tc>
          <w:tcPr>
            <w:tcW w:w="50" w:type="pct"/>
            <w:vAlign w:val="bottom"/>
          </w:tcPr>
          <w:p w:rsidR="00886201" w:rsidRDefault="00505080" w14:paraId="17AED810" w14:textId="77777777">
            <w:pPr>
              <w:pStyle w:val="Underskrifter"/>
            </w:pPr>
            <w:r>
              <w:t>Martina Johansson (C)</w:t>
            </w:r>
          </w:p>
        </w:tc>
        <w:tc>
          <w:tcPr>
            <w:tcW w:w="50" w:type="pct"/>
            <w:vAlign w:val="bottom"/>
          </w:tcPr>
          <w:p w:rsidR="00886201" w:rsidRDefault="00886201" w14:paraId="29A3A020" w14:textId="77777777">
            <w:pPr>
              <w:pStyle w:val="Underskrifter"/>
            </w:pPr>
          </w:p>
        </w:tc>
      </w:tr>
      <w:tr w:rsidR="00886201" w14:paraId="4CF94553" w14:textId="77777777">
        <w:trPr>
          <w:cantSplit/>
        </w:trPr>
        <w:tc>
          <w:tcPr>
            <w:tcW w:w="50" w:type="pct"/>
            <w:vAlign w:val="bottom"/>
          </w:tcPr>
          <w:p w:rsidR="00886201" w:rsidRDefault="00505080" w14:paraId="6C312853" w14:textId="77777777">
            <w:pPr>
              <w:pStyle w:val="Underskrifter"/>
              <w:spacing w:after="0"/>
            </w:pPr>
            <w:r>
              <w:t>Jonny Cato (C)</w:t>
            </w:r>
          </w:p>
        </w:tc>
        <w:tc>
          <w:tcPr>
            <w:tcW w:w="50" w:type="pct"/>
            <w:vAlign w:val="bottom"/>
          </w:tcPr>
          <w:p w:rsidR="00886201" w:rsidRDefault="00505080" w14:paraId="34E4EA32" w14:textId="77777777">
            <w:pPr>
              <w:pStyle w:val="Underskrifter"/>
              <w:spacing w:after="0"/>
            </w:pPr>
            <w:r>
              <w:t>Catarina Deremar (C)</w:t>
            </w:r>
          </w:p>
        </w:tc>
      </w:tr>
    </w:tbl>
    <w:p w:rsidR="00D51BF5" w:rsidRDefault="00D51BF5" w14:paraId="7D074DC9" w14:textId="77777777"/>
    <w:sectPr w:rsidR="00D51B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4DCB" w14:textId="77777777" w:rsidR="000E0B16" w:rsidRDefault="000E0B16" w:rsidP="000C1CAD">
      <w:pPr>
        <w:spacing w:line="240" w:lineRule="auto"/>
      </w:pPr>
      <w:r>
        <w:separator/>
      </w:r>
    </w:p>
  </w:endnote>
  <w:endnote w:type="continuationSeparator" w:id="0">
    <w:p w14:paraId="7D074DCC"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4D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4D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4DDA" w14:textId="77777777" w:rsidR="00262EA3" w:rsidRPr="00403E92" w:rsidRDefault="00262EA3" w:rsidP="00403E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4DC9" w14:textId="77777777" w:rsidR="000E0B16" w:rsidRDefault="000E0B16" w:rsidP="000C1CAD">
      <w:pPr>
        <w:spacing w:line="240" w:lineRule="auto"/>
      </w:pPr>
      <w:r>
        <w:separator/>
      </w:r>
    </w:p>
  </w:footnote>
  <w:footnote w:type="continuationSeparator" w:id="0">
    <w:p w14:paraId="7D074DCA"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4D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074DDB" wp14:editId="7D074D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074DDF" w14:textId="77777777" w:rsidR="00262EA3" w:rsidRDefault="0013244C"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074D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074DDF" w14:textId="77777777" w:rsidR="00262EA3" w:rsidRDefault="0013244C"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7D074D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4DCF" w14:textId="77777777" w:rsidR="00262EA3" w:rsidRDefault="00262EA3" w:rsidP="008563AC">
    <w:pPr>
      <w:jc w:val="right"/>
    </w:pPr>
  </w:p>
  <w:p w14:paraId="7D074D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4DD3" w14:textId="77777777" w:rsidR="00262EA3" w:rsidRDefault="001324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74DDD" wp14:editId="7D074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074DD4" w14:textId="77777777" w:rsidR="00262EA3" w:rsidRDefault="0013244C" w:rsidP="00A314CF">
    <w:pPr>
      <w:pStyle w:val="FSHNormal"/>
      <w:spacing w:before="40"/>
    </w:pPr>
    <w:sdt>
      <w:sdtPr>
        <w:alias w:val="CC_Noformat_Motionstyp"/>
        <w:tag w:val="CC_Noformat_Motionstyp"/>
        <w:id w:val="1162973129"/>
        <w:lock w:val="sdtContentLocked"/>
        <w15:appearance w15:val="hidden"/>
        <w:text/>
      </w:sdtPr>
      <w:sdtEndPr/>
      <w:sdtContent>
        <w:r w:rsidR="000A447D">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7D074DD5" w14:textId="77777777" w:rsidR="00262EA3" w:rsidRPr="008227B3" w:rsidRDefault="001324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074DD6" w14:textId="77777777" w:rsidR="00262EA3" w:rsidRPr="008227B3" w:rsidRDefault="001324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44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447D">
          <w:t>:4150</w:t>
        </w:r>
      </w:sdtContent>
    </w:sdt>
  </w:p>
  <w:p w14:paraId="7D074DD7" w14:textId="77777777" w:rsidR="00262EA3" w:rsidRDefault="0013244C"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0A447D">
          <w:t>av Martina Johansson m.fl. (C)</w:t>
        </w:r>
      </w:sdtContent>
    </w:sdt>
  </w:p>
  <w:sdt>
    <w:sdtPr>
      <w:alias w:val="CC_Noformat_Rubtext"/>
      <w:tag w:val="CC_Noformat_Rubtext"/>
      <w:id w:val="-218060500"/>
      <w:lock w:val="sdtLocked"/>
      <w:text/>
    </w:sdtPr>
    <w:sdtEndPr/>
    <w:sdtContent>
      <w:p w14:paraId="7D074DD8" w14:textId="77777777" w:rsidR="00262EA3" w:rsidRDefault="00EF6A72"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7D074D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9908F3"/>
    <w:multiLevelType w:val="hybridMultilevel"/>
    <w:tmpl w:val="94F4B7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3FF7"/>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7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244C"/>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5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9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32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080"/>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49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201"/>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0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4F"/>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E7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F5"/>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5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2E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074D5F"/>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C3F2CBF3CC47AB96A4B24FEB61A1C7"/>
        <w:category>
          <w:name w:val="Allmänt"/>
          <w:gallery w:val="placeholder"/>
        </w:category>
        <w:types>
          <w:type w:val="bbPlcHdr"/>
        </w:types>
        <w:behaviors>
          <w:behavior w:val="content"/>
        </w:behaviors>
        <w:guid w:val="{C858CBFC-BD5D-479F-843B-4A180009A6EB}"/>
      </w:docPartPr>
      <w:docPartBody>
        <w:p w:rsidR="00415B2D" w:rsidRDefault="00415B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415B2D"/>
    <w:rsid w:val="007377F2"/>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E5E81-A828-4A00-B722-24A146E90F52}"/>
</file>

<file path=customXml/itemProps2.xml><?xml version="1.0" encoding="utf-8"?>
<ds:datastoreItem xmlns:ds="http://schemas.openxmlformats.org/officeDocument/2006/customXml" ds:itemID="{4350B0CC-F23F-49A4-94C1-3510AD0817E8}"/>
</file>

<file path=customXml/itemProps3.xml><?xml version="1.0" encoding="utf-8"?>
<ds:datastoreItem xmlns:ds="http://schemas.openxmlformats.org/officeDocument/2006/customXml" ds:itemID="{7C7F84E6-B84C-4116-9F36-62AFFFA3146E}"/>
</file>

<file path=docProps/app.xml><?xml version="1.0" encoding="utf-8"?>
<Properties xmlns="http://schemas.openxmlformats.org/officeDocument/2006/extended-properties" xmlns:vt="http://schemas.openxmlformats.org/officeDocument/2006/docPropsVTypes">
  <Template>Normal</Template>
  <TotalTime>21</TotalTime>
  <Pages>3</Pages>
  <Words>647</Words>
  <Characters>3709</Characters>
  <Application>Microsoft Office Word</Application>
  <DocSecurity>0</DocSecurity>
  <Lines>119</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12 Ekonomisk trygghet för familjer och barn</vt:lpstr>
      <vt:lpstr>
      </vt:lpstr>
    </vt:vector>
  </TitlesOfParts>
  <Company>Sveriges riksdag</Company>
  <LinksUpToDate>false</LinksUpToDate>
  <CharactersWithSpaces>4266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