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25B62CB73EE4EDA84E54AC0D1FC017A"/>
        </w:placeholder>
        <w15:appearance w15:val="hidden"/>
        <w:text/>
      </w:sdtPr>
      <w:sdtEndPr/>
      <w:sdtContent>
        <w:p w:rsidRPr="009B062B" w:rsidR="00AF30DD" w:rsidP="009B062B" w:rsidRDefault="00AF30DD" w14:paraId="319B00B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08bdf9e-df60-412f-aee6-ae934c83038f"/>
        <w:id w:val="-1265920680"/>
        <w:lock w:val="sdtLocked"/>
      </w:sdtPr>
      <w:sdtEndPr/>
      <w:sdtContent>
        <w:p w:rsidR="007638CD" w:rsidRDefault="00404DBE" w14:paraId="4551480D" w14:textId="77777777">
          <w:pPr>
            <w:pStyle w:val="Frslagstext"/>
          </w:pPr>
          <w:r>
            <w:t>Riksdagen ställer sig bakom det som anförs i motionen om att ta krafttag för att stärka integrationen i Öresundsregionen och tillkännager detta för regeringen.</w:t>
          </w:r>
        </w:p>
      </w:sdtContent>
    </w:sdt>
    <w:sdt>
      <w:sdtPr>
        <w:alias w:val="Yrkande 2"/>
        <w:tag w:val="7e6da83d-6d5e-465b-a8db-2bf15fa9b89a"/>
        <w:id w:val="-2014219445"/>
        <w:lock w:val="sdtLocked"/>
      </w:sdtPr>
      <w:sdtEndPr/>
      <w:sdtContent>
        <w:p w:rsidR="007638CD" w:rsidRDefault="00404DBE" w14:paraId="5E823359" w14:textId="77777777">
          <w:pPr>
            <w:pStyle w:val="Frslagstext"/>
          </w:pPr>
          <w:r>
            <w:t>Riksdagen ställer sig bakom det som anförs i motionen om att säkerställa att en handlingsplan för hur Öresundspendlingen kan förbättras skyndsamt tas fram och tillkännager detta för regeringen.</w:t>
          </w:r>
        </w:p>
      </w:sdtContent>
    </w:sdt>
    <w:p w:rsidRPr="009B062B" w:rsidR="00AF30DD" w:rsidP="009B062B" w:rsidRDefault="000156D9" w14:paraId="5DF4849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36E0F" w:rsidP="00036E0F" w:rsidRDefault="00036E0F" w14:paraId="088E8226" w14:textId="24E59385">
      <w:pPr>
        <w:pStyle w:val="Normalutanindragellerluft"/>
      </w:pPr>
      <w:r>
        <w:t xml:space="preserve">De skärpta gränskontrollerna mellan Danmark och Sverige trädde i kraft den 4 </w:t>
      </w:r>
      <w:r w:rsidR="00754D97">
        <w:t>januari. Detta innebär att den n</w:t>
      </w:r>
      <w:r>
        <w:t xml:space="preserve">ordiska passfriheten upphävts och att nordbor som korsar Öresund måste legitimera sig </w:t>
      </w:r>
      <w:r w:rsidR="00754D97">
        <w:t>för första gången sedan 1954. Id</w:t>
      </w:r>
      <w:r>
        <w:t xml:space="preserve">-kravens införande har på många sätt skapat problem för Öresundsintegrationen, framförallt för de som dagligen pendlar över Öresundsbron. </w:t>
      </w:r>
    </w:p>
    <w:p w:rsidRPr="000C79DD" w:rsidR="00036E0F" w:rsidP="000C79DD" w:rsidRDefault="00C416BF" w14:paraId="19A207D0" w14:textId="04F655D9">
      <w:r>
        <w:rPr>
          <w:rFonts w:cstheme="minorHAnsi"/>
        </w:rPr>
        <w:t>Ø</w:t>
      </w:r>
      <w:r w:rsidRPr="000C79DD" w:rsidR="00036E0F">
        <w:t>resundsinstituttet beräknar att tågresenärerna över Öresund idag tillsammans använder 6</w:t>
      </w:r>
      <w:r w:rsidRPr="000C79DD" w:rsidR="000C79DD">
        <w:t xml:space="preserve"> </w:t>
      </w:r>
      <w:r w:rsidRPr="000C79DD" w:rsidR="00036E0F">
        <w:t xml:space="preserve">600 fler timmar per dygn på </w:t>
      </w:r>
      <w:r w:rsidRPr="000C79DD" w:rsidR="000C79DD">
        <w:t>transporten jämfört med innan Id</w:t>
      </w:r>
      <w:r w:rsidRPr="000C79DD" w:rsidR="00036E0F">
        <w:t>- och gränskontrollerna infördes. Den samhällsekonomiska kostnaden för d</w:t>
      </w:r>
      <w:r w:rsidRPr="000C79DD" w:rsidR="000C79DD">
        <w:t>enna ökade restid motsvarar 296 </w:t>
      </w:r>
      <w:r w:rsidRPr="000C79DD" w:rsidR="00036E0F">
        <w:t>miljoner svenska kronor. Öresundsintegrationen ha</w:t>
      </w:r>
      <w:r w:rsidRPr="000C79DD" w:rsidR="000C79DD">
        <w:t>r även försämrats genom att 322 </w:t>
      </w:r>
      <w:r w:rsidRPr="000C79DD" w:rsidR="00036E0F">
        <w:t>000 färre danska jobb nu går att nå i</w:t>
      </w:r>
      <w:r>
        <w:t>nom en timme med tåg från Malmö </w:t>
      </w:r>
      <w:r w:rsidRPr="000C79DD" w:rsidR="00036E0F">
        <w:t>C. Totalt beräknas en samhällsekonomisk k</w:t>
      </w:r>
      <w:r>
        <w:t>ostnad för hela regionen på 1,5 </w:t>
      </w:r>
      <w:bookmarkStart w:name="_GoBack" w:id="1"/>
      <w:bookmarkEnd w:id="1"/>
      <w:r w:rsidRPr="000C79DD" w:rsidR="00036E0F">
        <w:t xml:space="preserve">miljarder per år i förlorad tillväxt. </w:t>
      </w:r>
    </w:p>
    <w:p w:rsidR="00093F48" w:rsidP="000C79DD" w:rsidRDefault="00036E0F" w14:paraId="74B75C19" w14:textId="64021335">
      <w:r w:rsidRPr="000C79DD">
        <w:t>Gränskontrollerna drabbar alltså regionen mycket hårt, vilket även vi i Centerpartiet befarade varför vi också röstade nej vid riksdagsomröstningen i december 2015. För att Öresundsregionens förutsättningar inte ska hindras ytterligare bör därför regeringen se över vilka</w:t>
      </w:r>
      <w:r w:rsidRPr="000C79DD" w:rsidR="00BE6A68">
        <w:t xml:space="preserve"> </w:t>
      </w:r>
      <w:r w:rsidRPr="000C79DD">
        <w:t>insatser som kan göras för att få igång integrationen igen. Regeringen bör också se över hur och när</w:t>
      </w:r>
      <w:r w:rsidR="000C79DD">
        <w:t xml:space="preserve"> gränskontrollerna och id</w:t>
      </w:r>
      <w:r w:rsidRPr="000C79DD">
        <w:t xml:space="preserve">-kraven kan tas bort. Till dess att den fria rörligheten mellan Sverige och Danmark återinförs så bör regeringen ta fram en handlingsplan för hur Öresundspendlingen kan förbättras. </w:t>
      </w:r>
    </w:p>
    <w:sdt>
      <w:sdtPr>
        <w:alias w:val="CC_Underskrifter"/>
        <w:tag w:val="CC_Underskrifter"/>
        <w:id w:val="583496634"/>
        <w:lock w:val="sdtContentLocked"/>
        <w:placeholder>
          <w:docPart w:val="57652A9357794A86AACB5C0A1A1FF2CC"/>
        </w:placeholder>
        <w15:appearance w15:val="hidden"/>
      </w:sdtPr>
      <w:sdtEndPr>
        <w:rPr>
          <w:i/>
          <w:noProof/>
        </w:rPr>
      </w:sdtEndPr>
      <w:sdtContent>
        <w:p w:rsidR="00AD28F9" w:rsidP="00643FCE" w:rsidRDefault="00C416BF" w14:paraId="3955105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4A0477A9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7CB50" w14:textId="77777777" w:rsidR="00036E0F" w:rsidRDefault="00036E0F" w:rsidP="000C1CAD">
      <w:pPr>
        <w:spacing w:line="240" w:lineRule="auto"/>
      </w:pPr>
      <w:r>
        <w:separator/>
      </w:r>
    </w:p>
  </w:endnote>
  <w:endnote w:type="continuationSeparator" w:id="0">
    <w:p w14:paraId="0A0F711E" w14:textId="77777777" w:rsidR="00036E0F" w:rsidRDefault="00036E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6DE9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8431E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416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E17C1" w14:textId="77777777" w:rsidR="00036E0F" w:rsidRDefault="00036E0F" w:rsidP="000C1CAD">
      <w:pPr>
        <w:spacing w:line="240" w:lineRule="auto"/>
      </w:pPr>
      <w:r>
        <w:separator/>
      </w:r>
    </w:p>
  </w:footnote>
  <w:footnote w:type="continuationSeparator" w:id="0">
    <w:p w14:paraId="68620933" w14:textId="77777777" w:rsidR="00036E0F" w:rsidRDefault="00036E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4749D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416BF" w14:paraId="1EA6F9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FAE3E4605745B18DF457A0A1C85DC2"/>
                              </w:placeholder>
                              <w:text/>
                            </w:sdtPr>
                            <w:sdtEndPr/>
                            <w:sdtContent>
                              <w:r w:rsidR="00036E0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5D1E9B41A3453C8B4D6EA15CF274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C79DD" w14:paraId="1EA6F90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FAE3E4605745B18DF457A0A1C85DC2"/>
                        </w:placeholder>
                        <w:text/>
                      </w:sdtPr>
                      <w:sdtEndPr/>
                      <w:sdtContent>
                        <w:r w:rsidR="00036E0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5D1E9B41A3453C8B4D6EA15CF27445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6ACEE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416BF" w14:paraId="280BAFA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36E0F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635E23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416BF" w14:paraId="38F30B2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36E0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C416BF" w14:paraId="7DF54E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416BF" w14:paraId="098212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BBB463BB6D814B12A8E3D2B263633BCD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416BF" w14:paraId="5E0196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:2027</w:t>
        </w:r>
      </w:sdtContent>
    </w:sdt>
  </w:p>
  <w:p w:rsidR="007A5507" w:rsidP="00E03A3D" w:rsidRDefault="00C416BF" w14:paraId="7DE95B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Yngwe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36E0F" w14:paraId="7C5A1DCF" w14:textId="77777777">
        <w:pPr>
          <w:pStyle w:val="FSHRub2"/>
        </w:pPr>
        <w:r>
          <w:t>Ökad Öresundsintegration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BBB463BB6D814B12A8E3D2B263633BCD"/>
      </w:placeholder>
      <w15:appearance w15:val="hidden"/>
      <w:text w:multiLine="1"/>
    </w:sdtPr>
    <w:sdtEndPr/>
    <w:sdtContent>
      <w:p w:rsidR="007A5507" w:rsidP="00283E0F" w:rsidRDefault="007A5507" w14:paraId="283695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36E0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6E0F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C79DD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4DBE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3FCE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4D97"/>
    <w:rsid w:val="007556B6"/>
    <w:rsid w:val="007558B3"/>
    <w:rsid w:val="007604D8"/>
    <w:rsid w:val="0076159E"/>
    <w:rsid w:val="007638CD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1CA7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E6A68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16BF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2B4A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3F78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18EC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481484"/>
  <w15:chartTrackingRefBased/>
  <w15:docId w15:val="{2AA11141-B3DD-45ED-8E3E-54D79E56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5B62CB73EE4EDA84E54AC0D1FC0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3DC30-E162-4C29-B8BE-AE9ED4BF5AB6}"/>
      </w:docPartPr>
      <w:docPartBody>
        <w:p w:rsidR="0008439E" w:rsidRDefault="00DB3DBF">
          <w:pPr>
            <w:pStyle w:val="E25B62CB73EE4EDA84E54AC0D1FC017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7652A9357794A86AACB5C0A1A1FF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F8C95-D0A2-4322-BE81-41681CD2AB28}"/>
      </w:docPartPr>
      <w:docPartBody>
        <w:p w:rsidR="0008439E" w:rsidRDefault="00DB3DBF">
          <w:pPr>
            <w:pStyle w:val="57652A9357794A86AACB5C0A1A1FF2C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8FAE3E4605745B18DF457A0A1C85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A25D5-00CB-4977-B514-E3CDD1CF27B6}"/>
      </w:docPartPr>
      <w:docPartBody>
        <w:p w:rsidR="0008439E" w:rsidRDefault="00DB3DBF">
          <w:pPr>
            <w:pStyle w:val="B8FAE3E4605745B18DF457A0A1C85D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5D1E9B41A3453C8B4D6EA15CF27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1110E-61B7-4A6D-8C4E-110F14B8134E}"/>
      </w:docPartPr>
      <w:docPartBody>
        <w:p w:rsidR="0008439E" w:rsidRDefault="00DB3DBF">
          <w:pPr>
            <w:pStyle w:val="355D1E9B41A3453C8B4D6EA15CF27445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9737C-195E-4AF2-AF54-0A9CDD994E48}"/>
      </w:docPartPr>
      <w:docPartBody>
        <w:p w:rsidR="0008439E" w:rsidRDefault="00DB3DBF">
          <w:r w:rsidRPr="006F0B0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B463BB6D814B12A8E3D2B263633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C7A17-3C34-4BBF-B2F4-98F8E0EB9AE7}"/>
      </w:docPartPr>
      <w:docPartBody>
        <w:p w:rsidR="0008439E" w:rsidRDefault="00DB3DBF">
          <w:r w:rsidRPr="006F0B0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BF"/>
    <w:rsid w:val="0008439E"/>
    <w:rsid w:val="00D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B3DBF"/>
    <w:rPr>
      <w:color w:val="F4B083" w:themeColor="accent2" w:themeTint="99"/>
    </w:rPr>
  </w:style>
  <w:style w:type="paragraph" w:customStyle="1" w:styleId="E25B62CB73EE4EDA84E54AC0D1FC017A">
    <w:name w:val="E25B62CB73EE4EDA84E54AC0D1FC017A"/>
  </w:style>
  <w:style w:type="paragraph" w:customStyle="1" w:styleId="32DAEFC21B3B4CB0900185FE72EEC1CB">
    <w:name w:val="32DAEFC21B3B4CB0900185FE72EEC1CB"/>
  </w:style>
  <w:style w:type="paragraph" w:customStyle="1" w:styleId="AE371064A59A4D45BBB704B5A4C9B191">
    <w:name w:val="AE371064A59A4D45BBB704B5A4C9B191"/>
  </w:style>
  <w:style w:type="paragraph" w:customStyle="1" w:styleId="57652A9357794A86AACB5C0A1A1FF2CC">
    <w:name w:val="57652A9357794A86AACB5C0A1A1FF2CC"/>
  </w:style>
  <w:style w:type="paragraph" w:customStyle="1" w:styleId="B8FAE3E4605745B18DF457A0A1C85DC2">
    <w:name w:val="B8FAE3E4605745B18DF457A0A1C85DC2"/>
  </w:style>
  <w:style w:type="paragraph" w:customStyle="1" w:styleId="355D1E9B41A3453C8B4D6EA15CF27445">
    <w:name w:val="355D1E9B41A3453C8B4D6EA15CF27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4BCA4-C23D-4BEB-9F1D-BAAD27D07CF5}"/>
</file>

<file path=customXml/itemProps2.xml><?xml version="1.0" encoding="utf-8"?>
<ds:datastoreItem xmlns:ds="http://schemas.openxmlformats.org/officeDocument/2006/customXml" ds:itemID="{3F41A6BA-D6D4-421E-9FD7-C9DFC3D65282}"/>
</file>

<file path=customXml/itemProps3.xml><?xml version="1.0" encoding="utf-8"?>
<ds:datastoreItem xmlns:ds="http://schemas.openxmlformats.org/officeDocument/2006/customXml" ds:itemID="{2AC85A60-9B06-4CA6-A384-F30ABC7E2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272</Words>
  <Characters>1612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Ökad Öresundsintegration</vt:lpstr>
      <vt:lpstr>
      </vt:lpstr>
    </vt:vector>
  </TitlesOfParts>
  <Company>Sveriges riksdag</Company>
  <LinksUpToDate>false</LinksUpToDate>
  <CharactersWithSpaces>1875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