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0A0E69A" w14:textId="77777777">
        <w:tc>
          <w:tcPr>
            <w:tcW w:w="2268" w:type="dxa"/>
          </w:tcPr>
          <w:p w14:paraId="33F9926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71CBB7" w14:textId="77777777" w:rsidR="006E4E11" w:rsidRDefault="006E4E11" w:rsidP="007242A3">
            <w:pPr>
              <w:framePr w:w="5035" w:h="1644" w:wrap="notBeside" w:vAnchor="page" w:hAnchor="page" w:x="6573" w:y="721"/>
              <w:rPr>
                <w:rFonts w:ascii="TradeGothic" w:hAnsi="TradeGothic"/>
                <w:i/>
                <w:sz w:val="18"/>
              </w:rPr>
            </w:pPr>
          </w:p>
        </w:tc>
      </w:tr>
      <w:tr w:rsidR="006E4E11" w14:paraId="67D7F311" w14:textId="77777777">
        <w:tc>
          <w:tcPr>
            <w:tcW w:w="2268" w:type="dxa"/>
          </w:tcPr>
          <w:p w14:paraId="07BB617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A97AD16" w14:textId="77777777" w:rsidR="006E4E11" w:rsidRDefault="006E4E11" w:rsidP="007242A3">
            <w:pPr>
              <w:framePr w:w="5035" w:h="1644" w:wrap="notBeside" w:vAnchor="page" w:hAnchor="page" w:x="6573" w:y="721"/>
              <w:rPr>
                <w:rFonts w:ascii="TradeGothic" w:hAnsi="TradeGothic"/>
                <w:b/>
                <w:sz w:val="22"/>
              </w:rPr>
            </w:pPr>
          </w:p>
        </w:tc>
      </w:tr>
      <w:tr w:rsidR="006E4E11" w14:paraId="1C3D6DEE" w14:textId="77777777">
        <w:tc>
          <w:tcPr>
            <w:tcW w:w="3402" w:type="dxa"/>
            <w:gridSpan w:val="2"/>
          </w:tcPr>
          <w:p w14:paraId="6294B75A" w14:textId="77777777" w:rsidR="006E4E11" w:rsidRDefault="006E4E11" w:rsidP="007242A3">
            <w:pPr>
              <w:framePr w:w="5035" w:h="1644" w:wrap="notBeside" w:vAnchor="page" w:hAnchor="page" w:x="6573" w:y="721"/>
            </w:pPr>
          </w:p>
        </w:tc>
        <w:tc>
          <w:tcPr>
            <w:tcW w:w="1865" w:type="dxa"/>
          </w:tcPr>
          <w:p w14:paraId="7E4AF246" w14:textId="77777777" w:rsidR="006E4E11" w:rsidRDefault="006E4E11" w:rsidP="007242A3">
            <w:pPr>
              <w:framePr w:w="5035" w:h="1644" w:wrap="notBeside" w:vAnchor="page" w:hAnchor="page" w:x="6573" w:y="721"/>
            </w:pPr>
          </w:p>
        </w:tc>
      </w:tr>
      <w:tr w:rsidR="006E4E11" w14:paraId="622D8CAF" w14:textId="77777777">
        <w:tc>
          <w:tcPr>
            <w:tcW w:w="2268" w:type="dxa"/>
          </w:tcPr>
          <w:p w14:paraId="7BAEF8BB" w14:textId="77777777" w:rsidR="006E4E11" w:rsidRDefault="006E4E11" w:rsidP="007242A3">
            <w:pPr>
              <w:framePr w:w="5035" w:h="1644" w:wrap="notBeside" w:vAnchor="page" w:hAnchor="page" w:x="6573" w:y="721"/>
            </w:pPr>
          </w:p>
        </w:tc>
        <w:tc>
          <w:tcPr>
            <w:tcW w:w="2999" w:type="dxa"/>
            <w:gridSpan w:val="2"/>
          </w:tcPr>
          <w:p w14:paraId="028923C2" w14:textId="77777777" w:rsidR="006E4E11" w:rsidRPr="00ED583F" w:rsidRDefault="00B00394" w:rsidP="007242A3">
            <w:pPr>
              <w:framePr w:w="5035" w:h="1644" w:wrap="notBeside" w:vAnchor="page" w:hAnchor="page" w:x="6573" w:y="721"/>
              <w:rPr>
                <w:sz w:val="20"/>
              </w:rPr>
            </w:pPr>
            <w:r>
              <w:rPr>
                <w:sz w:val="20"/>
              </w:rPr>
              <w:t>Dnr S2017/03064/FS</w:t>
            </w:r>
          </w:p>
        </w:tc>
      </w:tr>
      <w:tr w:rsidR="006E4E11" w14:paraId="6FD78F3E" w14:textId="77777777">
        <w:tc>
          <w:tcPr>
            <w:tcW w:w="2268" w:type="dxa"/>
          </w:tcPr>
          <w:p w14:paraId="087B1329" w14:textId="77777777" w:rsidR="006E4E11" w:rsidRDefault="006E4E11" w:rsidP="007242A3">
            <w:pPr>
              <w:framePr w:w="5035" w:h="1644" w:wrap="notBeside" w:vAnchor="page" w:hAnchor="page" w:x="6573" w:y="721"/>
            </w:pPr>
          </w:p>
        </w:tc>
        <w:tc>
          <w:tcPr>
            <w:tcW w:w="2999" w:type="dxa"/>
            <w:gridSpan w:val="2"/>
          </w:tcPr>
          <w:p w14:paraId="749AC07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7DC371" w14:textId="77777777">
        <w:trPr>
          <w:trHeight w:val="284"/>
        </w:trPr>
        <w:tc>
          <w:tcPr>
            <w:tcW w:w="4911" w:type="dxa"/>
          </w:tcPr>
          <w:p w14:paraId="3B9F25E6" w14:textId="77777777" w:rsidR="006E4E11" w:rsidRDefault="00B00394" w:rsidP="00D91BFB">
            <w:pPr>
              <w:pStyle w:val="Avsndare"/>
              <w:framePr w:h="2483" w:wrap="notBeside" w:x="1478" w:y="2461"/>
              <w:rPr>
                <w:b/>
                <w:i w:val="0"/>
                <w:sz w:val="22"/>
              </w:rPr>
            </w:pPr>
            <w:r>
              <w:rPr>
                <w:b/>
                <w:i w:val="0"/>
                <w:sz w:val="22"/>
              </w:rPr>
              <w:t>Socialdepartementet</w:t>
            </w:r>
          </w:p>
        </w:tc>
      </w:tr>
      <w:tr w:rsidR="006E4E11" w14:paraId="564B89A5" w14:textId="77777777">
        <w:trPr>
          <w:trHeight w:val="284"/>
        </w:trPr>
        <w:tc>
          <w:tcPr>
            <w:tcW w:w="4911" w:type="dxa"/>
          </w:tcPr>
          <w:p w14:paraId="6ABFAC8D" w14:textId="77777777" w:rsidR="006E4E11" w:rsidRDefault="00B00394" w:rsidP="00D91BFB">
            <w:pPr>
              <w:pStyle w:val="Avsndare"/>
              <w:framePr w:h="2483" w:wrap="notBeside" w:x="1478" w:y="2461"/>
              <w:rPr>
                <w:bCs/>
                <w:iCs/>
              </w:rPr>
            </w:pPr>
            <w:r>
              <w:rPr>
                <w:bCs/>
                <w:iCs/>
              </w:rPr>
              <w:t>Socialförsäkringsministern</w:t>
            </w:r>
          </w:p>
        </w:tc>
      </w:tr>
      <w:tr w:rsidR="006E4E11" w14:paraId="47226D52" w14:textId="77777777">
        <w:trPr>
          <w:trHeight w:val="284"/>
        </w:trPr>
        <w:tc>
          <w:tcPr>
            <w:tcW w:w="4911" w:type="dxa"/>
          </w:tcPr>
          <w:p w14:paraId="2AEC526A" w14:textId="77777777" w:rsidR="006E4E11" w:rsidRDefault="006E4E11" w:rsidP="00D91BFB">
            <w:pPr>
              <w:pStyle w:val="Avsndare"/>
              <w:framePr w:h="2483" w:wrap="notBeside" w:x="1478" w:y="2461"/>
              <w:rPr>
                <w:bCs/>
                <w:iCs/>
              </w:rPr>
            </w:pPr>
          </w:p>
        </w:tc>
      </w:tr>
      <w:tr w:rsidR="006E4E11" w14:paraId="46A89645" w14:textId="77777777">
        <w:trPr>
          <w:trHeight w:val="284"/>
        </w:trPr>
        <w:tc>
          <w:tcPr>
            <w:tcW w:w="4911" w:type="dxa"/>
          </w:tcPr>
          <w:p w14:paraId="0EC8C134" w14:textId="7E47DEB4" w:rsidR="006E4E11" w:rsidRDefault="006E4E11" w:rsidP="00D91BFB">
            <w:pPr>
              <w:pStyle w:val="Avsndare"/>
              <w:framePr w:h="2483" w:wrap="notBeside" w:x="1478" w:y="2461"/>
              <w:rPr>
                <w:bCs/>
                <w:iCs/>
              </w:rPr>
            </w:pPr>
          </w:p>
        </w:tc>
      </w:tr>
      <w:tr w:rsidR="006E4E11" w14:paraId="4158CF1D" w14:textId="77777777">
        <w:trPr>
          <w:trHeight w:val="284"/>
        </w:trPr>
        <w:tc>
          <w:tcPr>
            <w:tcW w:w="4911" w:type="dxa"/>
          </w:tcPr>
          <w:p w14:paraId="4C99BF9D" w14:textId="4E91A6B6" w:rsidR="006E4E11" w:rsidRDefault="006E4E11" w:rsidP="00D91BFB">
            <w:pPr>
              <w:pStyle w:val="Avsndare"/>
              <w:framePr w:h="2483" w:wrap="notBeside" w:x="1478" w:y="2461"/>
              <w:rPr>
                <w:bCs/>
                <w:iCs/>
              </w:rPr>
            </w:pPr>
          </w:p>
        </w:tc>
      </w:tr>
    </w:tbl>
    <w:p w14:paraId="6E733240" w14:textId="77777777" w:rsidR="006E4E11" w:rsidRDefault="00B00394">
      <w:pPr>
        <w:framePr w:w="4400" w:h="2523" w:wrap="notBeside" w:vAnchor="page" w:hAnchor="page" w:x="6453" w:y="2445"/>
        <w:ind w:left="142"/>
      </w:pPr>
      <w:r>
        <w:t>Till riksdagen</w:t>
      </w:r>
    </w:p>
    <w:p w14:paraId="545BB8E9" w14:textId="77777777" w:rsidR="006E4E11" w:rsidRDefault="00B00394" w:rsidP="00B00394">
      <w:pPr>
        <w:pStyle w:val="RKrubrik"/>
        <w:pBdr>
          <w:bottom w:val="single" w:sz="4" w:space="1" w:color="auto"/>
        </w:pBdr>
        <w:spacing w:before="0" w:after="0"/>
      </w:pPr>
      <w:r>
        <w:t>Svar på fråga 2016/17:1427 av Hans Linde (V) Juridiskt kön och medicinsk könskorrigering</w:t>
      </w:r>
    </w:p>
    <w:p w14:paraId="5DD19FA1" w14:textId="77777777" w:rsidR="006E4E11" w:rsidRDefault="006E4E11">
      <w:pPr>
        <w:pStyle w:val="RKnormal"/>
      </w:pPr>
    </w:p>
    <w:p w14:paraId="4DE5CD49" w14:textId="77777777" w:rsidR="00B00394" w:rsidRDefault="00B00394" w:rsidP="00497BE9">
      <w:r>
        <w:t>Hans Linde har frågat mig när jag avser att ta initiativ och gå vidare med förslagen i betänkandet SOU 2014:91 och lägga fram en proposition till riksdagen.</w:t>
      </w:r>
      <w:bookmarkStart w:id="0" w:name="_GoBack"/>
      <w:bookmarkEnd w:id="0"/>
    </w:p>
    <w:p w14:paraId="040155A5" w14:textId="77777777" w:rsidR="00B00394" w:rsidRDefault="00B00394" w:rsidP="00497BE9"/>
    <w:p w14:paraId="423F528A" w14:textId="7EE66612" w:rsidR="00B00394" w:rsidRDefault="00B00394" w:rsidP="00497BE9">
      <w:r>
        <w:t>Som Linde skriver så är den juridiska delen</w:t>
      </w:r>
      <w:r w:rsidR="00C00C05">
        <w:t xml:space="preserve"> att byta kön</w:t>
      </w:r>
      <w:r>
        <w:t xml:space="preserve"> och den medicinska delen att </w:t>
      </w:r>
      <w:r w:rsidR="00C14CD8">
        <w:t xml:space="preserve">genomgå könskorrigering </w:t>
      </w:r>
      <w:r>
        <w:t xml:space="preserve">idag sammankopplade, genom bestämmelser i lagen (1972:119) om fastställande av könstillhörighet i vissa fall. </w:t>
      </w:r>
    </w:p>
    <w:p w14:paraId="124E496F" w14:textId="77777777" w:rsidR="00B00394" w:rsidRDefault="00B00394" w:rsidP="00497BE9"/>
    <w:p w14:paraId="6063DDDF" w14:textId="0776EC0C" w:rsidR="00B00394" w:rsidRDefault="00B00394" w:rsidP="00497BE9">
      <w:pPr>
        <w:rPr>
          <w:szCs w:val="24"/>
        </w:rPr>
      </w:pPr>
      <w:r>
        <w:t xml:space="preserve">Utredningen </w:t>
      </w:r>
      <w:r>
        <w:rPr>
          <w:szCs w:val="24"/>
        </w:rPr>
        <w:t>Juridiskt kön och medicinisk könskorrigering (SOU 2014:91) tog fasta på särskiljandet mellan den juridiska och medicinska delen i processen och föreslår i sitt betänkande att två nya lagar stiftas, en lag om ändring av juridiskt kön och en lag om ändring av medicinsk könskorrigering.</w:t>
      </w:r>
    </w:p>
    <w:p w14:paraId="354081EB" w14:textId="77777777" w:rsidR="00B00394" w:rsidRDefault="00B00394" w:rsidP="00497BE9">
      <w:pPr>
        <w:rPr>
          <w:szCs w:val="24"/>
        </w:rPr>
      </w:pPr>
    </w:p>
    <w:p w14:paraId="06C4E932" w14:textId="627D00B0" w:rsidR="00B00394" w:rsidRDefault="00B00394" w:rsidP="00497BE9">
      <w:r>
        <w:t xml:space="preserve">I februari 2017 </w:t>
      </w:r>
      <w:r w:rsidR="000314D6">
        <w:t xml:space="preserve">meddelade </w:t>
      </w:r>
      <w:r>
        <w:t xml:space="preserve">regeringen att </w:t>
      </w:r>
      <w:r w:rsidR="000314D6">
        <w:t>vi</w:t>
      </w:r>
      <w:r>
        <w:t xml:space="preserve"> kommer att ta initiativ till två lagförslag</w:t>
      </w:r>
      <w:r w:rsidR="0094766B">
        <w:t>,</w:t>
      </w:r>
      <w:r w:rsidR="0094766B" w:rsidRPr="0094766B">
        <w:rPr>
          <w:szCs w:val="24"/>
        </w:rPr>
        <w:t xml:space="preserve"> </w:t>
      </w:r>
      <w:r w:rsidR="0094766B">
        <w:rPr>
          <w:szCs w:val="24"/>
        </w:rPr>
        <w:t>en lag om ändring av juridiskt kön och en lag om ändring av medicinsk könskorrigering. Detta</w:t>
      </w:r>
      <w:r>
        <w:t xml:space="preserve"> innebär ett särskiljande av den juridiska processen att byta personnummer från den medicinska processen att operera könsorganen och avlägsna könskörtlarna. En medicinsk diagnos ska inte lägre vara en förutsättning för att få ny </w:t>
      </w:r>
      <w:r w:rsidR="00F433C5">
        <w:t xml:space="preserve">könstillhörighet </w:t>
      </w:r>
      <w:r>
        <w:t xml:space="preserve">fastställd i form av ändrat personnummer. </w:t>
      </w:r>
    </w:p>
    <w:p w14:paraId="53A91512" w14:textId="77777777" w:rsidR="00B00394" w:rsidRDefault="00B00394" w:rsidP="00497BE9"/>
    <w:p w14:paraId="189A2524" w14:textId="6C46B527" w:rsidR="00B00394" w:rsidRDefault="00B00394" w:rsidP="00497BE9">
      <w:r>
        <w:t xml:space="preserve">Regeringen </w:t>
      </w:r>
      <w:r w:rsidR="002E25C1">
        <w:t>tar därmed</w:t>
      </w:r>
      <w:r>
        <w:t xml:space="preserve"> nästa steg i arbetet för lika rättigheter och möjligheter för hbtq-personer och modernisera könstillhörighetslagen, särskilt utifrån den enskildes rätt att definiera sin könstillhörighet. </w:t>
      </w:r>
    </w:p>
    <w:p w14:paraId="6C8F8222" w14:textId="77777777" w:rsidR="00B00394" w:rsidRDefault="00B00394" w:rsidP="00497BE9"/>
    <w:p w14:paraId="58804B0F" w14:textId="35D2DED3" w:rsidR="00B00394" w:rsidRDefault="00D91BFB" w:rsidP="00497BE9">
      <w:r>
        <w:br/>
      </w:r>
      <w:r>
        <w:br/>
      </w:r>
      <w:r>
        <w:br/>
      </w:r>
      <w:r>
        <w:lastRenderedPageBreak/>
        <w:br/>
      </w:r>
      <w:r>
        <w:br/>
      </w:r>
      <w:r w:rsidR="00B00394">
        <w:t xml:space="preserve">Lagförslagen arbetas nu fram inom Regeringskansliet och </w:t>
      </w:r>
      <w:r w:rsidR="00965EBB">
        <w:t xml:space="preserve">ambitionen </w:t>
      </w:r>
      <w:r w:rsidR="00B00394">
        <w:t xml:space="preserve">är att dessa promemorior ska remitteras, omarbetas till en proposition och sedan läggas fram till riksdagen under våren 2018. De nya lagarna skulle då kunna träda i kraft </w:t>
      </w:r>
      <w:r w:rsidR="0093096D">
        <w:t>unde</w:t>
      </w:r>
      <w:r w:rsidR="00B00394">
        <w:t>r</w:t>
      </w:r>
      <w:r w:rsidR="0093096D">
        <w:t xml:space="preserve"> </w:t>
      </w:r>
      <w:r w:rsidR="00B00394">
        <w:t xml:space="preserve">andra halvan av 2018. </w:t>
      </w:r>
    </w:p>
    <w:p w14:paraId="4CCC7044" w14:textId="77777777" w:rsidR="00B00394" w:rsidRDefault="00B00394" w:rsidP="00B00394">
      <w:pPr>
        <w:pStyle w:val="Brdtextutanavstnd"/>
      </w:pPr>
    </w:p>
    <w:p w14:paraId="537FAB93" w14:textId="77777777" w:rsidR="00B00394" w:rsidRDefault="00B00394">
      <w:pPr>
        <w:pStyle w:val="RKnormal"/>
      </w:pPr>
      <w:r>
        <w:t>Stockholm den 24 maj 2017</w:t>
      </w:r>
    </w:p>
    <w:p w14:paraId="63E5F8E6" w14:textId="77777777" w:rsidR="00B00394" w:rsidRDefault="00B00394">
      <w:pPr>
        <w:pStyle w:val="RKnormal"/>
      </w:pPr>
    </w:p>
    <w:p w14:paraId="088A68DF" w14:textId="77777777" w:rsidR="00B00394" w:rsidRDefault="00B00394">
      <w:pPr>
        <w:pStyle w:val="RKnormal"/>
      </w:pPr>
    </w:p>
    <w:p w14:paraId="40E5FA45" w14:textId="77777777" w:rsidR="00B00394" w:rsidRDefault="00B00394">
      <w:pPr>
        <w:pStyle w:val="RKnormal"/>
      </w:pPr>
      <w:r>
        <w:t>Annika Strandhäll</w:t>
      </w:r>
    </w:p>
    <w:sectPr w:rsidR="00B00394">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1221A" w14:textId="77777777" w:rsidR="00B00394" w:rsidRDefault="00B00394">
      <w:r>
        <w:separator/>
      </w:r>
    </w:p>
  </w:endnote>
  <w:endnote w:type="continuationSeparator" w:id="0">
    <w:p w14:paraId="38DD6640" w14:textId="77777777" w:rsidR="00B00394" w:rsidRDefault="00B0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EF8F0" w14:textId="77777777" w:rsidR="00B00394" w:rsidRDefault="00B00394">
      <w:r>
        <w:separator/>
      </w:r>
    </w:p>
  </w:footnote>
  <w:footnote w:type="continuationSeparator" w:id="0">
    <w:p w14:paraId="72761992" w14:textId="77777777" w:rsidR="00B00394" w:rsidRDefault="00B00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4CC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7BE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234452" w14:textId="77777777">
      <w:trPr>
        <w:cantSplit/>
      </w:trPr>
      <w:tc>
        <w:tcPr>
          <w:tcW w:w="3119" w:type="dxa"/>
        </w:tcPr>
        <w:p w14:paraId="1F4987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E53654" w14:textId="77777777" w:rsidR="00E80146" w:rsidRDefault="00E80146">
          <w:pPr>
            <w:pStyle w:val="Sidhuvud"/>
            <w:ind w:right="360"/>
          </w:pPr>
        </w:p>
      </w:tc>
      <w:tc>
        <w:tcPr>
          <w:tcW w:w="1525" w:type="dxa"/>
        </w:tcPr>
        <w:p w14:paraId="0E62249D" w14:textId="77777777" w:rsidR="00E80146" w:rsidRDefault="00E80146">
          <w:pPr>
            <w:pStyle w:val="Sidhuvud"/>
            <w:ind w:right="360"/>
          </w:pPr>
        </w:p>
      </w:tc>
    </w:tr>
  </w:tbl>
  <w:p w14:paraId="7200DAD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280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DD04FC" w14:textId="77777777">
      <w:trPr>
        <w:cantSplit/>
      </w:trPr>
      <w:tc>
        <w:tcPr>
          <w:tcW w:w="3119" w:type="dxa"/>
        </w:tcPr>
        <w:p w14:paraId="0C2E925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B0B6E5" w14:textId="77777777" w:rsidR="00E80146" w:rsidRDefault="00E80146">
          <w:pPr>
            <w:pStyle w:val="Sidhuvud"/>
            <w:ind w:right="360"/>
          </w:pPr>
        </w:p>
      </w:tc>
      <w:tc>
        <w:tcPr>
          <w:tcW w:w="1525" w:type="dxa"/>
        </w:tcPr>
        <w:p w14:paraId="23655E3D" w14:textId="77777777" w:rsidR="00E80146" w:rsidRDefault="00E80146">
          <w:pPr>
            <w:pStyle w:val="Sidhuvud"/>
            <w:ind w:right="360"/>
          </w:pPr>
        </w:p>
      </w:tc>
    </w:tr>
  </w:tbl>
  <w:p w14:paraId="7414DB3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552A7" w14:textId="13184E5D" w:rsidR="00B00394" w:rsidRDefault="00B00394">
    <w:pPr>
      <w:framePr w:w="2948" w:h="1321" w:hRule="exact" w:wrap="notBeside" w:vAnchor="page" w:hAnchor="page" w:x="1362" w:y="653"/>
    </w:pPr>
    <w:r>
      <w:rPr>
        <w:noProof/>
        <w:lang w:eastAsia="sv-SE"/>
      </w:rPr>
      <w:drawing>
        <wp:inline distT="0" distB="0" distL="0" distR="0" wp14:anchorId="71457DAF" wp14:editId="3933CBA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BB0E03B" w14:textId="77777777" w:rsidR="00E80146" w:rsidRDefault="00E80146">
    <w:pPr>
      <w:pStyle w:val="RKrubrik"/>
      <w:keepNext w:val="0"/>
      <w:tabs>
        <w:tab w:val="clear" w:pos="1134"/>
        <w:tab w:val="clear" w:pos="2835"/>
      </w:tabs>
      <w:spacing w:before="0" w:after="0" w:line="320" w:lineRule="atLeast"/>
      <w:rPr>
        <w:bCs/>
      </w:rPr>
    </w:pPr>
  </w:p>
  <w:p w14:paraId="0B97122D" w14:textId="77777777" w:rsidR="00E80146" w:rsidRDefault="00E80146">
    <w:pPr>
      <w:rPr>
        <w:rFonts w:ascii="TradeGothic" w:hAnsi="TradeGothic"/>
        <w:b/>
        <w:bCs/>
        <w:spacing w:val="12"/>
        <w:sz w:val="22"/>
      </w:rPr>
    </w:pPr>
  </w:p>
  <w:p w14:paraId="3DA0FA8D" w14:textId="77777777" w:rsidR="00E80146" w:rsidRDefault="00E80146">
    <w:pPr>
      <w:pStyle w:val="RKrubrik"/>
      <w:keepNext w:val="0"/>
      <w:tabs>
        <w:tab w:val="clear" w:pos="1134"/>
        <w:tab w:val="clear" w:pos="2835"/>
      </w:tabs>
      <w:spacing w:before="0" w:after="0" w:line="320" w:lineRule="atLeast"/>
      <w:rPr>
        <w:bCs/>
      </w:rPr>
    </w:pPr>
  </w:p>
  <w:p w14:paraId="63B8C185"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E679B"/>
    <w:multiLevelType w:val="hybridMultilevel"/>
    <w:tmpl w:val="CD4C7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394"/>
    <w:rsid w:val="000314D6"/>
    <w:rsid w:val="00150384"/>
    <w:rsid w:val="00160901"/>
    <w:rsid w:val="001805B7"/>
    <w:rsid w:val="002E25C1"/>
    <w:rsid w:val="00344BA0"/>
    <w:rsid w:val="00367B1C"/>
    <w:rsid w:val="00497BE9"/>
    <w:rsid w:val="004A328D"/>
    <w:rsid w:val="0053350F"/>
    <w:rsid w:val="0058762B"/>
    <w:rsid w:val="006E4E11"/>
    <w:rsid w:val="007242A3"/>
    <w:rsid w:val="007A6855"/>
    <w:rsid w:val="0092027A"/>
    <w:rsid w:val="0093096D"/>
    <w:rsid w:val="0094766B"/>
    <w:rsid w:val="00955E31"/>
    <w:rsid w:val="00965EBB"/>
    <w:rsid w:val="00992E72"/>
    <w:rsid w:val="009B066A"/>
    <w:rsid w:val="00A617C0"/>
    <w:rsid w:val="00A631ED"/>
    <w:rsid w:val="00AF26D1"/>
    <w:rsid w:val="00B00394"/>
    <w:rsid w:val="00BD2542"/>
    <w:rsid w:val="00C00C05"/>
    <w:rsid w:val="00C14CD8"/>
    <w:rsid w:val="00D133D7"/>
    <w:rsid w:val="00D51350"/>
    <w:rsid w:val="00D91BFB"/>
    <w:rsid w:val="00E80146"/>
    <w:rsid w:val="00E904D0"/>
    <w:rsid w:val="00EC25F9"/>
    <w:rsid w:val="00ED583F"/>
    <w:rsid w:val="00F43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5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utanavstnd">
    <w:name w:val="Brödtext utan avstånd"/>
    <w:basedOn w:val="Normal"/>
    <w:qFormat/>
    <w:rsid w:val="00B00394"/>
    <w:pPr>
      <w:tabs>
        <w:tab w:val="left" w:pos="1701"/>
        <w:tab w:val="left" w:pos="3600"/>
        <w:tab w:val="left" w:pos="5387"/>
      </w:tabs>
      <w:overflowPunct/>
      <w:autoSpaceDE/>
      <w:autoSpaceDN/>
      <w:adjustRightInd/>
      <w:spacing w:line="276" w:lineRule="auto"/>
      <w:textAlignment w:val="auto"/>
    </w:pPr>
    <w:rPr>
      <w:rFonts w:ascii="Garamond" w:eastAsia="Garamond" w:hAnsi="Garamond"/>
      <w:noProof/>
      <w:sz w:val="25"/>
      <w:szCs w:val="25"/>
    </w:rPr>
  </w:style>
  <w:style w:type="paragraph" w:styleId="Ballongtext">
    <w:name w:val="Balloon Text"/>
    <w:basedOn w:val="Normal"/>
    <w:link w:val="BallongtextChar"/>
    <w:rsid w:val="0094766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766B"/>
    <w:rPr>
      <w:rFonts w:ascii="Tahoma" w:hAnsi="Tahoma" w:cs="Tahoma"/>
      <w:sz w:val="16"/>
      <w:szCs w:val="16"/>
      <w:lang w:eastAsia="en-US"/>
    </w:rPr>
  </w:style>
  <w:style w:type="character" w:styleId="Hyperlnk">
    <w:name w:val="Hyperlink"/>
    <w:basedOn w:val="Standardstycketeckensnitt"/>
    <w:rsid w:val="00344B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utanavstnd">
    <w:name w:val="Brödtext utan avstånd"/>
    <w:basedOn w:val="Normal"/>
    <w:qFormat/>
    <w:rsid w:val="00B00394"/>
    <w:pPr>
      <w:tabs>
        <w:tab w:val="left" w:pos="1701"/>
        <w:tab w:val="left" w:pos="3600"/>
        <w:tab w:val="left" w:pos="5387"/>
      </w:tabs>
      <w:overflowPunct/>
      <w:autoSpaceDE/>
      <w:autoSpaceDN/>
      <w:adjustRightInd/>
      <w:spacing w:line="276" w:lineRule="auto"/>
      <w:textAlignment w:val="auto"/>
    </w:pPr>
    <w:rPr>
      <w:rFonts w:ascii="Garamond" w:eastAsia="Garamond" w:hAnsi="Garamond"/>
      <w:noProof/>
      <w:sz w:val="25"/>
      <w:szCs w:val="25"/>
    </w:rPr>
  </w:style>
  <w:style w:type="paragraph" w:styleId="Ballongtext">
    <w:name w:val="Balloon Text"/>
    <w:basedOn w:val="Normal"/>
    <w:link w:val="BallongtextChar"/>
    <w:rsid w:val="0094766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4766B"/>
    <w:rPr>
      <w:rFonts w:ascii="Tahoma" w:hAnsi="Tahoma" w:cs="Tahoma"/>
      <w:sz w:val="16"/>
      <w:szCs w:val="16"/>
      <w:lang w:eastAsia="en-US"/>
    </w:rPr>
  </w:style>
  <w:style w:type="character" w:styleId="Hyperlnk">
    <w:name w:val="Hyperlink"/>
    <w:basedOn w:val="Standardstycketeckensnitt"/>
    <w:rsid w:val="00344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412544">
      <w:bodyDiv w:val="1"/>
      <w:marLeft w:val="0"/>
      <w:marRight w:val="0"/>
      <w:marTop w:val="0"/>
      <w:marBottom w:val="0"/>
      <w:divBdr>
        <w:top w:val="none" w:sz="0" w:space="0" w:color="auto"/>
        <w:left w:val="none" w:sz="0" w:space="0" w:color="auto"/>
        <w:bottom w:val="none" w:sz="0" w:space="0" w:color="auto"/>
        <w:right w:val="none" w:sz="0" w:space="0" w:color="auto"/>
      </w:divBdr>
    </w:div>
    <w:div w:id="18277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0e9581cd-d14e-43bd-bcea-d91024ff6f79</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7DBA4-3C54-4DAC-8882-1EFDA3C80076}">
  <ds:schemaRefs>
    <ds:schemaRef ds:uri="http://schemas.microsoft.com/sharepoint/v3/contenttype/forms"/>
  </ds:schemaRefs>
</ds:datastoreItem>
</file>

<file path=customXml/itemProps2.xml><?xml version="1.0" encoding="utf-8"?>
<ds:datastoreItem xmlns:ds="http://schemas.openxmlformats.org/officeDocument/2006/customXml" ds:itemID="{E4BBE153-01B8-4F7D-AD66-CF14C9419FEC}">
  <ds:schemaRefs>
    <ds:schemaRef ds:uri="http://schemas.microsoft.com/office/2006/metadata/customXsn"/>
  </ds:schemaRefs>
</ds:datastoreItem>
</file>

<file path=customXml/itemProps3.xml><?xml version="1.0" encoding="utf-8"?>
<ds:datastoreItem xmlns:ds="http://schemas.openxmlformats.org/officeDocument/2006/customXml" ds:itemID="{FFE3103F-9FC3-4445-BBA7-E75A3D09AC4E}"/>
</file>

<file path=customXml/itemProps4.xml><?xml version="1.0" encoding="utf-8"?>
<ds:datastoreItem xmlns:ds="http://schemas.openxmlformats.org/officeDocument/2006/customXml" ds:itemID="{16D2462F-1645-4C2E-B35D-D6A615EAF404}">
  <ds:schemaRefs>
    <ds:schemaRef ds:uri="http://schemas.microsoft.com/office/2006/documentManagement/types"/>
    <ds:schemaRef ds:uri="7bab0bd8-d75d-4550-8c50-6f926bbb957c"/>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a68c6c55-4fbb-48c7-bd04-03a904b43046"/>
    <ds:schemaRef ds:uri="http://www.w3.org/XML/1998/namespace"/>
  </ds:schemaRefs>
</ds:datastoreItem>
</file>

<file path=customXml/itemProps5.xml><?xml version="1.0" encoding="utf-8"?>
<ds:datastoreItem xmlns:ds="http://schemas.openxmlformats.org/officeDocument/2006/customXml" ds:itemID="{67A16685-3317-4945-8F30-8183FB1A06ED}">
  <ds:schemaRefs>
    <ds:schemaRef ds:uri="http://schemas.microsoft.com/sharepoint/v3/contenttype/forms/url"/>
  </ds:schemaRefs>
</ds:datastoreItem>
</file>

<file path=customXml/itemProps6.xml><?xml version="1.0" encoding="utf-8"?>
<ds:datastoreItem xmlns:ds="http://schemas.openxmlformats.org/officeDocument/2006/customXml" ds:itemID="{986F087A-FB54-47CE-877C-4DE6CD6AB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1576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Cantù</dc:creator>
  <cp:lastModifiedBy>Helena Cantù</cp:lastModifiedBy>
  <cp:revision>5</cp:revision>
  <cp:lastPrinted>2000-01-21T12:02:00Z</cp:lastPrinted>
  <dcterms:created xsi:type="dcterms:W3CDTF">2017-05-22T13:11:00Z</dcterms:created>
  <dcterms:modified xsi:type="dcterms:W3CDTF">2017-05-23T13:19:00Z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b212b6fc-8729-4d37-b932-c47eeae22aa8</vt:lpwstr>
  </property>
  <property fmtid="{D5CDD505-2E9C-101B-9397-08002B2CF9AE}" pid="9" name="Aktivitetskategori">
    <vt:lpwstr/>
  </property>
</Properties>
</file>