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7AAA8DF6337442CB80FB37DF7FFAE89"/>
        </w:placeholder>
        <w:text/>
      </w:sdtPr>
      <w:sdtEndPr/>
      <w:sdtContent>
        <w:p w:rsidRPr="009B062B" w:rsidR="00AF30DD" w:rsidP="00C9033E" w:rsidRDefault="00AF30DD" w14:paraId="29B8AA63" w14:textId="77777777">
          <w:pPr>
            <w:pStyle w:val="Rubrik1"/>
            <w:spacing w:after="300"/>
          </w:pPr>
          <w:r w:rsidRPr="009B062B">
            <w:t>Förslag till riksdagsbeslut</w:t>
          </w:r>
        </w:p>
      </w:sdtContent>
    </w:sdt>
    <w:sdt>
      <w:sdtPr>
        <w:alias w:val="Yrkande 1"/>
        <w:tag w:val="e0e93000-30cf-4e93-a0c0-9cc875ba089f"/>
        <w:id w:val="-37290607"/>
        <w:lock w:val="sdtLocked"/>
      </w:sdtPr>
      <w:sdtEndPr/>
      <w:sdtContent>
        <w:p w:rsidR="003650DD" w:rsidRDefault="0088118B" w14:paraId="29B8AA64" w14:textId="118D48C6">
          <w:pPr>
            <w:pStyle w:val="Frslagstext"/>
            <w:numPr>
              <w:ilvl w:val="0"/>
              <w:numId w:val="0"/>
            </w:numPr>
          </w:pPr>
          <w:r>
            <w:t>Riksdagen ställer sig bakom det som anförs i motionen om att man utreder hur vi utvecklar sociala företag utan osund konkurrens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F86403FE6F4441D913ABFC5468A4836"/>
        </w:placeholder>
        <w:text/>
      </w:sdtPr>
      <w:sdtEndPr/>
      <w:sdtContent>
        <w:p w:rsidRPr="009B062B" w:rsidR="006D79C9" w:rsidP="00333E95" w:rsidRDefault="006D79C9" w14:paraId="29B8AA65" w14:textId="77777777">
          <w:pPr>
            <w:pStyle w:val="Rubrik1"/>
          </w:pPr>
          <w:r>
            <w:t>Motivering</w:t>
          </w:r>
        </w:p>
      </w:sdtContent>
    </w:sdt>
    <w:p w:rsidR="00DC2109" w:rsidP="004C1639" w:rsidRDefault="004C1639" w14:paraId="0C47DD3D" w14:textId="77777777">
      <w:pPr>
        <w:pStyle w:val="Normalutanindragellerluft"/>
      </w:pPr>
      <w:r>
        <w:t xml:space="preserve">Det finns idag personer som har svårt att komma in på den ordinarie arbetsmarknaden. Detta försöker många kommuner ofta i samarbete med AF att hantera tillsammans med föreningar eller andra engagerade personer som startar upp och driver sociala företag. Dessa företag finns ofta inom servicenäringen. </w:t>
      </w:r>
    </w:p>
    <w:p w:rsidR="00DC2109" w:rsidP="00DC2109" w:rsidRDefault="004C1639" w14:paraId="44B968B7" w14:textId="24CE915D">
      <w:r>
        <w:t>I den bästa av världar är detta en vinn</w:t>
      </w:r>
      <w:r w:rsidR="00626741">
        <w:t>-</w:t>
      </w:r>
      <w:r>
        <w:t>vinnsituation för kommunen, den enskilde och näringsidkaren men tyvärr händer det också att sociala företag etablerar sig på en mark</w:t>
      </w:r>
      <w:r w:rsidR="00DC2109">
        <w:softHyphen/>
      </w:r>
      <w:r>
        <w:t>nad där det redan finns ett privat företag som utför den tjänst som det sociala företaget gör. I dessa fall uppstår en situation av illegal konkurrens där ett företag om än behjärt</w:t>
      </w:r>
      <w:r w:rsidR="00DC2109">
        <w:softHyphen/>
      </w:r>
      <w:bookmarkStart w:name="_GoBack" w:id="1"/>
      <w:bookmarkEnd w:id="1"/>
      <w:r>
        <w:t xml:space="preserve">ansvärt konkurrerar ut ett annat företag med hjälp av statligt och kommunalt stöd. </w:t>
      </w:r>
    </w:p>
    <w:p w:rsidR="00DC2109" w:rsidP="00DC2109" w:rsidRDefault="004C1639" w14:paraId="6359675F" w14:textId="77777777">
      <w:r>
        <w:t xml:space="preserve">Detta kan man hantera genom att vi arbetar för att fler företag anställer personer som är långt borta ifrån arbetsmarknaden via de anställningsstöd som finns inom AF eller att man ser över regelverken så att sociala företag inte får möjlighet att konkurrera på en marknad där det redan finns ett fungerande näringsliv. </w:t>
      </w:r>
    </w:p>
    <w:p w:rsidR="00DC2109" w:rsidP="00DC2109" w:rsidRDefault="004C1639" w14:paraId="57F30304" w14:textId="77777777">
      <w:r>
        <w:t>Ingen är motståndare till att vi får fler i jobb, ingen är heller motståndare till att staten, kommuner, civilsamhälle och näringsliv samverkar för att få fler i jobb men det kan inte vara så att det statliga stödet resulterar i att andra tving</w:t>
      </w:r>
      <w:r w:rsidR="00626741">
        <w:t>a</w:t>
      </w:r>
      <w:r>
        <w:t xml:space="preserve">s i konkurs. Regeringen behöver därför utreda hur vi kan effektivisera arbetet med anställningsstöd samt stöd till civila företag. </w:t>
      </w:r>
    </w:p>
    <w:sdt>
      <w:sdtPr>
        <w:rPr>
          <w:i/>
          <w:noProof/>
        </w:rPr>
        <w:alias w:val="CC_Underskrifter"/>
        <w:tag w:val="CC_Underskrifter"/>
        <w:id w:val="583496634"/>
        <w:lock w:val="sdtContentLocked"/>
        <w:placeholder>
          <w:docPart w:val="997467C24CBB4B2CB880A84CBAA01390"/>
        </w:placeholder>
      </w:sdtPr>
      <w:sdtEndPr>
        <w:rPr>
          <w:i w:val="0"/>
          <w:noProof w:val="0"/>
        </w:rPr>
      </w:sdtEndPr>
      <w:sdtContent>
        <w:p w:rsidR="00C9033E" w:rsidP="00097779" w:rsidRDefault="00C9033E" w14:paraId="29B8AA6E" w14:textId="77DF98BA"/>
        <w:p w:rsidRPr="008E0FE2" w:rsidR="004801AC" w:rsidP="00097779" w:rsidRDefault="00BB3B52" w14:paraId="29B8AA6F" w14:textId="77777777"/>
      </w:sdtContent>
    </w:sdt>
    <w:tbl>
      <w:tblPr>
        <w:tblW w:w="5000" w:type="pct"/>
        <w:tblLook w:val="04A0" w:firstRow="1" w:lastRow="0" w:firstColumn="1" w:lastColumn="0" w:noHBand="0" w:noVBand="1"/>
        <w:tblCaption w:val="underskrifter"/>
      </w:tblPr>
      <w:tblGrid>
        <w:gridCol w:w="4252"/>
        <w:gridCol w:w="4252"/>
      </w:tblGrid>
      <w:tr w:rsidR="0096179D" w14:paraId="61BD3481" w14:textId="77777777">
        <w:trPr>
          <w:cantSplit/>
        </w:trPr>
        <w:tc>
          <w:tcPr>
            <w:tcW w:w="50" w:type="pct"/>
            <w:vAlign w:val="bottom"/>
          </w:tcPr>
          <w:p w:rsidR="0096179D" w:rsidRDefault="00626741" w14:paraId="196761C5" w14:textId="77777777">
            <w:pPr>
              <w:pStyle w:val="Underskrifter"/>
            </w:pPr>
            <w:r>
              <w:t>Magnus Jacobsson (KD)</w:t>
            </w:r>
          </w:p>
        </w:tc>
        <w:tc>
          <w:tcPr>
            <w:tcW w:w="50" w:type="pct"/>
            <w:vAlign w:val="bottom"/>
          </w:tcPr>
          <w:p w:rsidR="0096179D" w:rsidRDefault="0096179D" w14:paraId="2E1E76B8" w14:textId="77777777">
            <w:pPr>
              <w:pStyle w:val="Underskrifter"/>
            </w:pPr>
          </w:p>
        </w:tc>
      </w:tr>
    </w:tbl>
    <w:p w:rsidR="00D53C21" w:rsidRDefault="00D53C21" w14:paraId="29B8AA73" w14:textId="77777777"/>
    <w:sectPr w:rsidR="00D53C2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B8AA75" w14:textId="77777777" w:rsidR="004C1639" w:rsidRDefault="004C1639" w:rsidP="000C1CAD">
      <w:pPr>
        <w:spacing w:line="240" w:lineRule="auto"/>
      </w:pPr>
      <w:r>
        <w:separator/>
      </w:r>
    </w:p>
  </w:endnote>
  <w:endnote w:type="continuationSeparator" w:id="0">
    <w:p w14:paraId="29B8AA76" w14:textId="77777777" w:rsidR="004C1639" w:rsidRDefault="004C163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8AA7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8AA7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8AA84" w14:textId="77777777" w:rsidR="00262EA3" w:rsidRPr="00097779" w:rsidRDefault="00262EA3" w:rsidP="0009777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B8AA73" w14:textId="77777777" w:rsidR="004C1639" w:rsidRDefault="004C1639" w:rsidP="000C1CAD">
      <w:pPr>
        <w:spacing w:line="240" w:lineRule="auto"/>
      </w:pPr>
      <w:r>
        <w:separator/>
      </w:r>
    </w:p>
  </w:footnote>
  <w:footnote w:type="continuationSeparator" w:id="0">
    <w:p w14:paraId="29B8AA74" w14:textId="77777777" w:rsidR="004C1639" w:rsidRDefault="004C163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8AA7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9B8AA85" wp14:editId="29B8AA8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9B8AA89" w14:textId="77777777" w:rsidR="00262EA3" w:rsidRDefault="00BB3B52" w:rsidP="008103B5">
                          <w:pPr>
                            <w:jc w:val="right"/>
                          </w:pPr>
                          <w:sdt>
                            <w:sdtPr>
                              <w:alias w:val="CC_Noformat_Partikod"/>
                              <w:tag w:val="CC_Noformat_Partikod"/>
                              <w:id w:val="-53464382"/>
                              <w:placeholder>
                                <w:docPart w:val="CF0C511C0ED2459CAA05C8D091D7FE6B"/>
                              </w:placeholder>
                              <w:text/>
                            </w:sdtPr>
                            <w:sdtEndPr/>
                            <w:sdtContent>
                              <w:r w:rsidR="004C1639">
                                <w:t>KD</w:t>
                              </w:r>
                            </w:sdtContent>
                          </w:sdt>
                          <w:sdt>
                            <w:sdtPr>
                              <w:alias w:val="CC_Noformat_Partinummer"/>
                              <w:tag w:val="CC_Noformat_Partinummer"/>
                              <w:id w:val="-1709555926"/>
                              <w:placeholder>
                                <w:docPart w:val="7FD8B828E11042858908401FD794D74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B8AA8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9B8AA89" w14:textId="77777777" w:rsidR="00262EA3" w:rsidRDefault="00BB3B52" w:rsidP="008103B5">
                    <w:pPr>
                      <w:jc w:val="right"/>
                    </w:pPr>
                    <w:sdt>
                      <w:sdtPr>
                        <w:alias w:val="CC_Noformat_Partikod"/>
                        <w:tag w:val="CC_Noformat_Partikod"/>
                        <w:id w:val="-53464382"/>
                        <w:placeholder>
                          <w:docPart w:val="CF0C511C0ED2459CAA05C8D091D7FE6B"/>
                        </w:placeholder>
                        <w:text/>
                      </w:sdtPr>
                      <w:sdtEndPr/>
                      <w:sdtContent>
                        <w:r w:rsidR="004C1639">
                          <w:t>KD</w:t>
                        </w:r>
                      </w:sdtContent>
                    </w:sdt>
                    <w:sdt>
                      <w:sdtPr>
                        <w:alias w:val="CC_Noformat_Partinummer"/>
                        <w:tag w:val="CC_Noformat_Partinummer"/>
                        <w:id w:val="-1709555926"/>
                        <w:placeholder>
                          <w:docPart w:val="7FD8B828E11042858908401FD794D74A"/>
                        </w:placeholder>
                        <w:showingPlcHdr/>
                        <w:text/>
                      </w:sdtPr>
                      <w:sdtEndPr/>
                      <w:sdtContent>
                        <w:r w:rsidR="00262EA3">
                          <w:t xml:space="preserve"> </w:t>
                        </w:r>
                      </w:sdtContent>
                    </w:sdt>
                  </w:p>
                </w:txbxContent>
              </v:textbox>
              <w10:wrap anchorx="page"/>
            </v:shape>
          </w:pict>
        </mc:Fallback>
      </mc:AlternateContent>
    </w:r>
  </w:p>
  <w:p w14:paraId="29B8AA7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8AA79" w14:textId="77777777" w:rsidR="00262EA3" w:rsidRDefault="00262EA3" w:rsidP="008563AC">
    <w:pPr>
      <w:jc w:val="right"/>
    </w:pPr>
  </w:p>
  <w:p w14:paraId="29B8AA7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8AA7D" w14:textId="77777777" w:rsidR="00262EA3" w:rsidRDefault="00BB3B5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9B8AA87" wp14:editId="29B8AA8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9B8AA7E" w14:textId="77777777" w:rsidR="00262EA3" w:rsidRDefault="00BB3B52" w:rsidP="00A314CF">
    <w:pPr>
      <w:pStyle w:val="FSHNormal"/>
      <w:spacing w:before="40"/>
    </w:pPr>
    <w:sdt>
      <w:sdtPr>
        <w:alias w:val="CC_Noformat_Motionstyp"/>
        <w:tag w:val="CC_Noformat_Motionstyp"/>
        <w:id w:val="1162973129"/>
        <w:lock w:val="sdtContentLocked"/>
        <w15:appearance w15:val="hidden"/>
        <w:text/>
      </w:sdtPr>
      <w:sdtEndPr/>
      <w:sdtContent>
        <w:r w:rsidR="00F57646">
          <w:t>Enskild motion</w:t>
        </w:r>
      </w:sdtContent>
    </w:sdt>
    <w:r w:rsidR="00821B36">
      <w:t xml:space="preserve"> </w:t>
    </w:r>
    <w:sdt>
      <w:sdtPr>
        <w:alias w:val="CC_Noformat_Partikod"/>
        <w:tag w:val="CC_Noformat_Partikod"/>
        <w:id w:val="1471015553"/>
        <w:text/>
      </w:sdtPr>
      <w:sdtEndPr/>
      <w:sdtContent>
        <w:r w:rsidR="004C1639">
          <w:t>KD</w:t>
        </w:r>
      </w:sdtContent>
    </w:sdt>
    <w:sdt>
      <w:sdtPr>
        <w:alias w:val="CC_Noformat_Partinummer"/>
        <w:tag w:val="CC_Noformat_Partinummer"/>
        <w:id w:val="-2014525982"/>
        <w:showingPlcHdr/>
        <w:text/>
      </w:sdtPr>
      <w:sdtEndPr/>
      <w:sdtContent>
        <w:r w:rsidR="00821B36">
          <w:t xml:space="preserve"> </w:t>
        </w:r>
      </w:sdtContent>
    </w:sdt>
  </w:p>
  <w:p w14:paraId="29B8AA7F" w14:textId="77777777" w:rsidR="00262EA3" w:rsidRPr="008227B3" w:rsidRDefault="00BB3B5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9B8AA80" w14:textId="77777777" w:rsidR="00262EA3" w:rsidRPr="008227B3" w:rsidRDefault="00BB3B5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5764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57646">
          <w:t>:740</w:t>
        </w:r>
      </w:sdtContent>
    </w:sdt>
  </w:p>
  <w:p w14:paraId="29B8AA81" w14:textId="77777777" w:rsidR="00262EA3" w:rsidRDefault="00BB3B52" w:rsidP="00E03A3D">
    <w:pPr>
      <w:pStyle w:val="Motionr"/>
    </w:pPr>
    <w:sdt>
      <w:sdtPr>
        <w:alias w:val="CC_Noformat_Avtext"/>
        <w:tag w:val="CC_Noformat_Avtext"/>
        <w:id w:val="-2020768203"/>
        <w:lock w:val="sdtContentLocked"/>
        <w15:appearance w15:val="hidden"/>
        <w:text/>
      </w:sdtPr>
      <w:sdtEndPr/>
      <w:sdtContent>
        <w:r w:rsidR="00F57646">
          <w:t>av Magnus Jacobsson (KD)</w:t>
        </w:r>
      </w:sdtContent>
    </w:sdt>
  </w:p>
  <w:sdt>
    <w:sdtPr>
      <w:alias w:val="CC_Noformat_Rubtext"/>
      <w:tag w:val="CC_Noformat_Rubtext"/>
      <w:id w:val="-218060500"/>
      <w:lock w:val="sdtLocked"/>
      <w:text/>
    </w:sdtPr>
    <w:sdtEndPr/>
    <w:sdtContent>
      <w:p w14:paraId="29B8AA82" w14:textId="77777777" w:rsidR="00262EA3" w:rsidRDefault="004C1639" w:rsidP="00283E0F">
        <w:pPr>
          <w:pStyle w:val="FSHRub2"/>
        </w:pPr>
        <w:r>
          <w:t>Sociala företag vs det privata näringslivet</w:t>
        </w:r>
      </w:p>
    </w:sdtContent>
  </w:sdt>
  <w:sdt>
    <w:sdtPr>
      <w:alias w:val="CC_Boilerplate_3"/>
      <w:tag w:val="CC_Boilerplate_3"/>
      <w:id w:val="1606463544"/>
      <w:lock w:val="sdtContentLocked"/>
      <w15:appearance w15:val="hidden"/>
      <w:text w:multiLine="1"/>
    </w:sdtPr>
    <w:sdtEndPr/>
    <w:sdtContent>
      <w:p w14:paraId="29B8AA8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C163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77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0DD"/>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1639"/>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741"/>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18B"/>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79D"/>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3B52"/>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928"/>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33E"/>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C21"/>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109"/>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646"/>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9B8AA62"/>
  <w15:chartTrackingRefBased/>
  <w15:docId w15:val="{1068061D-C5CE-4C50-9461-4CDF9E1BA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7AAA8DF6337442CB80FB37DF7FFAE89"/>
        <w:category>
          <w:name w:val="Allmänt"/>
          <w:gallery w:val="placeholder"/>
        </w:category>
        <w:types>
          <w:type w:val="bbPlcHdr"/>
        </w:types>
        <w:behaviors>
          <w:behavior w:val="content"/>
        </w:behaviors>
        <w:guid w:val="{06C2EAA1-89BC-4968-8E82-AFD199E634D9}"/>
      </w:docPartPr>
      <w:docPartBody>
        <w:p w:rsidR="00184031" w:rsidRDefault="00184031">
          <w:pPr>
            <w:pStyle w:val="07AAA8DF6337442CB80FB37DF7FFAE89"/>
          </w:pPr>
          <w:r w:rsidRPr="005A0A93">
            <w:rPr>
              <w:rStyle w:val="Platshllartext"/>
            </w:rPr>
            <w:t>Förslag till riksdagsbeslut</w:t>
          </w:r>
        </w:p>
      </w:docPartBody>
    </w:docPart>
    <w:docPart>
      <w:docPartPr>
        <w:name w:val="8F86403FE6F4441D913ABFC5468A4836"/>
        <w:category>
          <w:name w:val="Allmänt"/>
          <w:gallery w:val="placeholder"/>
        </w:category>
        <w:types>
          <w:type w:val="bbPlcHdr"/>
        </w:types>
        <w:behaviors>
          <w:behavior w:val="content"/>
        </w:behaviors>
        <w:guid w:val="{BEB72BA6-C22B-4274-BE72-5048CA30A842}"/>
      </w:docPartPr>
      <w:docPartBody>
        <w:p w:rsidR="00184031" w:rsidRDefault="00184031">
          <w:pPr>
            <w:pStyle w:val="8F86403FE6F4441D913ABFC5468A4836"/>
          </w:pPr>
          <w:r w:rsidRPr="005A0A93">
            <w:rPr>
              <w:rStyle w:val="Platshllartext"/>
            </w:rPr>
            <w:t>Motivering</w:t>
          </w:r>
        </w:p>
      </w:docPartBody>
    </w:docPart>
    <w:docPart>
      <w:docPartPr>
        <w:name w:val="CF0C511C0ED2459CAA05C8D091D7FE6B"/>
        <w:category>
          <w:name w:val="Allmänt"/>
          <w:gallery w:val="placeholder"/>
        </w:category>
        <w:types>
          <w:type w:val="bbPlcHdr"/>
        </w:types>
        <w:behaviors>
          <w:behavior w:val="content"/>
        </w:behaviors>
        <w:guid w:val="{5A0196F8-931D-4632-96CD-69AD09143866}"/>
      </w:docPartPr>
      <w:docPartBody>
        <w:p w:rsidR="00184031" w:rsidRDefault="00184031">
          <w:pPr>
            <w:pStyle w:val="CF0C511C0ED2459CAA05C8D091D7FE6B"/>
          </w:pPr>
          <w:r>
            <w:rPr>
              <w:rStyle w:val="Platshllartext"/>
            </w:rPr>
            <w:t xml:space="preserve"> </w:t>
          </w:r>
        </w:p>
      </w:docPartBody>
    </w:docPart>
    <w:docPart>
      <w:docPartPr>
        <w:name w:val="7FD8B828E11042858908401FD794D74A"/>
        <w:category>
          <w:name w:val="Allmänt"/>
          <w:gallery w:val="placeholder"/>
        </w:category>
        <w:types>
          <w:type w:val="bbPlcHdr"/>
        </w:types>
        <w:behaviors>
          <w:behavior w:val="content"/>
        </w:behaviors>
        <w:guid w:val="{C06022ED-8821-4C31-92D0-7B22212B77D9}"/>
      </w:docPartPr>
      <w:docPartBody>
        <w:p w:rsidR="00184031" w:rsidRDefault="00184031">
          <w:pPr>
            <w:pStyle w:val="7FD8B828E11042858908401FD794D74A"/>
          </w:pPr>
          <w:r>
            <w:t xml:space="preserve"> </w:t>
          </w:r>
        </w:p>
      </w:docPartBody>
    </w:docPart>
    <w:docPart>
      <w:docPartPr>
        <w:name w:val="997467C24CBB4B2CB880A84CBAA01390"/>
        <w:category>
          <w:name w:val="Allmänt"/>
          <w:gallery w:val="placeholder"/>
        </w:category>
        <w:types>
          <w:type w:val="bbPlcHdr"/>
        </w:types>
        <w:behaviors>
          <w:behavior w:val="content"/>
        </w:behaviors>
        <w:guid w:val="{E263F7EF-F94F-4BC7-8FAB-285E64FCC9DB}"/>
      </w:docPartPr>
      <w:docPartBody>
        <w:p w:rsidR="00A510EE" w:rsidRDefault="00A510E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031"/>
    <w:rsid w:val="00184031"/>
    <w:rsid w:val="00A510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7AAA8DF6337442CB80FB37DF7FFAE89">
    <w:name w:val="07AAA8DF6337442CB80FB37DF7FFAE89"/>
  </w:style>
  <w:style w:type="paragraph" w:customStyle="1" w:styleId="372EDB98E7AB49D596D115990C95AC9E">
    <w:name w:val="372EDB98E7AB49D596D115990C95AC9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2613394C25C4BD5AF816D0AB601E7CC">
    <w:name w:val="A2613394C25C4BD5AF816D0AB601E7CC"/>
  </w:style>
  <w:style w:type="paragraph" w:customStyle="1" w:styleId="8F86403FE6F4441D913ABFC5468A4836">
    <w:name w:val="8F86403FE6F4441D913ABFC5468A4836"/>
  </w:style>
  <w:style w:type="paragraph" w:customStyle="1" w:styleId="CA07FC98AC72490E80C19BA8421EFD19">
    <w:name w:val="CA07FC98AC72490E80C19BA8421EFD19"/>
  </w:style>
  <w:style w:type="paragraph" w:customStyle="1" w:styleId="A6654B45206645D8B92F7AE775D423F0">
    <w:name w:val="A6654B45206645D8B92F7AE775D423F0"/>
  </w:style>
  <w:style w:type="paragraph" w:customStyle="1" w:styleId="CF0C511C0ED2459CAA05C8D091D7FE6B">
    <w:name w:val="CF0C511C0ED2459CAA05C8D091D7FE6B"/>
  </w:style>
  <w:style w:type="paragraph" w:customStyle="1" w:styleId="7FD8B828E11042858908401FD794D74A">
    <w:name w:val="7FD8B828E11042858908401FD794D7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0EF5F0-A311-429C-942D-57371A023A9F}"/>
</file>

<file path=customXml/itemProps2.xml><?xml version="1.0" encoding="utf-8"?>
<ds:datastoreItem xmlns:ds="http://schemas.openxmlformats.org/officeDocument/2006/customXml" ds:itemID="{B4D9EA13-FEE4-4A77-8747-140C3D6C869C}"/>
</file>

<file path=customXml/itemProps3.xml><?xml version="1.0" encoding="utf-8"?>
<ds:datastoreItem xmlns:ds="http://schemas.openxmlformats.org/officeDocument/2006/customXml" ds:itemID="{A2037085-4C0D-4C10-BEA1-D2DF5D9E8C7B}"/>
</file>

<file path=docProps/app.xml><?xml version="1.0" encoding="utf-8"?>
<Properties xmlns="http://schemas.openxmlformats.org/officeDocument/2006/extended-properties" xmlns:vt="http://schemas.openxmlformats.org/officeDocument/2006/docPropsVTypes">
  <Template>Normal</Template>
  <TotalTime>9</TotalTime>
  <Pages>1</Pages>
  <Words>265</Words>
  <Characters>1413</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Sociala företag vs det privata näringslivet</vt:lpstr>
      <vt:lpstr>
      </vt:lpstr>
    </vt:vector>
  </TitlesOfParts>
  <Company>Sveriges riksdag</Company>
  <LinksUpToDate>false</LinksUpToDate>
  <CharactersWithSpaces>1669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