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A29" w:rsidRPr="0011529F" w:rsidRDefault="00FE4A29">
      <w:pPr>
        <w:pStyle w:val="Hemstlrubrik"/>
      </w:pPr>
      <w:r w:rsidRPr="0011529F">
        <w:t>Förslag till riksdagsbeslut</w:t>
      </w:r>
    </w:p>
    <w:p w:rsidR="00FE4A29" w:rsidRPr="0011529F" w:rsidRDefault="00FE4A29">
      <w:pPr>
        <w:pStyle w:val="Hemstlatt"/>
        <w:ind w:left="0"/>
      </w:pPr>
      <w:r w:rsidRPr="0011529F">
        <w:t>Riksdagen tillkännager för regeringen som sin mening vad som anförs i motionen om att analysera vad de föreslagna förändringarna i arbetslöshetsförsäkringen får för konsekvenser för deltidsarbetande ensa</w:t>
      </w:r>
      <w:r w:rsidRPr="0011529F">
        <w:t>m</w:t>
      </w:r>
      <w:r w:rsidRPr="0011529F">
        <w:t>stående föräldrar.</w:t>
      </w:r>
    </w:p>
    <w:p w:rsidR="00FE4A29" w:rsidRPr="0011529F" w:rsidRDefault="00FE4A29">
      <w:pPr>
        <w:pStyle w:val="Rubrik1"/>
      </w:pPr>
      <w:r w:rsidRPr="0011529F">
        <w:t>Motivering</w:t>
      </w:r>
    </w:p>
    <w:p w:rsidR="00FE4A29" w:rsidRPr="0011529F" w:rsidRDefault="00FE4A29">
      <w:r w:rsidRPr="0011529F">
        <w:t>Under valrörelsen lovade Moderaterna väljarna att bara man arbetade lite, om så bara deltid, skulle man få ta del av nya skattesänkningar, vilket skulle leda till en bättre hushållsekonomi.</w:t>
      </w:r>
    </w:p>
    <w:p w:rsidR="00FE4A29" w:rsidRPr="0011529F" w:rsidRDefault="00FE4A29">
      <w:pPr>
        <w:pStyle w:val="Normaltindrag"/>
      </w:pPr>
      <w:r w:rsidRPr="0011529F">
        <w:t>Bara två år senare ser vi hur Moderaterna svikit sitt vallöfte genom att i</w:t>
      </w:r>
      <w:r w:rsidRPr="0011529F">
        <w:t>n</w:t>
      </w:r>
      <w:r w:rsidRPr="0011529F">
        <w:t>föra en stupstock i a</w:t>
      </w:r>
      <w:r w:rsidRPr="0011529F">
        <w:noBreakHyphen/>
        <w:t>kassan för deltidsarbetslösa efter 75 dagar utan att vidta några andra åtgärder. Deltidsarbetslösa kommer att bli heltidsarbetslösa. Det är inget annat än orättvist.</w:t>
      </w:r>
    </w:p>
    <w:p w:rsidR="00FE4A29" w:rsidRPr="0011529F" w:rsidRDefault="00FE4A29">
      <w:pPr>
        <w:pStyle w:val="Normaltindrag"/>
      </w:pPr>
      <w:r w:rsidRPr="0011529F">
        <w:t>Det är en avsevärt större andel av barnen till ensamstående föräldrar som lever i en situation med risk för ekonomisk utsatthet. Andelen barn i ensa</w:t>
      </w:r>
      <w:r w:rsidRPr="0011529F">
        <w:t>m</w:t>
      </w:r>
      <w:r w:rsidRPr="0011529F">
        <w:t>förälderfamiljer med dålig ekonomi riskerar att öka med regeringens förslag. Mest utsatta är barn i familjer med en ensamstående mamma. Socialbidrag</w:t>
      </w:r>
      <w:r w:rsidRPr="0011529F">
        <w:t>s</w:t>
      </w:r>
      <w:r w:rsidRPr="0011529F">
        <w:t>beroendet kommer med stor sannolikhet att öka i denna grupp.</w:t>
      </w:r>
    </w:p>
    <w:p w:rsidR="00FE4A29" w:rsidRPr="0011529F" w:rsidRDefault="00FE4A29">
      <w:pPr>
        <w:pStyle w:val="Normaltindrag"/>
      </w:pPr>
      <w:r w:rsidRPr="0011529F">
        <w:t xml:space="preserve">Barnfattigdomen ökar i Sverige, andelen barn i fattiga hushåll har ökat från 8 till 11 % bara det senast året – ca 250 000 barn om man räknar med dem som inkluderas i begreppet låg ekonomisk standard. Nära 27 % av dessa lever med en ensamförälder. Regeringens förändringar i socialförsäkringssystemen </w:t>
      </w:r>
      <w:r w:rsidRPr="0011529F">
        <w:t>har lett till att fler barn nu riskerar att hamna i den situationen.</w:t>
      </w:r>
    </w:p>
    <w:p w:rsidR="00FE4A29" w:rsidRPr="0011529F" w:rsidRDefault="00FE4A29">
      <w:pPr>
        <w:pStyle w:val="Normaltindrag"/>
      </w:pPr>
      <w:r w:rsidRPr="0011529F">
        <w:t xml:space="preserve">Många barn och ungdomar med ensamföräldrar har på flera områden lägre levnadsnivå än andra. I utredningen Makt att forma samhället och sitt eget liv (SOU 2005:66) konstaterar utredaren att ojämlikheten ökar. Bland annat har skillnaderna mellan olika grupper av kvinnor ökat i flera avseenden, särskilt </w:t>
      </w:r>
      <w:r w:rsidRPr="0011529F">
        <w:lastRenderedPageBreak/>
        <w:t>gäller det mellan ensamstående mödrar och övriga kvinnogrupper. Det är psykiskt pressande för en ensam förälder att ständigt leva på marginalen, därför bör vi stärka de ensamstående mödrarnas situation. Fördelningsmässigt skulle det på sikt gynna hela samhället.</w:t>
      </w:r>
    </w:p>
    <w:p w:rsidR="00FE4A29" w:rsidRPr="0011529F" w:rsidRDefault="00FE4A29">
      <w:pPr>
        <w:pStyle w:val="Normaltindrag"/>
      </w:pPr>
      <w:r w:rsidRPr="0011529F">
        <w:t>Transfereringssystemen står för en större del av ensamstående mödrars i</w:t>
      </w:r>
      <w:r w:rsidRPr="0011529F">
        <w:t>n</w:t>
      </w:r>
      <w:r w:rsidRPr="0011529F">
        <w:t>komster än för sammanboendes inkomster. De lönerelaterade ersättningarna fungerar som omfördelare. Därför är gruppen ensamstående mödrar mer kän</w:t>
      </w:r>
      <w:r w:rsidRPr="0011529F">
        <w:t>s</w:t>
      </w:r>
      <w:r w:rsidRPr="0011529F">
        <w:t>lig för förändringar i transfereringssystemen.</w:t>
      </w:r>
    </w:p>
    <w:p w:rsidR="00FE4A29" w:rsidRPr="0011529F" w:rsidRDefault="00FE4A29">
      <w:pPr>
        <w:pStyle w:val="Normaltindrag"/>
      </w:pPr>
      <w:r w:rsidRPr="0011529F">
        <w:t>Det är därför angeläget att gruppen ensamstående föräldrar, som i dag till största delen utgörs av mammor, stärks ekonomiskt på ett sätt som inte me</w:t>
      </w:r>
      <w:r w:rsidRPr="0011529F">
        <w:t>d</w:t>
      </w:r>
      <w:r w:rsidRPr="0011529F">
        <w:t>för risker för fattigdomsfällor eller att bidragsberoendet ökar utan istället minskar marginaleffekterna.</w:t>
      </w:r>
    </w:p>
    <w:p w:rsidR="00FE4A29" w:rsidRPr="0011529F" w:rsidRDefault="00FE4A29">
      <w:pPr>
        <w:pStyle w:val="Normaltindrag"/>
      </w:pPr>
      <w:r w:rsidRPr="0011529F">
        <w:t>Frågan är varför idag människor tvingas jobba deltid trots att de hellre vill jobba heltid. Vi vill att heltid ska vara en rättighet och deltid en möjlighet. Ensamstående föräldrar är inget undantag i detta.</w:t>
      </w:r>
    </w:p>
    <w:p w:rsidR="00FE4A29" w:rsidRPr="0011529F" w:rsidRDefault="00FE4A29">
      <w:pPr>
        <w:pStyle w:val="Normaltindrag"/>
      </w:pPr>
      <w:r w:rsidRPr="0011529F">
        <w:t>Mot den bakgrunden bör regeringen göra en analys av vilka konsekvenser de föreslagna förändringarna i arbetslöshetsförsäkringen får för deltidsarb</w:t>
      </w:r>
      <w:r w:rsidRPr="0011529F">
        <w:t>e</w:t>
      </w:r>
      <w:r w:rsidRPr="0011529F">
        <w:t>tande ensamstående föräldrar. Det är viktigt att säkerställa att ensamstående föräldrars situation inte ytterligare försämras och att inte ännu fler i denna grupp blir beroende av socialbidrag.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29F">
        <w:trPr>
          <w:cantSplit/>
        </w:trPr>
        <w:tc>
          <w:tcPr>
            <w:tcW w:w="3046" w:type="dxa"/>
          </w:tcPr>
          <w:p w:rsidR="00FE4A29" w:rsidRPr="0011529F" w:rsidRDefault="00FE4A29">
            <w:pPr>
              <w:pStyle w:val="UnderskriftDatum"/>
              <w:spacing w:before="240"/>
            </w:pPr>
            <w:r w:rsidRPr="0011529F">
              <w:t>Stockholm den 26 september 2008</w:t>
            </w:r>
          </w:p>
        </w:tc>
        <w:tc>
          <w:tcPr>
            <w:tcW w:w="3047" w:type="dxa"/>
          </w:tcPr>
          <w:p w:rsidR="00FE4A29" w:rsidRPr="0011529F" w:rsidRDefault="00FE4A29">
            <w:pPr>
              <w:pStyle w:val="Underskrifter"/>
              <w:spacing w:before="240"/>
            </w:pPr>
          </w:p>
        </w:tc>
      </w:tr>
      <w:tr w:rsidR="00000000" w:rsidRPr="0011529F">
        <w:trPr>
          <w:cantSplit/>
        </w:trPr>
        <w:tc>
          <w:tcPr>
            <w:tcW w:w="3046" w:type="dxa"/>
          </w:tcPr>
          <w:p w:rsidR="00FE4A29" w:rsidRPr="0011529F" w:rsidRDefault="00FE4A29">
            <w:pPr>
              <w:pStyle w:val="Underskrifter"/>
            </w:pPr>
            <w:r w:rsidRPr="0011529F">
              <w:t>Birgitta Eriksson (s)</w:t>
            </w:r>
          </w:p>
        </w:tc>
        <w:tc>
          <w:tcPr>
            <w:tcW w:w="3046" w:type="dxa"/>
          </w:tcPr>
          <w:p w:rsidR="00FE4A29" w:rsidRPr="0011529F" w:rsidRDefault="00FE4A29">
            <w:pPr>
              <w:pStyle w:val="Underskrifter"/>
            </w:pPr>
          </w:p>
        </w:tc>
      </w:tr>
      <w:tr w:rsidR="00000000" w:rsidRPr="0011529F">
        <w:trPr>
          <w:cantSplit/>
        </w:trPr>
        <w:tc>
          <w:tcPr>
            <w:tcW w:w="3046" w:type="dxa"/>
          </w:tcPr>
          <w:p w:rsidR="00FE4A29" w:rsidRPr="0011529F" w:rsidRDefault="00FE4A29">
            <w:pPr>
              <w:pStyle w:val="Underskrifter"/>
            </w:pPr>
            <w:r w:rsidRPr="0011529F">
              <w:t>Anne Ludvigsson (s)</w:t>
            </w:r>
          </w:p>
        </w:tc>
        <w:tc>
          <w:tcPr>
            <w:tcW w:w="3046" w:type="dxa"/>
          </w:tcPr>
          <w:p w:rsidR="00FE4A29" w:rsidRPr="0011529F" w:rsidRDefault="00FE4A29">
            <w:pPr>
              <w:pStyle w:val="Underskrifter"/>
            </w:pPr>
            <w:r w:rsidRPr="0011529F">
              <w:t>Carina Hägg (s)</w:t>
            </w:r>
          </w:p>
        </w:tc>
      </w:tr>
      <w:tr w:rsidR="00000000" w:rsidRPr="0011529F">
        <w:trPr>
          <w:cantSplit/>
        </w:trPr>
        <w:tc>
          <w:tcPr>
            <w:tcW w:w="3046" w:type="dxa"/>
          </w:tcPr>
          <w:p w:rsidR="00FE4A29" w:rsidRPr="0011529F" w:rsidRDefault="00FE4A29">
            <w:pPr>
              <w:pStyle w:val="Underskrifter"/>
            </w:pPr>
            <w:r w:rsidRPr="0011529F">
              <w:t>Marie Nordén (s)</w:t>
            </w:r>
          </w:p>
        </w:tc>
        <w:tc>
          <w:tcPr>
            <w:tcW w:w="3046" w:type="dxa"/>
          </w:tcPr>
          <w:p w:rsidR="00FE4A29" w:rsidRPr="0011529F" w:rsidRDefault="00FE4A29">
            <w:pPr>
              <w:pStyle w:val="Underskrifter"/>
            </w:pPr>
          </w:p>
        </w:tc>
      </w:tr>
    </w:tbl>
    <w:p w:rsidR="00FE4A29" w:rsidRPr="0011529F" w:rsidRDefault="00FE4A29">
      <w:pPr>
        <w:pStyle w:val="Normaltindrag"/>
      </w:pPr>
    </w:p>
    <w:sectPr w:rsidR="00FE4A29" w:rsidRPr="00115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A29" w:rsidRPr="0011529F" w:rsidRDefault="00FE4A29">
      <w:r w:rsidRPr="0011529F">
        <w:separator/>
      </w:r>
    </w:p>
  </w:endnote>
  <w:endnote w:type="continuationSeparator" w:id="0">
    <w:p w:rsidR="00FE4A29" w:rsidRPr="0011529F" w:rsidRDefault="00FE4A29">
      <w:r w:rsidRPr="00115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11529F">
    <w:pPr>
      <w:pStyle w:val="Sidfot"/>
    </w:pPr>
    <w:r w:rsidRPr="00115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726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29" w:rsidRDefault="00FE4A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A29" w:rsidRDefault="00FE4A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11529F">
    <w:pPr>
      <w:pStyle w:val="Sidfot"/>
    </w:pPr>
    <w:r w:rsidRPr="00115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953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29" w:rsidRDefault="00FE4A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A29" w:rsidRDefault="00FE4A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11529F">
    <w:pPr>
      <w:pStyle w:val="Sidfot"/>
    </w:pPr>
    <w:r w:rsidRPr="00115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751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29" w:rsidRDefault="00FE4A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A29" w:rsidRDefault="00FE4A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A29" w:rsidRPr="0011529F" w:rsidRDefault="00FE4A29">
      <w:r w:rsidRPr="0011529F">
        <w:separator/>
      </w:r>
    </w:p>
  </w:footnote>
  <w:footnote w:type="continuationSeparator" w:id="0">
    <w:p w:rsidR="00FE4A29" w:rsidRPr="0011529F" w:rsidRDefault="00FE4A29">
      <w:r w:rsidRPr="00115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11529F">
    <w:pPr>
      <w:pStyle w:val="Sidhuvud"/>
    </w:pPr>
    <w:r w:rsidRPr="00115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779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29" w:rsidRDefault="00FE4A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A29" w:rsidRDefault="00FE4A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11529F">
    <w:pPr>
      <w:pStyle w:val="Sidhuvud"/>
    </w:pPr>
    <w:r w:rsidRPr="00115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296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A29" w:rsidRDefault="00FE4A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A29" w:rsidRDefault="00FE4A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A29" w:rsidRPr="0011529F" w:rsidRDefault="00FE4A29">
    <w:pPr>
      <w:pStyle w:val="FSHNormal"/>
      <w:tabs>
        <w:tab w:val="right" w:pos="5840"/>
      </w:tabs>
    </w:pPr>
    <w:r w:rsidRPr="0011529F">
      <w:br/>
    </w:r>
    <w:r w:rsidRPr="0011529F">
      <w:fldChar w:fldCharType="begin" w:fldLock="1"/>
    </w:r>
    <w:r w:rsidRPr="0011529F">
      <w:instrText xml:space="preserve"> DOCPROPERTY</w:instrText>
    </w:r>
    <w:r w:rsidRPr="0011529F">
      <w:rPr>
        <w:sz w:val="18"/>
      </w:rPr>
      <w:instrText xml:space="preserve"> "YearUser" *\charformat </w:instrText>
    </w:r>
    <w:r w:rsidRPr="0011529F">
      <w:fldChar w:fldCharType="separate"/>
    </w:r>
    <w:r w:rsidRPr="0011529F">
      <w:t>2008/09</w:t>
    </w:r>
    <w:r w:rsidRPr="0011529F">
      <w:fldChar w:fldCharType="end"/>
    </w:r>
    <w:r w:rsidRPr="0011529F">
      <w:t xml:space="preserve"> </w:t>
    </w:r>
    <w:r w:rsidRPr="0011529F">
      <w:tab/>
      <w:t xml:space="preserve">mnr: </w:t>
    </w:r>
    <w:r w:rsidRPr="0011529F">
      <w:fldChar w:fldCharType="begin" w:fldLock="1"/>
    </w:r>
    <w:r w:rsidRPr="0011529F">
      <w:instrText xml:space="preserve"> DOCPROPERTY</w:instrText>
    </w:r>
    <w:r w:rsidRPr="0011529F">
      <w:rPr>
        <w:sz w:val="18"/>
      </w:rPr>
      <w:instrText xml:space="preserve"> "Motionsnummer" *\charformat </w:instrText>
    </w:r>
    <w:r w:rsidRPr="0011529F">
      <w:fldChar w:fldCharType="separate"/>
    </w:r>
    <w:r w:rsidRPr="0011529F">
      <w:t>A306</w:t>
    </w:r>
    <w:r w:rsidRPr="0011529F">
      <w:fldChar w:fldCharType="end"/>
    </w:r>
    <w:r w:rsidRPr="0011529F">
      <w:br/>
    </w:r>
    <w:r w:rsidRPr="0011529F">
      <w:fldChar w:fldCharType="begin" w:fldLock="1"/>
    </w:r>
    <w:r w:rsidRPr="0011529F">
      <w:instrText xml:space="preserve"> DOCPROPERTY</w:instrText>
    </w:r>
    <w:r w:rsidRPr="0011529F">
      <w:rPr>
        <w:sz w:val="18"/>
      </w:rPr>
      <w:instrText xml:space="preserve"> "Samling" *\charformat </w:instrText>
    </w:r>
    <w:r w:rsidRPr="0011529F">
      <w:fldChar w:fldCharType="end"/>
    </w:r>
    <w:r w:rsidRPr="0011529F">
      <w:tab/>
      <w:t xml:space="preserve">pnr: </w:t>
    </w:r>
    <w:r w:rsidRPr="0011529F">
      <w:fldChar w:fldCharType="begin" w:fldLock="1"/>
    </w:r>
    <w:r w:rsidRPr="0011529F">
      <w:instrText xml:space="preserve"> DOCPROPERTY</w:instrText>
    </w:r>
    <w:r w:rsidRPr="0011529F">
      <w:rPr>
        <w:sz w:val="18"/>
      </w:rPr>
      <w:instrText xml:space="preserve"> "Partinummer" *\charformat </w:instrText>
    </w:r>
    <w:r w:rsidRPr="0011529F">
      <w:fldChar w:fldCharType="separate"/>
    </w:r>
    <w:r w:rsidRPr="0011529F">
      <w:t>s27045</w:t>
    </w:r>
    <w:r w:rsidRPr="0011529F">
      <w:fldChar w:fldCharType="end"/>
    </w:r>
  </w:p>
  <w:p w:rsidR="00FE4A29" w:rsidRPr="0011529F" w:rsidRDefault="00FE4A29">
    <w:pPr>
      <w:pStyle w:val="FSHRub1"/>
    </w:pPr>
    <w:r w:rsidRPr="0011529F">
      <w:t>Motion till riksdagen</w:t>
    </w:r>
    <w:r w:rsidRPr="0011529F">
      <w:br/>
    </w:r>
    <w:r w:rsidRPr="0011529F">
      <w:fldChar w:fldCharType="begin" w:fldLock="1"/>
    </w:r>
    <w:r w:rsidRPr="0011529F">
      <w:instrText xml:space="preserve"> DOCPROPERTY "YearUser" *\charformat </w:instrText>
    </w:r>
    <w:r w:rsidRPr="0011529F">
      <w:fldChar w:fldCharType="separate"/>
    </w:r>
    <w:r w:rsidRPr="0011529F">
      <w:t>2008/09</w:t>
    </w:r>
    <w:r w:rsidRPr="0011529F">
      <w:fldChar w:fldCharType="end"/>
    </w:r>
    <w:r w:rsidRPr="0011529F">
      <w:t>:</w:t>
    </w:r>
    <w:r w:rsidRPr="0011529F">
      <w:fldChar w:fldCharType="begin" w:fldLock="1"/>
    </w:r>
    <w:r w:rsidRPr="0011529F">
      <w:instrText xml:space="preserve"> DOCPROPERTY "Motionsnummer" *\charformat </w:instrText>
    </w:r>
    <w:r w:rsidRPr="0011529F">
      <w:fldChar w:fldCharType="separate"/>
    </w:r>
    <w:r w:rsidRPr="0011529F">
      <w:t>A306</w:t>
    </w:r>
    <w:r w:rsidRPr="0011529F">
      <w:fldChar w:fldCharType="end"/>
    </w:r>
  </w:p>
  <w:p w:rsidR="00FE4A29" w:rsidRPr="0011529F" w:rsidRDefault="00FE4A29">
    <w:pPr>
      <w:pStyle w:val="FSHNormalS5"/>
    </w:pPr>
    <w:r w:rsidRPr="0011529F">
      <w:fldChar w:fldCharType="begin" w:fldLock="1"/>
    </w:r>
    <w:r w:rsidRPr="0011529F">
      <w:instrText xml:space="preserve"> DOCPROPERTY "MotionarText" *\charformat </w:instrText>
    </w:r>
    <w:r w:rsidRPr="0011529F">
      <w:fldChar w:fldCharType="separate"/>
    </w:r>
    <w:r w:rsidRPr="0011529F">
      <w:t>av Birgitta Eriksson m.fl. (s)</w:t>
    </w:r>
    <w:r w:rsidRPr="0011529F">
      <w:fldChar w:fldCharType="end"/>
    </w:r>
    <w:r w:rsidRPr="0011529F">
      <w:br/>
    </w:r>
    <w:r w:rsidRPr="0011529F">
      <w:fldChar w:fldCharType="begin" w:fldLock="1"/>
    </w:r>
    <w:r w:rsidRPr="0011529F">
      <w:instrText xml:space="preserve"> DOCPROPERTY "SvarFrasKort" *\charformat </w:instrText>
    </w:r>
    <w:r w:rsidRPr="0011529F">
      <w:fldChar w:fldCharType="end"/>
    </w:r>
  </w:p>
  <w:p w:rsidR="00FE4A29" w:rsidRPr="0011529F" w:rsidRDefault="00FE4A29">
    <w:pPr>
      <w:pStyle w:val="FSHTitel"/>
    </w:pPr>
    <w:r w:rsidRPr="0011529F">
      <w:fldChar w:fldCharType="begin" w:fldLock="1"/>
    </w:r>
    <w:r w:rsidRPr="0011529F">
      <w:instrText xml:space="preserve"> DOCPROPERTY</w:instrText>
    </w:r>
    <w:r w:rsidRPr="0011529F">
      <w:rPr>
        <w:sz w:val="18"/>
      </w:rPr>
      <w:instrText xml:space="preserve"> "RubrikSvar" *\charformat </w:instrText>
    </w:r>
    <w:r w:rsidRPr="0011529F">
      <w:fldChar w:fldCharType="separate"/>
    </w:r>
    <w:r w:rsidRPr="0011529F">
      <w:t>Konsekvensanalys av förändringar i arbetslöshetsförsäkringen</w:t>
    </w:r>
    <w:r w:rsidRPr="0011529F">
      <w:fldChar w:fldCharType="end"/>
    </w:r>
  </w:p>
  <w:p w:rsidR="00FE4A29" w:rsidRPr="0011529F" w:rsidRDefault="00FE4A29">
    <w:pPr>
      <w:pStyle w:val="Normal00"/>
    </w:pPr>
  </w:p>
  <w:p w:rsidR="00FE4A29" w:rsidRPr="0011529F" w:rsidRDefault="00FE4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282028">
    <w:abstractNumId w:val="8"/>
  </w:num>
  <w:num w:numId="2" w16cid:durableId="10559">
    <w:abstractNumId w:val="9"/>
  </w:num>
  <w:num w:numId="3" w16cid:durableId="488398637">
    <w:abstractNumId w:val="8"/>
  </w:num>
  <w:num w:numId="4" w16cid:durableId="502428610">
    <w:abstractNumId w:val="9"/>
  </w:num>
  <w:num w:numId="5" w16cid:durableId="856970950">
    <w:abstractNumId w:val="13"/>
  </w:num>
  <w:num w:numId="6" w16cid:durableId="949124148">
    <w:abstractNumId w:val="10"/>
  </w:num>
  <w:num w:numId="7" w16cid:durableId="544683917">
    <w:abstractNumId w:val="11"/>
  </w:num>
  <w:num w:numId="8" w16cid:durableId="1324308878">
    <w:abstractNumId w:val="12"/>
  </w:num>
  <w:num w:numId="9" w16cid:durableId="1782071014">
    <w:abstractNumId w:val="8"/>
  </w:num>
  <w:num w:numId="10" w16cid:durableId="932326832">
    <w:abstractNumId w:val="3"/>
  </w:num>
  <w:num w:numId="11" w16cid:durableId="1934513218">
    <w:abstractNumId w:val="2"/>
  </w:num>
  <w:num w:numId="12" w16cid:durableId="514031120">
    <w:abstractNumId w:val="1"/>
  </w:num>
  <w:num w:numId="13" w16cid:durableId="49963827">
    <w:abstractNumId w:val="0"/>
  </w:num>
  <w:num w:numId="14" w16cid:durableId="1540899756">
    <w:abstractNumId w:val="9"/>
  </w:num>
  <w:num w:numId="15" w16cid:durableId="1541237480">
    <w:abstractNumId w:val="7"/>
  </w:num>
  <w:num w:numId="16" w16cid:durableId="68426843">
    <w:abstractNumId w:val="6"/>
  </w:num>
  <w:num w:numId="17" w16cid:durableId="117451096">
    <w:abstractNumId w:val="5"/>
  </w:num>
  <w:num w:numId="18" w16cid:durableId="1209954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F570A16-63D1-4193-A5C3-E43F02560859},{DB82D905-263E-4C55-93B6-6AC7FE0106EC},{BE505140-C6B7-4A61-8BC7-AD683366E765},{CD85B743-97BA-480E-AD21-5623D019C5CE}"/>
  </w:docVars>
  <w:rsids>
    <w:rsidRoot w:val="00F02DEA"/>
    <w:rsid w:val="0011529F"/>
    <w:rsid w:val="00F02DEA"/>
    <w:rsid w:val="00FE4A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CE3C51-0E2B-4C5B-BB2C-D96CE1DC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2729</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s27045</vt:lpstr>
    </vt:vector>
  </TitlesOfParts>
  <Company>Riksdagen</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s27045</dc:title>
  <dc:subject>s27045</dc:subject>
  <dc:creator>Riksdagen</dc:creator>
  <cp:keywords>Riksdagen</cp:keywords>
  <dc:description>TKG-ktrl, MSMQ4mb, PersReg-Distribution mm b-&gt;ny fplogga</dc:description>
  <cp:lastModifiedBy>Lars Brink</cp:lastModifiedBy>
  <cp:revision>2</cp:revision>
  <cp:lastPrinted>2009-01-13T10:22:00Z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Konsekvensanalys av förändringar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Konsekvensanalys av förändringar i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Eriksson m.fl. (s)</vt:lpwstr>
  </property>
  <property fmtid="{D5CDD505-2E9C-101B-9397-08002B2CF9AE}" pid="26" name="MotionarLista">
    <vt:lpwstr>Eriksson, Birgitta (s)\Ludvigsson, Anne (s)\Hägg,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Anne Ludvigsson (s), Carina Hägg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20082009000000000115000270450069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20082009000000000115000270450069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{29A6DABB-17A6-44A7-90A6-CE39403E1ACA}</vt:lpwstr>
  </property>
  <property fmtid="{D5CDD505-2E9C-101B-9397-08002B2CF9AE}" pid="53" name="Överföringar">
    <vt:i4>0</vt:i4>
  </property>
  <property fmtid="{D5CDD505-2E9C-101B-9397-08002B2CF9AE}" pid="54" name="Checksum">
    <vt:lpwstr>*0015229018538*</vt:lpwstr>
  </property>
  <property fmtid="{D5CDD505-2E9C-101B-9397-08002B2CF9AE}" pid="55" name="skuggnummer">
    <vt:lpwstr>1665</vt:lpwstr>
  </property>
  <property fmtid="{D5CDD505-2E9C-101B-9397-08002B2CF9AE}" pid="56" name="urixVersion">
    <vt:lpwstr>3.2.0.8</vt:lpwstr>
  </property>
  <property fmtid="{D5CDD505-2E9C-101B-9397-08002B2CF9AE}" pid="57" name="urixOrigin">
    <vt:lpwstr>090402 09:00:38.461</vt:lpwstr>
  </property>
  <property fmtid="{D5CDD505-2E9C-101B-9397-08002B2CF9AE}" pid="58" name="urixGuid">
    <vt:lpwstr>{F9C442F0-1BC6-41F7-AE49-037AD631478B}</vt:lpwstr>
  </property>
</Properties>
</file>