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3FAE94D8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B97788">
              <w:rPr>
                <w:b/>
              </w:rPr>
              <w:t>1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5392CB20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B97788">
              <w:t>09</w:t>
            </w:r>
            <w:r w:rsidR="00520D71">
              <w:t>-</w:t>
            </w:r>
            <w:r w:rsidR="00B97788">
              <w:t>14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2DCDD3CA" w:rsidR="00447E69" w:rsidRDefault="00B97788">
            <w:r>
              <w:t>10</w:t>
            </w:r>
            <w:r w:rsidR="00306F1B">
              <w:t>:00</w:t>
            </w:r>
            <w:r w:rsidR="00FA543D">
              <w:t>–</w:t>
            </w:r>
            <w:r w:rsidR="00DB597E">
              <w:t>10:35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EAE258C" w14:textId="77777777" w:rsidR="00447E69" w:rsidRDefault="00B97788" w:rsidP="00B97788">
            <w:pPr>
              <w:tabs>
                <w:tab w:val="left" w:pos="1701"/>
              </w:tabs>
              <w:rPr>
                <w:b/>
                <w:bCs/>
              </w:rPr>
            </w:pPr>
            <w:r w:rsidRPr="004B0F88">
              <w:rPr>
                <w:b/>
                <w:bCs/>
              </w:rPr>
              <w:t>Förslag till Europaparlamentets och rådets beslut om ändring av beslut (EU) 2017/1324 vad gäller unionens fortsatta deltagande i partnerskapet för forskning och innovation i Medelhavsområdet (Prima) inom ramen för Horisont Europa</w:t>
            </w:r>
          </w:p>
          <w:p w14:paraId="4ECA97A3" w14:textId="77777777" w:rsidR="00B97788" w:rsidRDefault="00B97788" w:rsidP="00B9778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7205B8E1" w14:textId="0BB43545" w:rsidR="00B97788" w:rsidRDefault="002B149E" w:rsidP="00B9778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inledde </w:t>
            </w:r>
            <w:r w:rsidR="00DB597E">
              <w:rPr>
                <w:snapToGrid w:val="0"/>
              </w:rPr>
              <w:t>subsidiaritets</w:t>
            </w:r>
            <w:r>
              <w:rPr>
                <w:snapToGrid w:val="0"/>
              </w:rPr>
              <w:t xml:space="preserve">prövningen av COM(2023) 359. </w:t>
            </w:r>
          </w:p>
          <w:p w14:paraId="7152A62D" w14:textId="77777777" w:rsidR="002B149E" w:rsidRPr="00C432AB" w:rsidRDefault="002B149E" w:rsidP="00B97788">
            <w:pPr>
              <w:tabs>
                <w:tab w:val="left" w:pos="1701"/>
              </w:tabs>
              <w:rPr>
                <w:snapToGrid w:val="0"/>
                <w:highlight w:val="yellow"/>
              </w:rPr>
            </w:pPr>
          </w:p>
          <w:p w14:paraId="20F7320F" w14:textId="2E6E662A" w:rsidR="002B149E" w:rsidRPr="00DB597E" w:rsidRDefault="002B149E" w:rsidP="00B97788">
            <w:pPr>
              <w:tabs>
                <w:tab w:val="left" w:pos="1701"/>
              </w:tabs>
              <w:rPr>
                <w:snapToGrid w:val="0"/>
              </w:rPr>
            </w:pPr>
            <w:r w:rsidRPr="00DB597E">
              <w:rPr>
                <w:snapToGrid w:val="0"/>
              </w:rPr>
              <w:t xml:space="preserve">Utskottet ansåg att förslaget inte strider mot </w:t>
            </w:r>
            <w:r w:rsidR="00DB597E" w:rsidRPr="00DB597E">
              <w:rPr>
                <w:snapToGrid w:val="0"/>
              </w:rPr>
              <w:t>subsidiaritetsprincipen</w:t>
            </w:r>
            <w:r w:rsidRPr="00DB597E">
              <w:rPr>
                <w:snapToGrid w:val="0"/>
              </w:rPr>
              <w:t xml:space="preserve">. </w:t>
            </w:r>
          </w:p>
          <w:p w14:paraId="5E350211" w14:textId="77777777" w:rsidR="002B149E" w:rsidRDefault="002B149E" w:rsidP="00B97788">
            <w:pPr>
              <w:tabs>
                <w:tab w:val="left" w:pos="1701"/>
              </w:tabs>
              <w:rPr>
                <w:snapToGrid w:val="0"/>
              </w:rPr>
            </w:pPr>
          </w:p>
          <w:p w14:paraId="0EBEA829" w14:textId="77777777" w:rsidR="00DB597E" w:rsidRDefault="00DB597E" w:rsidP="00B97788">
            <w:pPr>
              <w:tabs>
                <w:tab w:val="left" w:pos="1701"/>
              </w:tabs>
              <w:rPr>
                <w:snapToGrid w:val="0"/>
              </w:rPr>
            </w:pPr>
            <w:r w:rsidRPr="00DB597E">
              <w:rPr>
                <w:snapToGrid w:val="0"/>
              </w:rPr>
              <w:t>Denna paragraf förklarades omedelbart justerad.</w:t>
            </w:r>
          </w:p>
          <w:p w14:paraId="69A855E0" w14:textId="3727D90D" w:rsidR="00DB597E" w:rsidRDefault="00DB597E" w:rsidP="00B9778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97788" w14:paraId="4F6E047C" w14:textId="77777777" w:rsidTr="0001177E">
        <w:tc>
          <w:tcPr>
            <w:tcW w:w="567" w:type="dxa"/>
          </w:tcPr>
          <w:p w14:paraId="785E9C4C" w14:textId="77777777" w:rsidR="00B97788" w:rsidRPr="003B4DE8" w:rsidRDefault="00B9778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1705BE5F" w14:textId="77777777" w:rsidR="00B97788" w:rsidRDefault="00B97788" w:rsidP="00B9778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Förslag till </w:t>
            </w:r>
            <w:r w:rsidRPr="004B0F88">
              <w:rPr>
                <w:b/>
                <w:bCs/>
              </w:rPr>
              <w:t>Europaparlamentets och rådets direktiv om ändring och rättelse av direktiv 2005/36/EG vad gäller erkännande av yrkes</w:t>
            </w:r>
            <w:r>
              <w:rPr>
                <w:b/>
                <w:bCs/>
              </w:rPr>
              <w:t>-</w:t>
            </w:r>
            <w:r w:rsidRPr="004B0F88">
              <w:rPr>
                <w:b/>
                <w:bCs/>
              </w:rPr>
              <w:t>kvalifikationer för sjuksköterskor med ansvar för allmän hälso- och sjukvård som utbildats i Rumänien</w:t>
            </w:r>
          </w:p>
          <w:p w14:paraId="092EDAB4" w14:textId="77777777" w:rsidR="00B97788" w:rsidRDefault="00B97788" w:rsidP="00B9778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C015D66" w14:textId="3C42B84F" w:rsidR="002B149E" w:rsidRDefault="002B149E" w:rsidP="002B149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inledde </w:t>
            </w:r>
            <w:r w:rsidR="00DB597E">
              <w:rPr>
                <w:snapToGrid w:val="0"/>
              </w:rPr>
              <w:t>subsidiaritets</w:t>
            </w:r>
            <w:r>
              <w:rPr>
                <w:snapToGrid w:val="0"/>
              </w:rPr>
              <w:t xml:space="preserve">prövningen av COM(2023) 502. </w:t>
            </w:r>
          </w:p>
          <w:p w14:paraId="7DFFDAFC" w14:textId="77777777" w:rsidR="002B149E" w:rsidRPr="00C432AB" w:rsidRDefault="002B149E" w:rsidP="002B149E">
            <w:pPr>
              <w:tabs>
                <w:tab w:val="left" w:pos="1701"/>
              </w:tabs>
              <w:rPr>
                <w:snapToGrid w:val="0"/>
                <w:highlight w:val="yellow"/>
              </w:rPr>
            </w:pPr>
          </w:p>
          <w:p w14:paraId="5B80FA2B" w14:textId="57F338BF" w:rsidR="002B149E" w:rsidRPr="00DB597E" w:rsidRDefault="002B149E" w:rsidP="002B149E">
            <w:pPr>
              <w:tabs>
                <w:tab w:val="left" w:pos="1701"/>
              </w:tabs>
              <w:rPr>
                <w:snapToGrid w:val="0"/>
              </w:rPr>
            </w:pPr>
            <w:r w:rsidRPr="00DB597E">
              <w:rPr>
                <w:snapToGrid w:val="0"/>
              </w:rPr>
              <w:t xml:space="preserve">Utskottet ansåg att förslaget inte strider mot </w:t>
            </w:r>
            <w:r w:rsidR="00DB597E" w:rsidRPr="00DB597E">
              <w:rPr>
                <w:snapToGrid w:val="0"/>
              </w:rPr>
              <w:t>subsidiaritetsprincipen</w:t>
            </w:r>
            <w:r w:rsidRPr="00DB597E">
              <w:rPr>
                <w:snapToGrid w:val="0"/>
              </w:rPr>
              <w:t xml:space="preserve">. </w:t>
            </w:r>
          </w:p>
          <w:p w14:paraId="7141AF78" w14:textId="77777777" w:rsidR="00B97788" w:rsidRPr="00DB597E" w:rsidRDefault="00B97788" w:rsidP="002B149E">
            <w:pPr>
              <w:tabs>
                <w:tab w:val="left" w:pos="1701"/>
              </w:tabs>
            </w:pPr>
          </w:p>
          <w:p w14:paraId="696D1D50" w14:textId="77777777" w:rsidR="00DB597E" w:rsidRDefault="00DB597E" w:rsidP="002B149E">
            <w:pPr>
              <w:tabs>
                <w:tab w:val="left" w:pos="1701"/>
              </w:tabs>
            </w:pPr>
            <w:r w:rsidRPr="00DB597E">
              <w:t>Denna paragraf förklarades omedelbart justerad.</w:t>
            </w:r>
          </w:p>
          <w:p w14:paraId="609F041F" w14:textId="4345D79B" w:rsidR="00DB597E" w:rsidRPr="00DB597E" w:rsidRDefault="00DB597E" w:rsidP="002B149E">
            <w:pPr>
              <w:tabs>
                <w:tab w:val="left" w:pos="1701"/>
              </w:tabs>
            </w:pPr>
          </w:p>
        </w:tc>
      </w:tr>
      <w:tr w:rsidR="00B97788" w14:paraId="1F3A466C" w14:textId="77777777" w:rsidTr="0001177E">
        <w:tc>
          <w:tcPr>
            <w:tcW w:w="567" w:type="dxa"/>
          </w:tcPr>
          <w:p w14:paraId="427657ED" w14:textId="77777777" w:rsidR="00B97788" w:rsidRPr="003B4DE8" w:rsidRDefault="00B9778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1B21055" w14:textId="77777777" w:rsidR="00B97788" w:rsidRDefault="00B97788" w:rsidP="00B9778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Information från Vetenskapsrådet</w:t>
            </w:r>
          </w:p>
          <w:p w14:paraId="389EA64E" w14:textId="77777777" w:rsidR="00B97788" w:rsidRDefault="00B97788" w:rsidP="00B9778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E412DBC" w14:textId="338F453B" w:rsidR="00B97788" w:rsidRDefault="002B149E" w:rsidP="00B97788">
            <w:pPr>
              <w:tabs>
                <w:tab w:val="left" w:pos="1701"/>
              </w:tabs>
            </w:pPr>
            <w:r w:rsidRPr="002B149E">
              <w:t xml:space="preserve">Generaldirektör Katarina </w:t>
            </w:r>
            <w:proofErr w:type="spellStart"/>
            <w:r w:rsidRPr="002B149E">
              <w:t>Bjelke</w:t>
            </w:r>
            <w:proofErr w:type="spellEnd"/>
            <w:r w:rsidRPr="002B149E">
              <w:t xml:space="preserve"> med medarbetare</w:t>
            </w:r>
            <w:r>
              <w:t xml:space="preserve"> informerade </w:t>
            </w:r>
            <w:r w:rsidR="00DB597E" w:rsidRPr="00DB597E">
              <w:t>om rapporten Stärkt svensk forskningskvalitet till nytta för samhället</w:t>
            </w:r>
            <w:r w:rsidR="00CC3D52">
              <w:t xml:space="preserve"> (2023, VR 2318)</w:t>
            </w:r>
            <w:r w:rsidR="00DB597E">
              <w:t>.</w:t>
            </w:r>
          </w:p>
          <w:p w14:paraId="5117F5B7" w14:textId="1A0A7542" w:rsidR="00DB597E" w:rsidRPr="002B149E" w:rsidRDefault="00DB597E" w:rsidP="00B97788">
            <w:pPr>
              <w:tabs>
                <w:tab w:val="left" w:pos="1701"/>
              </w:tabs>
            </w:pPr>
          </w:p>
        </w:tc>
      </w:tr>
      <w:tr w:rsidR="00306F1B" w14:paraId="6D2710E4" w14:textId="77777777" w:rsidTr="0001177E">
        <w:tc>
          <w:tcPr>
            <w:tcW w:w="567" w:type="dxa"/>
          </w:tcPr>
          <w:p w14:paraId="6B719AC6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75A95BBC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632681DE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DC1C01" w14:textId="77777777" w:rsid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06F1B">
              <w:rPr>
                <w:bCs/>
                <w:snapToGrid w:val="0"/>
              </w:rPr>
              <w:t xml:space="preserve">Inkomna skrivelser anmäldes enligt bilaga 2. </w:t>
            </w:r>
          </w:p>
          <w:p w14:paraId="004B8B2E" w14:textId="3175FF9E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7D1A6F69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3.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359B7BB7" w14:textId="77777777" w:rsidR="00E6684B" w:rsidRDefault="00E6684B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14:paraId="160CB97D" w14:textId="77777777" w:rsidTr="0001177E">
        <w:tc>
          <w:tcPr>
            <w:tcW w:w="567" w:type="dxa"/>
          </w:tcPr>
          <w:p w14:paraId="4F41912F" w14:textId="7C110FE3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CA478F5" w14:textId="77777777" w:rsidR="00E6684B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B97788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B97788">
              <w:rPr>
                <w:szCs w:val="24"/>
              </w:rPr>
              <w:t>21</w:t>
            </w:r>
            <w:r w:rsidR="00575176">
              <w:rPr>
                <w:szCs w:val="24"/>
              </w:rPr>
              <w:t xml:space="preserve"> </w:t>
            </w:r>
            <w:r w:rsidR="00B97788">
              <w:rPr>
                <w:szCs w:val="24"/>
              </w:rPr>
              <w:t>september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D75785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</w:p>
          <w:p w14:paraId="10909765" w14:textId="7DED88C2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kl. </w:t>
            </w:r>
            <w:r w:rsidR="00B97788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4B0FBB9B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359D1655" w14:textId="666E795E" w:rsidR="00DB597E" w:rsidRDefault="00DB597E" w:rsidP="003B4DE8">
            <w:pPr>
              <w:tabs>
                <w:tab w:val="left" w:pos="1701"/>
              </w:tabs>
              <w:rPr>
                <w:b/>
              </w:rPr>
            </w:pPr>
          </w:p>
          <w:p w14:paraId="3732F7B8" w14:textId="77777777" w:rsidR="00DB597E" w:rsidRDefault="00DB597E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60DE8E1B" w:rsidR="00D817DA" w:rsidRDefault="00B97788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0CD5FF33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B97788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B97788">
              <w:t>21</w:t>
            </w:r>
            <w:r w:rsidR="008D4BF2">
              <w:t xml:space="preserve"> </w:t>
            </w:r>
            <w:r w:rsidR="00B97788">
              <w:t>september</w:t>
            </w:r>
            <w:r w:rsidR="00BB7028">
              <w:t xml:space="preserve"> 20</w:t>
            </w:r>
            <w:r w:rsidR="005F0E85">
              <w:t>2</w:t>
            </w:r>
            <w:r w:rsidR="00D75785">
              <w:t>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08ABFFCD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B97788">
              <w:t>1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2F907B84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DB597E">
              <w:rPr>
                <w:sz w:val="22"/>
              </w:rPr>
              <w:t xml:space="preserve"> 1-6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16B0F71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Default="00E72E3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45844715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08D24F75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3CF1BC3" w:rsidR="00822AF4" w:rsidRPr="00C145F4" w:rsidRDefault="0000051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EA7DCE6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Victoria Tiblom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073EDE33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7F2648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3355D771" w:rsidR="00822AF4" w:rsidRPr="009E1FCA" w:rsidRDefault="00DB597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74FFF3F5" w:rsidR="00822AF4" w:rsidRDefault="00DB597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7D660C1A" w:rsidR="00822AF4" w:rsidRDefault="00DB597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Sara-Lena </w:t>
            </w:r>
            <w:proofErr w:type="spellStart"/>
            <w:r>
              <w:rPr>
                <w:sz w:val="22"/>
                <w:szCs w:val="22"/>
              </w:rPr>
              <w:t>Bjälkö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C751E" w14:paraId="07F1109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505DF" w14:textId="5EF9C1B1" w:rsidR="003C751E" w:rsidRDefault="003C751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Larsson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3553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D679F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D40FC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F80F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4298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B7AE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6EB8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960E2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6A859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4DE7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5C27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E17B6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8F43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4D7A2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9FE347" w14:textId="77777777" w:rsidTr="007A14AA">
        <w:tc>
          <w:tcPr>
            <w:tcW w:w="3659" w:type="dxa"/>
            <w:gridSpan w:val="2"/>
            <w:tcBorders>
              <w:top w:val="single" w:sz="6" w:space="0" w:color="auto"/>
            </w:tcBorders>
          </w:tcPr>
          <w:p w14:paraId="62C66E4E" w14:textId="77777777" w:rsidR="00822AF4" w:rsidRPr="00C145F4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18282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E0AB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41FE3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65BB7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7D4EA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E2B20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78E39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6433B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C3D57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855E49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23054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315115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A4663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95602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6D87B2B9" w14:textId="1F746E25" w:rsidR="00575176" w:rsidRPr="006676FB" w:rsidRDefault="00575176" w:rsidP="006676FB">
      <w:pPr>
        <w:widowControl/>
      </w:pPr>
    </w:p>
    <w:p w14:paraId="0E10259D" w14:textId="77777777" w:rsidR="00AB2E46" w:rsidRDefault="00AB2E46" w:rsidP="008D4BF2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9458D"/>
    <w:rsid w:val="002A3434"/>
    <w:rsid w:val="002B149E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C751E"/>
    <w:rsid w:val="003D41A2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0694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6FB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501C7"/>
    <w:rsid w:val="00766B40"/>
    <w:rsid w:val="0076736F"/>
    <w:rsid w:val="00775DBD"/>
    <w:rsid w:val="007765ED"/>
    <w:rsid w:val="00776CA2"/>
    <w:rsid w:val="007801D9"/>
    <w:rsid w:val="007838D8"/>
    <w:rsid w:val="00786FC6"/>
    <w:rsid w:val="0079499D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2B25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0ED0"/>
    <w:rsid w:val="00A13D11"/>
    <w:rsid w:val="00A2367D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97788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432AB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C3D52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75F7E"/>
    <w:rsid w:val="00D817DA"/>
    <w:rsid w:val="00D81F84"/>
    <w:rsid w:val="00D85D67"/>
    <w:rsid w:val="00DA2684"/>
    <w:rsid w:val="00DB43E0"/>
    <w:rsid w:val="00DB451F"/>
    <w:rsid w:val="00DB597E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47208"/>
    <w:rsid w:val="00E52F02"/>
    <w:rsid w:val="00E6684B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B2B25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B2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395</Words>
  <Characters>3062</Characters>
  <Application>Microsoft Office Word</Application>
  <DocSecurity>0</DocSecurity>
  <Lines>510</Lines>
  <Paragraphs>104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2023-09-14T06:28:00Z</cp:lastPrinted>
  <dcterms:created xsi:type="dcterms:W3CDTF">2023-09-21T15:00:00Z</dcterms:created>
  <dcterms:modified xsi:type="dcterms:W3CDTF">2023-09-21T15:01:00Z</dcterms:modified>
</cp:coreProperties>
</file>