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610C" w:rsidRPr="00CD610C" w:rsidRDefault="00CD610C">
      <w:pPr>
        <w:pStyle w:val="Frslagsrubrik"/>
      </w:pPr>
      <w:r w:rsidRPr="00CD610C">
        <w:t>Förslag till riksdagsbeslut</w:t>
      </w:r>
    </w:p>
    <w:p w:rsidR="00CD610C" w:rsidRPr="00CD610C" w:rsidRDefault="00CD610C">
      <w:pPr>
        <w:pStyle w:val="Hemstlatt"/>
      </w:pPr>
      <w:r w:rsidRPr="00CD610C">
        <w:t>Riksdagen tillkännager för regeringen som sin mening vad som anförs i motionen om att Trafikverket ska få i uppdrag att tillsa</w:t>
      </w:r>
      <w:r w:rsidRPr="00CD610C">
        <w:t>m</w:t>
      </w:r>
      <w:r w:rsidRPr="00CD610C">
        <w:t>mans med näringslivet och övriga berörda myndigheter undersöka behovet av att anpassa infrastrukturen för turistresmål som är starkt säsongsbundna eller knutna till ett visst evenemang.</w:t>
      </w:r>
    </w:p>
    <w:p w:rsidR="00CD610C" w:rsidRPr="00CD610C" w:rsidRDefault="00CD610C">
      <w:pPr>
        <w:pStyle w:val="Rubrik1"/>
      </w:pPr>
      <w:r w:rsidRPr="00CD610C">
        <w:t>Motivering</w:t>
      </w:r>
    </w:p>
    <w:p w:rsidR="00CD610C" w:rsidRPr="00CD610C" w:rsidRDefault="00CD610C">
      <w:r w:rsidRPr="00CD610C">
        <w:t>Ett fungerande transportsystem är en grundbult för att bedriva företagsver</w:t>
      </w:r>
      <w:r w:rsidRPr="00CD610C">
        <w:t>k</w:t>
      </w:r>
      <w:r w:rsidRPr="00CD610C">
        <w:t>samhet på landsbygden. En näringsverksamhet som inte minst är beroende av detta är turistsektorn. Den omsätter varje år cirka 200 miljarder kronor och sysselsätter uppemot 150 000 människor i hela landet. Det är en bransch som har mer än 50 år av ständig tillväxt och som kommer att spela allt större roll för vårt näringsliv.</w:t>
      </w:r>
    </w:p>
    <w:p w:rsidR="00CD610C" w:rsidRPr="00CD610C" w:rsidRDefault="00CD610C">
      <w:pPr>
        <w:pStyle w:val="Normaltindrag"/>
      </w:pPr>
      <w:r w:rsidRPr="00CD610C">
        <w:t>Ett problem som ofta framförs från turistnäringen är att antalet besökare var</w:t>
      </w:r>
      <w:r w:rsidRPr="00CD610C">
        <w:t>i</w:t>
      </w:r>
      <w:r w:rsidRPr="00CD610C">
        <w:t>erar väldigt mycket över året och att det därför periodvis är problem att klara trycket på befintlig infrastruktur, eftersom den sällan är tillräckligt fle</w:t>
      </w:r>
      <w:r w:rsidRPr="00CD610C">
        <w:t>x</w:t>
      </w:r>
      <w:r w:rsidRPr="00CD610C">
        <w:t>ibel för att klara de stora variationerna. Det gäller såväl kollektiva transpor</w:t>
      </w:r>
      <w:r w:rsidRPr="00CD610C">
        <w:t>t</w:t>
      </w:r>
      <w:r w:rsidRPr="00CD610C">
        <w:t>medel – tåg och flyg – som kvalitet och standard på vägnätet.</w:t>
      </w:r>
    </w:p>
    <w:p w:rsidR="00CD610C" w:rsidRPr="00CD610C" w:rsidRDefault="00CD610C">
      <w:pPr>
        <w:pStyle w:val="Normaltindrag"/>
      </w:pPr>
      <w:r w:rsidRPr="00CD610C">
        <w:t>Åre kommun i Jämtlands län är ett exempel på en kommun där det är pr</w:t>
      </w:r>
      <w:r w:rsidRPr="00CD610C">
        <w:t>o</w:t>
      </w:r>
      <w:r w:rsidRPr="00CD610C">
        <w:t>blematiskt när infrastrukturen anpassas för ett medelvärde över året. Detta efte</w:t>
      </w:r>
      <w:r w:rsidRPr="00CD610C">
        <w:t>r</w:t>
      </w:r>
      <w:r w:rsidRPr="00CD610C">
        <w:t>som en stor andel av besökarna kommer under exempelvis sportlovs- och påsklovsveckorna. Klarar inte Åre av att erbjuda sina besökare smidiga och säkra transporter riskerar resmålet förlora i konkurrenskraft gentemot exe</w:t>
      </w:r>
      <w:r w:rsidRPr="00CD610C">
        <w:t>m</w:t>
      </w:r>
      <w:r w:rsidRPr="00CD610C">
        <w:t xml:space="preserve">pelvis alpländerna. </w:t>
      </w:r>
    </w:p>
    <w:p w:rsidR="00CD610C" w:rsidRPr="00CD610C" w:rsidRDefault="00CD610C">
      <w:pPr>
        <w:pStyle w:val="Normaltindrag"/>
      </w:pPr>
      <w:r w:rsidRPr="00CD610C">
        <w:t>För att svensk turistindustri även fortsatt ska kunna vara konkurrenskraftig krävs en god tillgänglighet till våra turistiska resmål.</w:t>
      </w:r>
    </w:p>
    <w:p w:rsidR="00CD610C" w:rsidRPr="00CD610C" w:rsidRDefault="00CD610C">
      <w:pPr>
        <w:pStyle w:val="Normaltindrag"/>
      </w:pPr>
      <w:r w:rsidRPr="00CD610C">
        <w:lastRenderedPageBreak/>
        <w:t xml:space="preserve">Jag anser därför att regeringen ger Trafikverket i uppdrag att tillsammans med näringsliv och övriga berörda myndigheter undersöka behovet av att anpassa infrastrukturen för turistresmål som är väldigt säsongsbundna eller knutna till ett visst evenemang. Detta bör ges regeringen tillkänna.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610C">
        <w:trPr>
          <w:cantSplit/>
        </w:trPr>
        <w:tc>
          <w:tcPr>
            <w:tcW w:w="3046" w:type="dxa"/>
          </w:tcPr>
          <w:p w:rsidR="00CD610C" w:rsidRPr="00CD610C" w:rsidRDefault="00CD610C">
            <w:pPr>
              <w:pStyle w:val="UnderskriftDatum"/>
              <w:spacing w:before="240"/>
            </w:pPr>
            <w:r w:rsidRPr="00CD610C">
              <w:t>Stockholm den 26 oktober 2010</w:t>
            </w:r>
          </w:p>
        </w:tc>
        <w:tc>
          <w:tcPr>
            <w:tcW w:w="3047" w:type="dxa"/>
          </w:tcPr>
          <w:p w:rsidR="00CD610C" w:rsidRPr="00CD610C" w:rsidRDefault="00CD610C">
            <w:pPr>
              <w:pStyle w:val="Underskrifter"/>
              <w:spacing w:before="240"/>
            </w:pPr>
          </w:p>
        </w:tc>
      </w:tr>
      <w:tr w:rsidR="00000000" w:rsidRPr="00CD610C">
        <w:trPr>
          <w:cantSplit/>
        </w:trPr>
        <w:tc>
          <w:tcPr>
            <w:tcW w:w="3046" w:type="dxa"/>
          </w:tcPr>
          <w:p w:rsidR="00CD610C" w:rsidRPr="00CD610C" w:rsidRDefault="00CD610C">
            <w:pPr>
              <w:pStyle w:val="Underskrifter"/>
            </w:pPr>
            <w:r w:rsidRPr="00CD610C">
              <w:t>Per Åsling (C)</w:t>
            </w:r>
          </w:p>
        </w:tc>
        <w:tc>
          <w:tcPr>
            <w:tcW w:w="3046" w:type="dxa"/>
          </w:tcPr>
          <w:p w:rsidR="00CD610C" w:rsidRPr="00CD610C" w:rsidRDefault="00CD610C">
            <w:pPr>
              <w:pStyle w:val="Underskrifter"/>
            </w:pPr>
          </w:p>
        </w:tc>
      </w:tr>
    </w:tbl>
    <w:p w:rsidR="00CD610C" w:rsidRPr="00CD610C" w:rsidRDefault="00CD610C">
      <w:pPr>
        <w:pStyle w:val="Normaltindrag"/>
      </w:pPr>
    </w:p>
    <w:sectPr w:rsidR="00000000" w:rsidRPr="00CD61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610C" w:rsidRPr="00CD610C" w:rsidRDefault="00CD610C">
      <w:r w:rsidRPr="00CD610C">
        <w:separator/>
      </w:r>
    </w:p>
  </w:endnote>
  <w:endnote w:type="continuationSeparator" w:id="0">
    <w:p w:rsidR="00CD610C" w:rsidRPr="00CD610C" w:rsidRDefault="00CD610C">
      <w:r w:rsidRPr="00CD61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10C" w:rsidRPr="00CD610C" w:rsidRDefault="00CD610C">
    <w:pPr>
      <w:pStyle w:val="Sidfot"/>
    </w:pPr>
    <w:r w:rsidRPr="00CD61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683147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10C" w:rsidRDefault="00CD610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610C" w:rsidRDefault="00CD610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10C" w:rsidRPr="00CD610C" w:rsidRDefault="00CD610C">
    <w:pPr>
      <w:pStyle w:val="Sidfot"/>
    </w:pPr>
    <w:r w:rsidRPr="00CD61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14653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10C" w:rsidRDefault="00CD610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610C" w:rsidRDefault="00CD610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10C" w:rsidRPr="00CD610C" w:rsidRDefault="00CD610C">
    <w:pPr>
      <w:pStyle w:val="Sidfot"/>
    </w:pPr>
    <w:r w:rsidRPr="00CD61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39986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10C" w:rsidRDefault="00CD61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610C" w:rsidRDefault="00CD61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610C" w:rsidRPr="00CD610C" w:rsidRDefault="00CD610C">
      <w:r w:rsidRPr="00CD610C">
        <w:separator/>
      </w:r>
    </w:p>
  </w:footnote>
  <w:footnote w:type="continuationSeparator" w:id="0">
    <w:p w:rsidR="00CD610C" w:rsidRPr="00CD610C" w:rsidRDefault="00CD610C">
      <w:r w:rsidRPr="00CD61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10C" w:rsidRPr="00CD610C" w:rsidRDefault="00CD610C">
    <w:pPr>
      <w:pStyle w:val="Sidhuvud"/>
    </w:pPr>
    <w:r w:rsidRPr="00CD61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19056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10C" w:rsidRDefault="00CD610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610C" w:rsidRDefault="00CD610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10C" w:rsidRPr="00CD610C" w:rsidRDefault="00CD610C">
    <w:pPr>
      <w:pStyle w:val="Sidhuvud"/>
    </w:pPr>
    <w:r w:rsidRPr="00CD61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50074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10C" w:rsidRDefault="00CD610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610C" w:rsidRDefault="00CD610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10C" w:rsidRPr="00CD610C" w:rsidRDefault="00CD610C">
    <w:pPr>
      <w:pStyle w:val="FSHNormal"/>
      <w:tabs>
        <w:tab w:val="right" w:pos="5840"/>
      </w:tabs>
    </w:pPr>
    <w:r w:rsidRPr="00CD610C">
      <w:br/>
    </w:r>
    <w:r w:rsidRPr="00CD610C">
      <w:fldChar w:fldCharType="begin" w:fldLock="1"/>
    </w:r>
    <w:r w:rsidRPr="00CD610C">
      <w:instrText xml:space="preserve"> DOCPROPERTY</w:instrText>
    </w:r>
    <w:r w:rsidRPr="00CD610C">
      <w:rPr>
        <w:sz w:val="18"/>
      </w:rPr>
      <w:instrText xml:space="preserve"> "YearUser" *\charformat </w:instrText>
    </w:r>
    <w:r w:rsidRPr="00CD610C">
      <w:fldChar w:fldCharType="separate"/>
    </w:r>
    <w:r w:rsidRPr="00CD610C">
      <w:t>2010/11</w:t>
    </w:r>
    <w:r w:rsidRPr="00CD610C">
      <w:fldChar w:fldCharType="end"/>
    </w:r>
    <w:r w:rsidRPr="00CD610C">
      <w:t xml:space="preserve"> </w:t>
    </w:r>
    <w:r w:rsidRPr="00CD610C">
      <w:tab/>
      <w:t xml:space="preserve">mnr: </w:t>
    </w:r>
    <w:r w:rsidRPr="00CD610C">
      <w:fldChar w:fldCharType="begin" w:fldLock="1"/>
    </w:r>
    <w:r w:rsidRPr="00CD610C">
      <w:instrText xml:space="preserve"> DOCPROPERTY</w:instrText>
    </w:r>
    <w:r w:rsidRPr="00CD610C">
      <w:rPr>
        <w:sz w:val="18"/>
      </w:rPr>
      <w:instrText xml:space="preserve"> "Motionsnummer" *\charformat </w:instrText>
    </w:r>
    <w:r w:rsidRPr="00CD610C">
      <w:fldChar w:fldCharType="separate"/>
    </w:r>
    <w:r w:rsidRPr="00CD610C">
      <w:t>T519</w:t>
    </w:r>
    <w:r w:rsidRPr="00CD610C">
      <w:fldChar w:fldCharType="end"/>
    </w:r>
    <w:r w:rsidRPr="00CD610C">
      <w:br/>
    </w:r>
    <w:r w:rsidRPr="00CD610C">
      <w:fldChar w:fldCharType="begin" w:fldLock="1"/>
    </w:r>
    <w:r w:rsidRPr="00CD610C">
      <w:instrText xml:space="preserve"> DOCPROPERTY</w:instrText>
    </w:r>
    <w:r w:rsidRPr="00CD610C">
      <w:rPr>
        <w:sz w:val="18"/>
      </w:rPr>
      <w:instrText xml:space="preserve"> "Samling" *\charformat </w:instrText>
    </w:r>
    <w:r w:rsidRPr="00CD610C">
      <w:fldChar w:fldCharType="end"/>
    </w:r>
    <w:r w:rsidRPr="00CD610C">
      <w:tab/>
      <w:t xml:space="preserve">pnr: </w:t>
    </w:r>
    <w:r w:rsidRPr="00CD610C">
      <w:fldChar w:fldCharType="begin" w:fldLock="1"/>
    </w:r>
    <w:r w:rsidRPr="00CD610C">
      <w:instrText xml:space="preserve"> DOCPROPERTY</w:instrText>
    </w:r>
    <w:r w:rsidRPr="00CD610C">
      <w:rPr>
        <w:sz w:val="18"/>
      </w:rPr>
      <w:instrText xml:space="preserve"> "Partinummer" *\charformat </w:instrText>
    </w:r>
    <w:r w:rsidRPr="00CD610C">
      <w:fldChar w:fldCharType="separate"/>
    </w:r>
    <w:r w:rsidRPr="00CD610C">
      <w:t>C470</w:t>
    </w:r>
    <w:r w:rsidRPr="00CD610C">
      <w:fldChar w:fldCharType="end"/>
    </w:r>
  </w:p>
  <w:p w:rsidR="00CD610C" w:rsidRPr="00CD610C" w:rsidRDefault="00CD610C">
    <w:pPr>
      <w:pStyle w:val="FSHRub1"/>
    </w:pPr>
    <w:r w:rsidRPr="00CD610C">
      <w:t>Motion till riksdagen</w:t>
    </w:r>
    <w:r w:rsidRPr="00CD610C">
      <w:br/>
    </w:r>
    <w:r w:rsidRPr="00CD610C">
      <w:fldChar w:fldCharType="begin" w:fldLock="1"/>
    </w:r>
    <w:r w:rsidRPr="00CD610C">
      <w:instrText xml:space="preserve"> DOCPROPERTY "YearUser" *\charformat </w:instrText>
    </w:r>
    <w:r w:rsidRPr="00CD610C">
      <w:fldChar w:fldCharType="separate"/>
    </w:r>
    <w:r w:rsidRPr="00CD610C">
      <w:t>2010/11</w:t>
    </w:r>
    <w:r w:rsidRPr="00CD610C">
      <w:fldChar w:fldCharType="end"/>
    </w:r>
    <w:r w:rsidRPr="00CD610C">
      <w:t>:</w:t>
    </w:r>
    <w:r w:rsidRPr="00CD610C">
      <w:fldChar w:fldCharType="begin" w:fldLock="1"/>
    </w:r>
    <w:r w:rsidRPr="00CD610C">
      <w:instrText xml:space="preserve"> DOCPROPERTY "Motionsnummer" *\charformat </w:instrText>
    </w:r>
    <w:r w:rsidRPr="00CD610C">
      <w:fldChar w:fldCharType="separate"/>
    </w:r>
    <w:r w:rsidRPr="00CD610C">
      <w:t>T519</w:t>
    </w:r>
    <w:r w:rsidRPr="00CD610C">
      <w:fldChar w:fldCharType="end"/>
    </w:r>
  </w:p>
  <w:p w:rsidR="00CD610C" w:rsidRPr="00CD610C" w:rsidRDefault="00CD610C">
    <w:pPr>
      <w:pStyle w:val="FSHNormalS5"/>
    </w:pPr>
    <w:r w:rsidRPr="00CD610C">
      <w:fldChar w:fldCharType="begin" w:fldLock="1"/>
    </w:r>
    <w:r w:rsidRPr="00CD610C">
      <w:instrText xml:space="preserve"> DOCPROPERTY "MotionarText" *\charformat </w:instrText>
    </w:r>
    <w:r w:rsidRPr="00CD610C">
      <w:fldChar w:fldCharType="separate"/>
    </w:r>
    <w:r w:rsidRPr="00CD610C">
      <w:t>av Per Åsling (C)</w:t>
    </w:r>
    <w:r w:rsidRPr="00CD610C">
      <w:fldChar w:fldCharType="end"/>
    </w:r>
    <w:r w:rsidRPr="00CD610C">
      <w:br/>
    </w:r>
    <w:r w:rsidRPr="00CD610C">
      <w:fldChar w:fldCharType="begin" w:fldLock="1"/>
    </w:r>
    <w:r w:rsidRPr="00CD610C">
      <w:instrText xml:space="preserve"> DOCPROPERTY "SvarFrasKort" *\charformat </w:instrText>
    </w:r>
    <w:r w:rsidRPr="00CD610C">
      <w:fldChar w:fldCharType="end"/>
    </w:r>
  </w:p>
  <w:p w:rsidR="00CD610C" w:rsidRPr="00CD610C" w:rsidRDefault="00CD610C">
    <w:pPr>
      <w:pStyle w:val="FSHTitel"/>
    </w:pPr>
    <w:r w:rsidRPr="00CD610C">
      <w:fldChar w:fldCharType="begin" w:fldLock="1"/>
    </w:r>
    <w:r w:rsidRPr="00CD610C">
      <w:instrText xml:space="preserve"> DOCPROPERTY</w:instrText>
    </w:r>
    <w:r w:rsidRPr="00CD610C">
      <w:rPr>
        <w:sz w:val="18"/>
      </w:rPr>
      <w:instrText xml:space="preserve"> "RubrikSvar" *\charformat </w:instrText>
    </w:r>
    <w:r w:rsidRPr="00CD610C">
      <w:fldChar w:fldCharType="separate"/>
    </w:r>
    <w:r w:rsidRPr="00CD610C">
      <w:t>Flexiblare transportsystem för svensk turistnäring</w:t>
    </w:r>
    <w:r w:rsidRPr="00CD610C">
      <w:fldChar w:fldCharType="end"/>
    </w:r>
  </w:p>
  <w:p w:rsidR="00CD610C" w:rsidRPr="00CD610C" w:rsidRDefault="00CD610C">
    <w:pPr>
      <w:pStyle w:val="Normal00"/>
    </w:pPr>
  </w:p>
  <w:p w:rsidR="00CD610C" w:rsidRPr="00CD610C" w:rsidRDefault="00CD61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10591738">
    <w:abstractNumId w:val="3"/>
  </w:num>
  <w:num w:numId="2" w16cid:durableId="1309092271">
    <w:abstractNumId w:val="2"/>
  </w:num>
  <w:num w:numId="3" w16cid:durableId="1201361462">
    <w:abstractNumId w:val="1"/>
  </w:num>
  <w:num w:numId="4" w16cid:durableId="447817202">
    <w:abstractNumId w:val="0"/>
  </w:num>
  <w:num w:numId="5" w16cid:durableId="15429892">
    <w:abstractNumId w:val="7"/>
  </w:num>
  <w:num w:numId="6" w16cid:durableId="1943950783">
    <w:abstractNumId w:val="6"/>
  </w:num>
  <w:num w:numId="7" w16cid:durableId="1286540742">
    <w:abstractNumId w:val="5"/>
  </w:num>
  <w:num w:numId="8" w16cid:durableId="275410683">
    <w:abstractNumId w:val="4"/>
  </w:num>
  <w:num w:numId="9" w16cid:durableId="1642416086">
    <w:abstractNumId w:val="8"/>
  </w:num>
  <w:num w:numId="10" w16cid:durableId="633675030">
    <w:abstractNumId w:val="9"/>
  </w:num>
  <w:num w:numId="11" w16cid:durableId="58525930">
    <w:abstractNumId w:val="10"/>
  </w:num>
  <w:num w:numId="12" w16cid:durableId="656999966">
    <w:abstractNumId w:val="13"/>
  </w:num>
  <w:num w:numId="13" w16cid:durableId="1302466063">
    <w:abstractNumId w:val="15"/>
  </w:num>
  <w:num w:numId="14" w16cid:durableId="134493749">
    <w:abstractNumId w:val="16"/>
  </w:num>
  <w:num w:numId="15" w16cid:durableId="1571840211">
    <w:abstractNumId w:val="11"/>
  </w:num>
  <w:num w:numId="16" w16cid:durableId="1523939110">
    <w:abstractNumId w:val="18"/>
  </w:num>
  <w:num w:numId="17" w16cid:durableId="869342313">
    <w:abstractNumId w:val="17"/>
  </w:num>
  <w:num w:numId="18" w16cid:durableId="740904659">
    <w:abstractNumId w:val="14"/>
  </w:num>
  <w:num w:numId="19" w16cid:durableId="11486661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5"/>
    <w:docVar w:name="PersonGUIDs" w:val="{66B4966F-5614-44FA-8295-17174D5A036A}"/>
  </w:docVars>
  <w:rsids>
    <w:rsidRoot w:val="00501EF7"/>
    <w:rsid w:val="00501EF7"/>
    <w:rsid w:val="00CD61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AE224A2F-D401-4F5E-BCC1-E7790BFE2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1706</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c470</vt:lpstr>
    </vt:vector>
  </TitlesOfParts>
  <Company>Riksdagen</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c470</dc:title>
  <dc:subject>c470</dc:subject>
  <dc:creator>Riksdagen</dc:creator>
  <cp:keywords>Riksdagen</cp:keywords>
  <dc:description>Versal/gemen i partibeteckning. Gemen i tryck för 0910, versal för 1011 och nyare</dc:description>
  <cp:lastModifiedBy>Lars Brink</cp:lastModifiedBy>
  <cp:revision>2</cp:revision>
  <cp:lastPrinted>2011-01-25T08:13:00Z</cp:lastPrinted>
  <dcterms:created xsi:type="dcterms:W3CDTF">2025-12-18T03:14:00Z</dcterms:created>
  <dcterms:modified xsi:type="dcterms:W3CDTF">2025-12-18T03:14:00Z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mot2000_530_2011-01-25</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Flexiblare transportsystem för svensk turistnäring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Flexiblare transportsystem för svensk turistnäring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Åsling (C)</vt:lpwstr>
  </property>
  <property fmtid="{D5CDD505-2E9C-101B-9397-08002B2CF9AE}" pid="26" name="MotionarLista">
    <vt:lpwstr>Åsling,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Åsling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T519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20102011000000000099000004700069</vt:lpwstr>
  </property>
  <property fmtid="{D5CDD505-2E9C-101B-9397-08002B2CF9AE}" pid="47" name="datum">
    <vt:lpwstr>101026</vt:lpwstr>
  </property>
  <property fmtid="{D5CDD505-2E9C-101B-9397-08002B2CF9AE}" pid="48" name="avsändar-e-post">
    <vt:lpwstr>marianne.magnusson@riksdagen.se</vt:lpwstr>
  </property>
  <property fmtid="{D5CDD505-2E9C-101B-9397-08002B2CF9AE}" pid="49" name="id">
    <vt:lpwstr>20102011000000000099000004700069</vt:lpwstr>
  </property>
  <property fmtid="{D5CDD505-2E9C-101B-9397-08002B2CF9AE}" pid="50" name="nummer">
    <vt:lpwstr>519</vt:lpwstr>
  </property>
  <property fmtid="{D5CDD505-2E9C-101B-9397-08002B2CF9AE}" pid="51" name="utskottsbeteckning">
    <vt:lpwstr>T</vt:lpwstr>
  </property>
  <property fmtid="{D5CDD505-2E9C-101B-9397-08002B2CF9AE}" pid="52" name="GlobalUID">
    <vt:lpwstr>{BC0A9362-A4C4-4CC0-9F8F-9289F0F2C18D}</vt:lpwstr>
  </property>
  <property fmtid="{D5CDD505-2E9C-101B-9397-08002B2CF9AE}" pid="53" name="Överföringar">
    <vt:i4>0</vt:i4>
  </property>
  <property fmtid="{D5CDD505-2E9C-101B-9397-08002B2CF9AE}" pid="54" name="Checksum">
    <vt:lpwstr>*0001284065075*</vt:lpwstr>
  </property>
  <property fmtid="{D5CDD505-2E9C-101B-9397-08002B2CF9AE}" pid="55" name="skuggnummer">
    <vt:lpwstr>3161</vt:lpwstr>
  </property>
  <property fmtid="{D5CDD505-2E9C-101B-9397-08002B2CF9AE}" pid="56" name="urixVersion">
    <vt:lpwstr>4.3.2.0</vt:lpwstr>
  </property>
  <property fmtid="{D5CDD505-2E9C-101B-9397-08002B2CF9AE}" pid="57" name="urixOrigin">
    <vt:lpwstr>110125 09:14:46.199</vt:lpwstr>
  </property>
  <property fmtid="{D5CDD505-2E9C-101B-9397-08002B2CF9AE}" pid="58" name="urixGuid">
    <vt:lpwstr>{D07FBB7F-8440-4DFD-99A2-6C5AEEFE50AA}</vt:lpwstr>
  </property>
</Properties>
</file>