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78319AA31D434F8C463C48FF97962A"/>
        </w:placeholder>
        <w:text/>
      </w:sdtPr>
      <w:sdtEndPr/>
      <w:sdtContent>
        <w:p w:rsidRPr="009B062B" w:rsidR="00AF30DD" w:rsidP="00A241C2" w:rsidRDefault="00AF30DD" w14:paraId="272CB9F8" w14:textId="77777777">
          <w:pPr>
            <w:pStyle w:val="Rubrik1"/>
            <w:spacing w:after="300"/>
          </w:pPr>
          <w:r w:rsidRPr="009B062B">
            <w:t>Förslag till riksdagsbeslut</w:t>
          </w:r>
        </w:p>
      </w:sdtContent>
    </w:sdt>
    <w:sdt>
      <w:sdtPr>
        <w:alias w:val="Yrkande 1"/>
        <w:tag w:val="23e06a08-a257-4811-9513-5097f278f625"/>
        <w:id w:val="-1759892988"/>
        <w:lock w:val="sdtLocked"/>
      </w:sdtPr>
      <w:sdtEndPr/>
      <w:sdtContent>
        <w:p w:rsidR="007A3E63" w:rsidRDefault="00855A40" w14:paraId="16AB7AAB" w14:textId="5D2A32ED">
          <w:pPr>
            <w:pStyle w:val="Frslagstext"/>
            <w:numPr>
              <w:ilvl w:val="0"/>
              <w:numId w:val="0"/>
            </w:numPr>
          </w:pPr>
          <w:r>
            <w:t>Riksdagen ställer sig bakom det som anförs i motionen om att en säker och likvärdig lägstanivå bör uppnås i alla behovsprövade särskilda 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EA5F805814D808079CA0D332C4DCF"/>
        </w:placeholder>
        <w:text/>
      </w:sdtPr>
      <w:sdtEndPr/>
      <w:sdtContent>
        <w:p w:rsidRPr="009B062B" w:rsidR="006D79C9" w:rsidP="00333E95" w:rsidRDefault="006D79C9" w14:paraId="3626DE82" w14:textId="77777777">
          <w:pPr>
            <w:pStyle w:val="Rubrik1"/>
          </w:pPr>
          <w:r>
            <w:t>Motivering</w:t>
          </w:r>
        </w:p>
      </w:sdtContent>
    </w:sdt>
    <w:p w:rsidR="008C6651" w:rsidP="00A841E7" w:rsidRDefault="008C6651" w14:paraId="0C32E0FE" w14:textId="5C338E9E">
      <w:pPr>
        <w:pStyle w:val="Normalutanindragellerluft"/>
      </w:pPr>
      <w:r w:rsidRPr="00274060">
        <w:t>När det kommer till de mest sjuka och äldre är det extr</w:t>
      </w:r>
      <w:bookmarkStart w:name="_GoBack" w:id="1"/>
      <w:bookmarkEnd w:id="1"/>
      <w:r w:rsidRPr="00274060">
        <w:t xml:space="preserve">a viktigt att se över brandskyddet </w:t>
      </w:r>
      <w:r w:rsidRPr="00274060" w:rsidR="00094E58">
        <w:t xml:space="preserve">gällande bostadsbränder </w:t>
      </w:r>
      <w:r w:rsidRPr="00274060">
        <w:t>eftersom de är en mer utsatt grupp</w:t>
      </w:r>
      <w:r w:rsidR="00094E58">
        <w:t>, i</w:t>
      </w:r>
      <w:r w:rsidRPr="00274060">
        <w:t xml:space="preserve"> synnerhet när många av dem har begränsad rörlighet. Det brinner inte oftare hos äldre, men däremot drabbas de hårdast. Många klarar inte av att släcka eller utrymma på egen hand på grund av fysisk eller psykisk funktionsnedsättning. Att installera släckningssystem på äldreboenden är obligatoriskt i våra nordiska grannländer Norge och Finland, och även i länder som Irland och Skottland. Den 1</w:t>
      </w:r>
      <w:r w:rsidR="00094E58">
        <w:t xml:space="preserve"> </w:t>
      </w:r>
      <w:r w:rsidRPr="00274060">
        <w:t xml:space="preserve">januari 2012 trädde Boverkets ändrade byggregler i kraft. Där ingår krav på sprinkler på sjukhus och i särskilda boenden. Reglerna gäller dock endast vid nybyggnad och vid ändring eller ombyggnad – det finns inga krav på att installera sprinkler i redan befintliga boenden. </w:t>
      </w:r>
      <w:r w:rsidR="00094E58">
        <w:t>Ett i</w:t>
      </w:r>
      <w:r w:rsidRPr="00274060">
        <w:t xml:space="preserve">ndividanpassat brandskydd och automatiska släckanläggningar på behovsprövade boenden räddar inte bara liv och förebygger olyckor som är det absolut viktigaste, det är också samhällsekonomiskt viktigt. MSB konstaterar i Kostnadsnyttoanalyser – Sprinkler i särskilda boenden för äldre: Sverige ska vara ett land där alla som har ett behov av ett särskilt boende eller särskilt stöd i sitt hem har rätt till ett likvärdigt, effektivt och gott brandskydd. </w:t>
      </w:r>
    </w:p>
    <w:p w:rsidR="00F47F78" w:rsidP="00A841E7" w:rsidRDefault="008C6651" w14:paraId="7AFB63E6" w14:textId="78E8CAE0">
      <w:r>
        <w:t xml:space="preserve">Därför borde regeringen </w:t>
      </w:r>
      <w:r w:rsidR="007D5BE2">
        <w:t xml:space="preserve">överväga att </w:t>
      </w:r>
      <w:r>
        <w:t>g</w:t>
      </w:r>
      <w:r w:rsidR="00AE009C">
        <w:t>e</w:t>
      </w:r>
      <w:r>
        <w:t xml:space="preserve"> MSB bemyndigande </w:t>
      </w:r>
      <w:r w:rsidRPr="00274060">
        <w:t>att meddela före</w:t>
      </w:r>
      <w:r w:rsidR="00A841E7">
        <w:softHyphen/>
      </w:r>
      <w:r w:rsidRPr="00274060">
        <w:t>skrifter om brandskydd i behovsprövade vård- och omsorgsboenden</w:t>
      </w:r>
      <w:r w:rsidR="00094E58">
        <w:t>, ett b</w:t>
      </w:r>
      <w:r>
        <w:t xml:space="preserve">emyndigande som </w:t>
      </w:r>
      <w:r w:rsidRPr="00274060">
        <w:t xml:space="preserve">avser att omfatta boende i byggnader som används för verksamhet enligt hälso- och sjukvårdslagen (1982:763), socialtjänstlagen (2001:453) och lagen (1993:387) om stöd och service till vissa funktionshindrade. </w:t>
      </w:r>
    </w:p>
    <w:sdt>
      <w:sdtPr>
        <w:alias w:val="CC_Underskrifter"/>
        <w:tag w:val="CC_Underskrifter"/>
        <w:id w:val="583496634"/>
        <w:lock w:val="sdtContentLocked"/>
        <w:placeholder>
          <w:docPart w:val="91EE19D5F44643C5A3D4451C10FBDFBF"/>
        </w:placeholder>
      </w:sdtPr>
      <w:sdtEndPr/>
      <w:sdtContent>
        <w:p w:rsidR="00A241C2" w:rsidP="00A241C2" w:rsidRDefault="00A241C2" w14:paraId="4D272CB8" w14:textId="77777777"/>
        <w:p w:rsidRPr="008E0FE2" w:rsidR="004801AC" w:rsidP="00A241C2" w:rsidRDefault="008559C5" w14:paraId="08C60E8A" w14:textId="1712083D"/>
      </w:sdtContent>
    </w:sdt>
    <w:tbl>
      <w:tblPr>
        <w:tblW w:w="5000" w:type="pct"/>
        <w:tblLook w:val="04A0" w:firstRow="1" w:lastRow="0" w:firstColumn="1" w:lastColumn="0" w:noHBand="0" w:noVBand="1"/>
        <w:tblCaption w:val="underskrifter"/>
      </w:tblPr>
      <w:tblGrid>
        <w:gridCol w:w="4252"/>
        <w:gridCol w:w="4252"/>
      </w:tblGrid>
      <w:tr w:rsidR="00C4798C" w14:paraId="545BF3F1" w14:textId="77777777">
        <w:trPr>
          <w:cantSplit/>
        </w:trPr>
        <w:tc>
          <w:tcPr>
            <w:tcW w:w="50" w:type="pct"/>
            <w:vAlign w:val="bottom"/>
          </w:tcPr>
          <w:p w:rsidR="00C4798C" w:rsidRDefault="00094E58" w14:paraId="39AE4B5C" w14:textId="77777777">
            <w:pPr>
              <w:pStyle w:val="Underskrifter"/>
            </w:pPr>
            <w:r>
              <w:t>Marléne Lund Kopparklint (M)</w:t>
            </w:r>
          </w:p>
        </w:tc>
        <w:tc>
          <w:tcPr>
            <w:tcW w:w="50" w:type="pct"/>
            <w:vAlign w:val="bottom"/>
          </w:tcPr>
          <w:p w:rsidR="00C4798C" w:rsidRDefault="00C4798C" w14:paraId="6E8DE375" w14:textId="77777777">
            <w:pPr>
              <w:pStyle w:val="Underskrifter"/>
            </w:pPr>
          </w:p>
        </w:tc>
      </w:tr>
    </w:tbl>
    <w:p w:rsidR="007E6329" w:rsidRDefault="007E6329" w14:paraId="49B8C65A" w14:textId="77777777"/>
    <w:sectPr w:rsidR="007E63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F238" w14:textId="77777777" w:rsidR="00A76CA3" w:rsidRDefault="00A76CA3" w:rsidP="000C1CAD">
      <w:pPr>
        <w:spacing w:line="240" w:lineRule="auto"/>
      </w:pPr>
      <w:r>
        <w:separator/>
      </w:r>
    </w:p>
  </w:endnote>
  <w:endnote w:type="continuationSeparator" w:id="0">
    <w:p w14:paraId="072048EE" w14:textId="77777777" w:rsidR="00A76CA3" w:rsidRDefault="00A76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EE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7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7D42" w14:textId="36E9F97D" w:rsidR="00262EA3" w:rsidRPr="00A241C2" w:rsidRDefault="00262EA3" w:rsidP="00A2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B2804" w14:textId="77777777" w:rsidR="00A76CA3" w:rsidRDefault="00A76CA3" w:rsidP="000C1CAD">
      <w:pPr>
        <w:spacing w:line="240" w:lineRule="auto"/>
      </w:pPr>
      <w:r>
        <w:separator/>
      </w:r>
    </w:p>
  </w:footnote>
  <w:footnote w:type="continuationSeparator" w:id="0">
    <w:p w14:paraId="176AEF88" w14:textId="77777777" w:rsidR="00A76CA3" w:rsidRDefault="00A76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C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DED97" w14:textId="77777777" w:rsidR="00262EA3" w:rsidRDefault="008559C5"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DED97" w14:textId="77777777" w:rsidR="00262EA3" w:rsidRDefault="008559C5" w:rsidP="008103B5">
                    <w:pPr>
                      <w:jc w:val="right"/>
                    </w:pPr>
                    <w:sdt>
                      <w:sdtPr>
                        <w:alias w:val="CC_Noformat_Partikod"/>
                        <w:tag w:val="CC_Noformat_Partikod"/>
                        <w:id w:val="-53464382"/>
                        <w:placeholder>
                          <w:docPart w:val="0E3A967F49CF4247937A77AD191C9161"/>
                        </w:placeholder>
                        <w:text/>
                      </w:sdtPr>
                      <w:sdtEndPr/>
                      <w:sdtContent>
                        <w:r w:rsidR="008C6651">
                          <w:t>M</w:t>
                        </w:r>
                      </w:sdtContent>
                    </w:sdt>
                    <w:sdt>
                      <w:sdtPr>
                        <w:alias w:val="CC_Noformat_Partinummer"/>
                        <w:tag w:val="CC_Noformat_Partinummer"/>
                        <w:id w:val="-1709555926"/>
                        <w:placeholder>
                          <w:docPart w:val="ECE547B6C40E4CBAB23149B2B7410C6D"/>
                        </w:placeholder>
                        <w:showingPlcHdr/>
                        <w:text/>
                      </w:sdtPr>
                      <w:sdtEndPr/>
                      <w:sdtContent>
                        <w:r w:rsidR="00262EA3">
                          <w:t xml:space="preserve"> </w:t>
                        </w:r>
                      </w:sdtContent>
                    </w:sdt>
                  </w:p>
                </w:txbxContent>
              </v:textbox>
              <w10:wrap anchorx="page"/>
            </v:shape>
          </w:pict>
        </mc:Fallback>
      </mc:AlternateContent>
    </w:r>
  </w:p>
  <w:p w14:paraId="528093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C16B" w14:textId="77777777" w:rsidR="00262EA3" w:rsidRDefault="00262EA3" w:rsidP="008563AC">
    <w:pPr>
      <w:jc w:val="right"/>
    </w:pPr>
  </w:p>
  <w:p w14:paraId="0061C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E279" w14:textId="77777777" w:rsidR="00262EA3" w:rsidRDefault="00855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A0DB3" w14:textId="77777777" w:rsidR="00262EA3" w:rsidRDefault="008559C5" w:rsidP="00A314CF">
    <w:pPr>
      <w:pStyle w:val="FSHNormal"/>
      <w:spacing w:before="40"/>
    </w:pPr>
    <w:sdt>
      <w:sdtPr>
        <w:alias w:val="CC_Noformat_Motionstyp"/>
        <w:tag w:val="CC_Noformat_Motionstyp"/>
        <w:id w:val="1162973129"/>
        <w:lock w:val="sdtContentLocked"/>
        <w15:appearance w15:val="hidden"/>
        <w:text/>
      </w:sdtPr>
      <w:sdtEndPr/>
      <w:sdtContent>
        <w:r w:rsidR="00D3232A">
          <w:t>Enskild motion</w:t>
        </w:r>
      </w:sdtContent>
    </w:sdt>
    <w:r w:rsidR="00821B36">
      <w:t xml:space="preserve"> </w:t>
    </w:r>
    <w:sdt>
      <w:sdtPr>
        <w:alias w:val="CC_Noformat_Partikod"/>
        <w:tag w:val="CC_Noformat_Partikod"/>
        <w:id w:val="1471015553"/>
        <w:lock w:val="contentLocked"/>
        <w:text/>
      </w:sdtPr>
      <w:sdtEndPr/>
      <w:sdtContent>
        <w:r w:rsidR="008C6651">
          <w:t>M</w:t>
        </w:r>
      </w:sdtContent>
    </w:sdt>
    <w:sdt>
      <w:sdtPr>
        <w:alias w:val="CC_Noformat_Partinummer"/>
        <w:tag w:val="CC_Noformat_Partinummer"/>
        <w:id w:val="-2014525982"/>
        <w:lock w:val="contentLocked"/>
        <w:showingPlcHdr/>
        <w:text/>
      </w:sdtPr>
      <w:sdtEndPr/>
      <w:sdtContent>
        <w:r w:rsidR="00821B36">
          <w:t xml:space="preserve"> </w:t>
        </w:r>
      </w:sdtContent>
    </w:sdt>
  </w:p>
  <w:p w14:paraId="11FC92C0" w14:textId="77777777" w:rsidR="00262EA3" w:rsidRPr="008227B3" w:rsidRDefault="00855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69A02" w14:textId="77777777" w:rsidR="00262EA3" w:rsidRPr="008227B3" w:rsidRDefault="00855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3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32A">
          <w:t>:3464</w:t>
        </w:r>
      </w:sdtContent>
    </w:sdt>
  </w:p>
  <w:p w14:paraId="299EF26E" w14:textId="77777777" w:rsidR="00262EA3" w:rsidRDefault="008559C5" w:rsidP="00E03A3D">
    <w:pPr>
      <w:pStyle w:val="Motionr"/>
    </w:pPr>
    <w:sdt>
      <w:sdtPr>
        <w:alias w:val="CC_Noformat_Avtext"/>
        <w:tag w:val="CC_Noformat_Avtext"/>
        <w:id w:val="-2020768203"/>
        <w:lock w:val="sdtContentLocked"/>
        <w:placeholder>
          <w:docPart w:val="9886BA4985CE4974B2A5CF789A4C0E01"/>
        </w:placeholder>
        <w15:appearance w15:val="hidden"/>
        <w:text/>
      </w:sdtPr>
      <w:sdtEndPr/>
      <w:sdtContent>
        <w:r w:rsidR="00D3232A">
          <w:t>av Marléne Lund Kopparklint (M)</w:t>
        </w:r>
      </w:sdtContent>
    </w:sdt>
  </w:p>
  <w:sdt>
    <w:sdtPr>
      <w:alias w:val="CC_Noformat_Rubtext"/>
      <w:tag w:val="CC_Noformat_Rubtext"/>
      <w:id w:val="-218060500"/>
      <w:lock w:val="sdtLocked"/>
      <w:text/>
    </w:sdtPr>
    <w:sdtEndPr/>
    <w:sdtContent>
      <w:p w14:paraId="51C7262C" w14:textId="7946E46D" w:rsidR="00262EA3" w:rsidRDefault="00D3232A" w:rsidP="00283E0F">
        <w:pPr>
          <w:pStyle w:val="FSHRub2"/>
        </w:pPr>
        <w:r>
          <w:t>Brandskydd i behovsprövade särskilda boenden</w:t>
        </w:r>
      </w:p>
    </w:sdtContent>
  </w:sdt>
  <w:sdt>
    <w:sdtPr>
      <w:alias w:val="CC_Boilerplate_3"/>
      <w:tag w:val="CC_Boilerplate_3"/>
      <w:id w:val="1606463544"/>
      <w:lock w:val="sdtContentLocked"/>
      <w15:appearance w15:val="hidden"/>
      <w:text w:multiLine="1"/>
    </w:sdtPr>
    <w:sdtEndPr/>
    <w:sdtContent>
      <w:p w14:paraId="601059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5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F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7E2"/>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6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BE2"/>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2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C5"/>
    <w:rsid w:val="00855A4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5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C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C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A3"/>
    <w:rsid w:val="00A77835"/>
    <w:rsid w:val="00A801E7"/>
    <w:rsid w:val="00A80D10"/>
    <w:rsid w:val="00A812E2"/>
    <w:rsid w:val="00A81C00"/>
    <w:rsid w:val="00A820D0"/>
    <w:rsid w:val="00A822DA"/>
    <w:rsid w:val="00A82DF0"/>
    <w:rsid w:val="00A82EEF"/>
    <w:rsid w:val="00A82FBA"/>
    <w:rsid w:val="00A841E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09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F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98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2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7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67"/>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370FCA"/>
  <w15:chartTrackingRefBased/>
  <w15:docId w15:val="{B4F93AF1-5393-4F39-8C1C-85629FC8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E009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8319AA31D434F8C463C48FF97962A"/>
        <w:category>
          <w:name w:val="Allmänt"/>
          <w:gallery w:val="placeholder"/>
        </w:category>
        <w:types>
          <w:type w:val="bbPlcHdr"/>
        </w:types>
        <w:behaviors>
          <w:behavior w:val="content"/>
        </w:behaviors>
        <w:guid w:val="{DE9E5A52-6E70-4986-A68B-A572BCDF59DE}"/>
      </w:docPartPr>
      <w:docPartBody>
        <w:p w:rsidR="004C6F05" w:rsidRDefault="00AD6256">
          <w:pPr>
            <w:pStyle w:val="C178319AA31D434F8C463C48FF97962A"/>
          </w:pPr>
          <w:r w:rsidRPr="005A0A93">
            <w:rPr>
              <w:rStyle w:val="Platshllartext"/>
            </w:rPr>
            <w:t>Förslag till riksdagsbeslut</w:t>
          </w:r>
        </w:p>
      </w:docPartBody>
    </w:docPart>
    <w:docPart>
      <w:docPartPr>
        <w:name w:val="E26EA5F805814D808079CA0D332C4DCF"/>
        <w:category>
          <w:name w:val="Allmänt"/>
          <w:gallery w:val="placeholder"/>
        </w:category>
        <w:types>
          <w:type w:val="bbPlcHdr"/>
        </w:types>
        <w:behaviors>
          <w:behavior w:val="content"/>
        </w:behaviors>
        <w:guid w:val="{7F311381-5B7F-4DFC-A5AF-C3D93D86FE36}"/>
      </w:docPartPr>
      <w:docPartBody>
        <w:p w:rsidR="004C6F05" w:rsidRDefault="00AD6256">
          <w:pPr>
            <w:pStyle w:val="E26EA5F805814D808079CA0D332C4DCF"/>
          </w:pPr>
          <w:r w:rsidRPr="005A0A93">
            <w:rPr>
              <w:rStyle w:val="Platshllartext"/>
            </w:rPr>
            <w:t>Motivering</w:t>
          </w:r>
        </w:p>
      </w:docPartBody>
    </w:docPart>
    <w:docPart>
      <w:docPartPr>
        <w:name w:val="0E3A967F49CF4247937A77AD191C9161"/>
        <w:category>
          <w:name w:val="Allmänt"/>
          <w:gallery w:val="placeholder"/>
        </w:category>
        <w:types>
          <w:type w:val="bbPlcHdr"/>
        </w:types>
        <w:behaviors>
          <w:behavior w:val="content"/>
        </w:behaviors>
        <w:guid w:val="{EA861776-2BF9-4D84-A8D5-C017CDD43BC1}"/>
      </w:docPartPr>
      <w:docPartBody>
        <w:p w:rsidR="004C6F05" w:rsidRDefault="00AD6256">
          <w:pPr>
            <w:pStyle w:val="0E3A967F49CF4247937A77AD191C9161"/>
          </w:pPr>
          <w:r>
            <w:rPr>
              <w:rStyle w:val="Platshllartext"/>
            </w:rPr>
            <w:t xml:space="preserve"> </w:t>
          </w:r>
        </w:p>
      </w:docPartBody>
    </w:docPart>
    <w:docPart>
      <w:docPartPr>
        <w:name w:val="ECE547B6C40E4CBAB23149B2B7410C6D"/>
        <w:category>
          <w:name w:val="Allmänt"/>
          <w:gallery w:val="placeholder"/>
        </w:category>
        <w:types>
          <w:type w:val="bbPlcHdr"/>
        </w:types>
        <w:behaviors>
          <w:behavior w:val="content"/>
        </w:behaviors>
        <w:guid w:val="{5257D5E4-AB51-413B-B982-B5EEAE19FF95}"/>
      </w:docPartPr>
      <w:docPartBody>
        <w:p w:rsidR="004C6F05" w:rsidRDefault="00AD6256">
          <w:pPr>
            <w:pStyle w:val="ECE547B6C40E4CBAB23149B2B7410C6D"/>
          </w:pPr>
          <w:r>
            <w:t xml:space="preserve"> </w:t>
          </w:r>
        </w:p>
      </w:docPartBody>
    </w:docPart>
    <w:docPart>
      <w:docPartPr>
        <w:name w:val="9886BA4985CE4974B2A5CF789A4C0E01"/>
        <w:category>
          <w:name w:val="Allmänt"/>
          <w:gallery w:val="placeholder"/>
        </w:category>
        <w:types>
          <w:type w:val="bbPlcHdr"/>
        </w:types>
        <w:behaviors>
          <w:behavior w:val="content"/>
        </w:behaviors>
        <w:guid w:val="{A3BB7C6E-7EF8-4CBB-A799-D5DEB62A2E81}"/>
      </w:docPartPr>
      <w:docPartBody>
        <w:p w:rsidR="004C6F05" w:rsidRDefault="00CC03DF" w:rsidP="00CC03DF">
          <w:pPr>
            <w:pStyle w:val="9886BA4985CE4974B2A5CF789A4C0E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EE19D5F44643C5A3D4451C10FBDFBF"/>
        <w:category>
          <w:name w:val="Allmänt"/>
          <w:gallery w:val="placeholder"/>
        </w:category>
        <w:types>
          <w:type w:val="bbPlcHdr"/>
        </w:types>
        <w:behaviors>
          <w:behavior w:val="content"/>
        </w:behaviors>
        <w:guid w:val="{DFEF73E3-6F2C-4A00-8524-D5852BBC412E}"/>
      </w:docPartPr>
      <w:docPartBody>
        <w:p w:rsidR="00E7751A" w:rsidRDefault="00E77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DF"/>
    <w:rsid w:val="004C6F05"/>
    <w:rsid w:val="00AD6256"/>
    <w:rsid w:val="00CC03DF"/>
    <w:rsid w:val="00E77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3DF"/>
    <w:rPr>
      <w:color w:val="F4B083" w:themeColor="accent2" w:themeTint="99"/>
    </w:rPr>
  </w:style>
  <w:style w:type="paragraph" w:customStyle="1" w:styleId="C178319AA31D434F8C463C48FF97962A">
    <w:name w:val="C178319AA31D434F8C463C48FF97962A"/>
  </w:style>
  <w:style w:type="paragraph" w:customStyle="1" w:styleId="E26EA5F805814D808079CA0D332C4DCF">
    <w:name w:val="E26EA5F805814D808079CA0D332C4DCF"/>
  </w:style>
  <w:style w:type="paragraph" w:customStyle="1" w:styleId="0E3A967F49CF4247937A77AD191C9161">
    <w:name w:val="0E3A967F49CF4247937A77AD191C9161"/>
  </w:style>
  <w:style w:type="paragraph" w:customStyle="1" w:styleId="ECE547B6C40E4CBAB23149B2B7410C6D">
    <w:name w:val="ECE547B6C40E4CBAB23149B2B7410C6D"/>
  </w:style>
  <w:style w:type="paragraph" w:customStyle="1" w:styleId="9886BA4985CE4974B2A5CF789A4C0E01">
    <w:name w:val="9886BA4985CE4974B2A5CF789A4C0E01"/>
    <w:rsid w:val="00CC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48A50-1414-4E55-A2EB-EC941916710B}"/>
</file>

<file path=customXml/itemProps2.xml><?xml version="1.0" encoding="utf-8"?>
<ds:datastoreItem xmlns:ds="http://schemas.openxmlformats.org/officeDocument/2006/customXml" ds:itemID="{9440C3B7-882B-4E84-9F71-2BB255B5FE99}"/>
</file>

<file path=customXml/itemProps3.xml><?xml version="1.0" encoding="utf-8"?>
<ds:datastoreItem xmlns:ds="http://schemas.openxmlformats.org/officeDocument/2006/customXml" ds:itemID="{3716BB18-06F4-415E-9750-8E4B805F52D1}"/>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1632</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Förebyggande av bränder i hemmet hos särskilt utsatta</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