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2582" w:rsidRPr="00720227" w:rsidRDefault="00B82582">
      <w:pPr>
        <w:pStyle w:val="Hemstlrubrik"/>
      </w:pPr>
      <w:r w:rsidRPr="00720227">
        <w:t>Förslag till riksdagsbeslut</w:t>
      </w:r>
    </w:p>
    <w:p w:rsidR="00B82582" w:rsidRPr="00720227" w:rsidRDefault="00B82582">
      <w:pPr>
        <w:pStyle w:val="Hemstlatt"/>
        <w:numPr>
          <w:ilvl w:val="0"/>
          <w:numId w:val="1"/>
        </w:numPr>
      </w:pPr>
      <w:r w:rsidRPr="00720227">
        <w:t>Riksdagen tillkännager för regeringen som sin mening vad i motionen anförs om åtgärder för att förbättra möjligheterna att pendla med tåg mellan Uppsala och Stockholm.</w:t>
      </w:r>
    </w:p>
    <w:p w:rsidR="00B82582" w:rsidRPr="00720227" w:rsidRDefault="00B82582">
      <w:pPr>
        <w:pStyle w:val="Hemstlatt"/>
        <w:numPr>
          <w:ilvl w:val="0"/>
          <w:numId w:val="1"/>
        </w:numPr>
      </w:pPr>
      <w:r w:rsidRPr="00720227">
        <w:t>Riksdagen tillkännager för regeringen som sin mening vad i motionen anförs om att tillåta att lönsamma tågsträckor såsom Uppsala–Stockholm utsätts för konkurrens från andra trafikför</w:t>
      </w:r>
      <w:r w:rsidRPr="00720227">
        <w:t>e</w:t>
      </w:r>
      <w:r w:rsidRPr="00720227">
        <w:t>tag.</w:t>
      </w:r>
    </w:p>
    <w:p w:rsidR="00B82582" w:rsidRPr="00720227" w:rsidRDefault="00B82582">
      <w:pPr>
        <w:pStyle w:val="Rubrik1"/>
      </w:pPr>
      <w:r w:rsidRPr="00720227">
        <w:t>Motivering</w:t>
      </w:r>
    </w:p>
    <w:p w:rsidR="00B82582" w:rsidRPr="00720227" w:rsidRDefault="00B82582">
      <w:r w:rsidRPr="00720227">
        <w:t>År efter år upplever de uppemot 25 000 pendlarna mellan Uppsala och Stoc</w:t>
      </w:r>
      <w:r w:rsidRPr="00720227">
        <w:t>k</w:t>
      </w:r>
      <w:r w:rsidRPr="00720227">
        <w:t>holm stora problem med att ta sig till och från arbetet. Ständiga förseningar och dålig service på tågsträckan mellan städerna hör till vardagen. Problemen är allvarliga för i synnerhet Uppsala men även för hela Mälardalsregionen. I motionen föreslås dels att SJ och andra inblandade parter snarast ska vidta åtgärder, dels att tågsträckan Uppsala–Stockholm och andra lönsamma tå</w:t>
      </w:r>
      <w:r w:rsidRPr="00720227">
        <w:t>g</w:t>
      </w:r>
      <w:r w:rsidRPr="00720227">
        <w:t>sträckor ska öppnas för konkurrens.</w:t>
      </w:r>
    </w:p>
    <w:p w:rsidR="00B82582" w:rsidRPr="00720227" w:rsidRDefault="00B82582">
      <w:pPr>
        <w:pStyle w:val="Normaltindrag"/>
      </w:pPr>
      <w:r w:rsidRPr="00720227">
        <w:t>Om Mälardalsregionen ska kunna fortsätta att utvecklas och betraktas som en gemensam arbetsmark</w:t>
      </w:r>
      <w:r w:rsidRPr="00720227">
        <w:t>nad måste kommunikationerna fungera. Pendling</w:t>
      </w:r>
      <w:r w:rsidRPr="00720227">
        <w:t>s</w:t>
      </w:r>
      <w:r w:rsidRPr="00720227">
        <w:t>möjligheterna, i synnerhet Uppsalapendeln, är av central betydelse för hela M</w:t>
      </w:r>
      <w:r w:rsidRPr="00720227">
        <w:t>ä</w:t>
      </w:r>
      <w:r w:rsidRPr="00720227">
        <w:t>lardalsregionen.</w:t>
      </w:r>
    </w:p>
    <w:p w:rsidR="00B82582" w:rsidRPr="00720227" w:rsidRDefault="00B82582">
      <w:pPr>
        <w:pStyle w:val="Normaltindrag"/>
      </w:pPr>
      <w:r w:rsidRPr="00720227">
        <w:t>Något måste göras omedelbart. SJ och övriga inblandade parter måste ta till sig att det är av största vikt att situationen förbättras. Annars kommer många tågpendlare att i stället börja resa med bil, något som kommer att ha skadliga inverkningar på miljön och öka trafiken på redan hårt trafikerade vägar.</w:t>
      </w:r>
    </w:p>
    <w:p w:rsidR="00B82582" w:rsidRPr="00720227" w:rsidRDefault="00B82582">
      <w:pPr>
        <w:pStyle w:val="Rubrik1"/>
      </w:pPr>
      <w:r w:rsidRPr="00720227">
        <w:lastRenderedPageBreak/>
        <w:t>Öppna sträckan Uppsala–Stockholm för konkurrens</w:t>
      </w:r>
    </w:p>
    <w:p w:rsidR="00B82582" w:rsidRPr="00720227" w:rsidRDefault="00B82582">
      <w:r w:rsidRPr="00720227">
        <w:t>När denna motion väcks är det höst. Många resenärer oroar sig redan nu inför den kommande vintern. De har i färskt minne hur det brukar vara på vintrarna när snön kommer och orsakar kraftiga förseningar. Vintern kan inte komma som en överraskning för SJ och andra inblandade bolag.</w:t>
      </w:r>
    </w:p>
    <w:p w:rsidR="00B82582" w:rsidRPr="00720227" w:rsidRDefault="00B82582">
      <w:pPr>
        <w:pStyle w:val="Normaltindrag"/>
      </w:pPr>
      <w:r w:rsidRPr="00720227">
        <w:t>Det är inte sannolikt att SJ kommer att lösa problemen med Uppsalape</w:t>
      </w:r>
      <w:r w:rsidRPr="00720227">
        <w:t>n</w:t>
      </w:r>
      <w:r w:rsidRPr="00720227">
        <w:t>deln utan yttre tryck. SJ har monopol på tågtrafik på sträckan och det gör att res</w:t>
      </w:r>
      <w:r w:rsidRPr="00720227">
        <w:t>e</w:t>
      </w:r>
      <w:r w:rsidRPr="00720227">
        <w:t>närerna inte kan sätta press genom att byta till ett annat trafikföretag. Visse</w:t>
      </w:r>
      <w:r w:rsidRPr="00720227">
        <w:t>r</w:t>
      </w:r>
      <w:r w:rsidRPr="00720227">
        <w:t>ligen finns sedan några år konkurrens från busstrafik, men de allra flesta resenärer föredrar att åka tåg, varför konkurrens även vad gäller tågtr</w:t>
      </w:r>
      <w:r w:rsidRPr="00720227">
        <w:t>a</w:t>
      </w:r>
      <w:r w:rsidRPr="00720227">
        <w:t>fiken skulle behövas.</w:t>
      </w:r>
    </w:p>
    <w:p w:rsidR="00B82582" w:rsidRPr="00720227" w:rsidRDefault="00B82582">
      <w:pPr>
        <w:pStyle w:val="Normaltindrag"/>
      </w:pPr>
      <w:r w:rsidRPr="00720227">
        <w:t>För upphandling av tågtrafik i Sverige gäller den märkliga regeln att up</w:t>
      </w:r>
      <w:r w:rsidRPr="00720227">
        <w:t>p</w:t>
      </w:r>
      <w:r w:rsidRPr="00720227">
        <w:t>handling endast sker av olönsamma tågsträckor. SJ har alltså, trots avregl</w:t>
      </w:r>
      <w:r w:rsidRPr="00720227">
        <w:t>e</w:t>
      </w:r>
      <w:r w:rsidRPr="00720227">
        <w:t>ringen, fortfarande monopol på de sträckor som trafikeras av störst antal människor. Visst kan det vara bra med konkurrens även på olönsamma sträckor, men där det finns störst utrymme för konkurrens är rimligen där trafikmängden är mest omfattande.</w:t>
      </w:r>
    </w:p>
    <w:p w:rsidR="00B82582" w:rsidRPr="00720227" w:rsidRDefault="00B82582">
      <w:pPr>
        <w:pStyle w:val="Normaltindrag"/>
      </w:pPr>
      <w:r w:rsidRPr="00720227">
        <w:t>Den mest lönsamma tågsträckan för SJ är Uppsalapendeln och det är fö</w:t>
      </w:r>
      <w:r w:rsidRPr="00720227">
        <w:t>r</w:t>
      </w:r>
      <w:r w:rsidRPr="00720227">
        <w:t>klaringen till att denna sträcka inte är konkurrensutsatt. Eftersom SJ, med sin monopolställning, år efter år misslyckas med att få ordning på pendeln är det uppenbart att konkurrens behövs.</w:t>
      </w:r>
    </w:p>
    <w:p w:rsidR="00B82582" w:rsidRPr="00720227" w:rsidRDefault="00B82582">
      <w:pPr>
        <w:pStyle w:val="Normaltindrag"/>
      </w:pPr>
      <w:r w:rsidRPr="00720227">
        <w:t>Mot bakgrund av det ovanstående bör regelverket för upphandling av tå</w:t>
      </w:r>
      <w:r w:rsidRPr="00720227">
        <w:t>g</w:t>
      </w:r>
      <w:r w:rsidRPr="00720227">
        <w:t>trafik ändras så att även lönsamma sträckor, såsom Uppsalapendeln, utsätts för konkurrens, och en åtgärdsplan måste skapas för att förbättra situationen för de människor som arbetspendlar på sträckan Uppsala–Stockholm.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20227">
        <w:trPr>
          <w:cantSplit/>
        </w:trPr>
        <w:tc>
          <w:tcPr>
            <w:tcW w:w="3046" w:type="dxa"/>
          </w:tcPr>
          <w:p w:rsidR="00B82582" w:rsidRPr="00720227" w:rsidRDefault="00B82582">
            <w:pPr>
              <w:pStyle w:val="UnderskriftDatum"/>
              <w:spacing w:before="240"/>
            </w:pPr>
            <w:r w:rsidRPr="00720227">
              <w:t>Stockholm den 23 oktober 2006</w:t>
            </w:r>
          </w:p>
        </w:tc>
        <w:tc>
          <w:tcPr>
            <w:tcW w:w="3047" w:type="dxa"/>
          </w:tcPr>
          <w:p w:rsidR="00B82582" w:rsidRPr="00720227" w:rsidRDefault="00B82582">
            <w:pPr>
              <w:pStyle w:val="Underskrifter"/>
              <w:spacing w:before="240"/>
            </w:pPr>
          </w:p>
        </w:tc>
      </w:tr>
      <w:tr w:rsidR="00000000" w:rsidRPr="00720227">
        <w:trPr>
          <w:cantSplit/>
        </w:trPr>
        <w:tc>
          <w:tcPr>
            <w:tcW w:w="3046" w:type="dxa"/>
          </w:tcPr>
          <w:p w:rsidR="00B82582" w:rsidRPr="00720227" w:rsidRDefault="00B82582">
            <w:pPr>
              <w:pStyle w:val="Underskrifter"/>
            </w:pPr>
            <w:r w:rsidRPr="00720227">
              <w:t>Cecilia Wikström i Uppsala (fp)</w:t>
            </w:r>
          </w:p>
        </w:tc>
        <w:tc>
          <w:tcPr>
            <w:tcW w:w="3046" w:type="dxa"/>
          </w:tcPr>
          <w:p w:rsidR="00B82582" w:rsidRPr="00720227" w:rsidRDefault="00B82582">
            <w:pPr>
              <w:pStyle w:val="Underskrifter"/>
            </w:pPr>
          </w:p>
        </w:tc>
      </w:tr>
    </w:tbl>
    <w:p w:rsidR="00B82582" w:rsidRPr="00720227" w:rsidRDefault="00B82582">
      <w:pPr>
        <w:pStyle w:val="Normaltindrag"/>
      </w:pPr>
    </w:p>
    <w:sectPr w:rsidR="00B82582" w:rsidRPr="0072022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2582" w:rsidRPr="00720227" w:rsidRDefault="00B82582">
      <w:r w:rsidRPr="00720227">
        <w:separator/>
      </w:r>
    </w:p>
  </w:endnote>
  <w:endnote w:type="continuationSeparator" w:id="0">
    <w:p w:rsidR="00B82582" w:rsidRPr="00720227" w:rsidRDefault="00B82582">
      <w:r w:rsidRPr="007202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582" w:rsidRPr="00720227" w:rsidRDefault="00720227">
    <w:pPr>
      <w:pStyle w:val="Sidfot"/>
    </w:pPr>
    <w:r w:rsidRPr="0072022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4367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582" w:rsidRDefault="00B8258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82582" w:rsidRDefault="00B8258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582" w:rsidRPr="00720227" w:rsidRDefault="00720227">
    <w:pPr>
      <w:pStyle w:val="Sidfot"/>
    </w:pPr>
    <w:r w:rsidRPr="0072022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96793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582" w:rsidRDefault="00B8258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82582" w:rsidRDefault="00B8258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582" w:rsidRPr="00720227" w:rsidRDefault="00720227">
    <w:pPr>
      <w:pStyle w:val="Sidfot"/>
    </w:pPr>
    <w:r w:rsidRPr="0072022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33004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582" w:rsidRDefault="00B8258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82582" w:rsidRDefault="00B8258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2582" w:rsidRPr="00720227" w:rsidRDefault="00B82582">
      <w:r w:rsidRPr="00720227">
        <w:separator/>
      </w:r>
    </w:p>
  </w:footnote>
  <w:footnote w:type="continuationSeparator" w:id="0">
    <w:p w:rsidR="00B82582" w:rsidRPr="00720227" w:rsidRDefault="00B82582">
      <w:r w:rsidRPr="007202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582" w:rsidRPr="00720227" w:rsidRDefault="00720227">
    <w:pPr>
      <w:pStyle w:val="Sidhuvud"/>
    </w:pPr>
    <w:r w:rsidRPr="0072022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527024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582" w:rsidRDefault="00B82582">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82582" w:rsidRDefault="00B82582">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T211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582" w:rsidRPr="00720227" w:rsidRDefault="00720227">
    <w:pPr>
      <w:pStyle w:val="Sidhuvud"/>
    </w:pPr>
    <w:r w:rsidRPr="0072022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88401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582" w:rsidRDefault="00B82582">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82582" w:rsidRDefault="00B82582">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T211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582" w:rsidRPr="00720227" w:rsidRDefault="00B82582">
    <w:pPr>
      <w:pStyle w:val="FSHNormal"/>
      <w:tabs>
        <w:tab w:val="right" w:pos="5840"/>
      </w:tabs>
    </w:pPr>
    <w:r w:rsidRPr="00720227">
      <w:br/>
    </w:r>
    <w:r w:rsidRPr="00720227">
      <w:fldChar w:fldCharType="begin" w:fldLock="1"/>
    </w:r>
    <w:r w:rsidRPr="00720227">
      <w:instrText xml:space="preserve"> DOCPROPERTY</w:instrText>
    </w:r>
    <w:r w:rsidRPr="00720227">
      <w:rPr>
        <w:sz w:val="18"/>
      </w:rPr>
      <w:instrText xml:space="preserve"> "YearUser" *\charformat </w:instrText>
    </w:r>
    <w:r w:rsidRPr="00720227">
      <w:fldChar w:fldCharType="separate"/>
    </w:r>
    <w:r w:rsidRPr="00720227">
      <w:t>2006/07</w:t>
    </w:r>
    <w:r w:rsidRPr="00720227">
      <w:fldChar w:fldCharType="end"/>
    </w:r>
    <w:r w:rsidRPr="00720227">
      <w:t xml:space="preserve"> </w:t>
    </w:r>
    <w:r w:rsidRPr="00720227">
      <w:tab/>
      <w:t xml:space="preserve">mnr: </w:t>
    </w:r>
    <w:r w:rsidRPr="00720227">
      <w:fldChar w:fldCharType="begin" w:fldLock="1"/>
    </w:r>
    <w:r w:rsidRPr="00720227">
      <w:instrText xml:space="preserve"> DOCPROPERTY</w:instrText>
    </w:r>
    <w:r w:rsidRPr="00720227">
      <w:rPr>
        <w:sz w:val="18"/>
      </w:rPr>
      <w:instrText xml:space="preserve"> "Motionsnummer" *\charformat </w:instrText>
    </w:r>
    <w:r w:rsidRPr="00720227">
      <w:fldChar w:fldCharType="separate"/>
    </w:r>
    <w:r w:rsidRPr="00720227">
      <w:t>T211</w:t>
    </w:r>
    <w:r w:rsidRPr="00720227">
      <w:fldChar w:fldCharType="end"/>
    </w:r>
    <w:r w:rsidRPr="00720227">
      <w:br/>
    </w:r>
    <w:r w:rsidRPr="00720227">
      <w:fldChar w:fldCharType="begin" w:fldLock="1"/>
    </w:r>
    <w:r w:rsidRPr="00720227">
      <w:instrText xml:space="preserve"> DOCPROPERTY</w:instrText>
    </w:r>
    <w:r w:rsidRPr="00720227">
      <w:rPr>
        <w:sz w:val="18"/>
      </w:rPr>
      <w:instrText xml:space="preserve"> "Samling" *\charformat </w:instrText>
    </w:r>
    <w:r w:rsidRPr="00720227">
      <w:fldChar w:fldCharType="end"/>
    </w:r>
    <w:r w:rsidRPr="00720227">
      <w:tab/>
      <w:t xml:space="preserve">pnr: </w:t>
    </w:r>
    <w:r w:rsidRPr="00720227">
      <w:fldChar w:fldCharType="begin" w:fldLock="1"/>
    </w:r>
    <w:r w:rsidRPr="00720227">
      <w:instrText xml:space="preserve"> DOCPROPERTY</w:instrText>
    </w:r>
    <w:r w:rsidRPr="00720227">
      <w:rPr>
        <w:sz w:val="18"/>
      </w:rPr>
      <w:instrText xml:space="preserve"> "Partinummer" *\charformat </w:instrText>
    </w:r>
    <w:r w:rsidRPr="00720227">
      <w:fldChar w:fldCharType="separate"/>
    </w:r>
    <w:r w:rsidRPr="00720227">
      <w:t>fp1254</w:t>
    </w:r>
    <w:r w:rsidRPr="00720227">
      <w:fldChar w:fldCharType="end"/>
    </w:r>
  </w:p>
  <w:p w:rsidR="00B82582" w:rsidRPr="00720227" w:rsidRDefault="00B82582">
    <w:pPr>
      <w:pStyle w:val="FSHRub1"/>
    </w:pPr>
    <w:r w:rsidRPr="00720227">
      <w:t>Motion till riksdagen</w:t>
    </w:r>
    <w:r w:rsidRPr="00720227">
      <w:br/>
    </w:r>
    <w:r w:rsidRPr="00720227">
      <w:fldChar w:fldCharType="begin" w:fldLock="1"/>
    </w:r>
    <w:r w:rsidRPr="00720227">
      <w:instrText xml:space="preserve"> DOCPROPERTY "YearUser" *\charformat </w:instrText>
    </w:r>
    <w:r w:rsidRPr="00720227">
      <w:fldChar w:fldCharType="separate"/>
    </w:r>
    <w:r w:rsidRPr="00720227">
      <w:t>2006/07</w:t>
    </w:r>
    <w:r w:rsidRPr="00720227">
      <w:fldChar w:fldCharType="end"/>
    </w:r>
    <w:r w:rsidRPr="00720227">
      <w:t>:</w:t>
    </w:r>
    <w:r w:rsidRPr="00720227">
      <w:fldChar w:fldCharType="begin" w:fldLock="1"/>
    </w:r>
    <w:r w:rsidRPr="00720227">
      <w:instrText xml:space="preserve"> DOCPROPERTY "Motionsnummer" *\charformat </w:instrText>
    </w:r>
    <w:r w:rsidRPr="00720227">
      <w:fldChar w:fldCharType="separate"/>
    </w:r>
    <w:r w:rsidRPr="00720227">
      <w:t>T211</w:t>
    </w:r>
    <w:r w:rsidRPr="00720227">
      <w:fldChar w:fldCharType="end"/>
    </w:r>
  </w:p>
  <w:p w:rsidR="00B82582" w:rsidRPr="00720227" w:rsidRDefault="00B82582">
    <w:pPr>
      <w:pStyle w:val="FSHNormalS5"/>
    </w:pPr>
    <w:r w:rsidRPr="00720227">
      <w:fldChar w:fldCharType="begin" w:fldLock="1"/>
    </w:r>
    <w:r w:rsidRPr="00720227">
      <w:instrText xml:space="preserve"> DOCPROPERTY "MotionarText" *\charformat </w:instrText>
    </w:r>
    <w:r w:rsidRPr="00720227">
      <w:fldChar w:fldCharType="separate"/>
    </w:r>
    <w:r w:rsidRPr="00720227">
      <w:t>av Cecilia Wikström i Uppsala (fp)</w:t>
    </w:r>
    <w:r w:rsidRPr="00720227">
      <w:fldChar w:fldCharType="end"/>
    </w:r>
    <w:r w:rsidRPr="00720227">
      <w:br/>
    </w:r>
    <w:r w:rsidRPr="00720227">
      <w:fldChar w:fldCharType="begin" w:fldLock="1"/>
    </w:r>
    <w:r w:rsidRPr="00720227">
      <w:instrText xml:space="preserve"> DOCPROPERTY "SvarFrasKort" *\charformat </w:instrText>
    </w:r>
    <w:r w:rsidRPr="00720227">
      <w:fldChar w:fldCharType="end"/>
    </w:r>
  </w:p>
  <w:p w:rsidR="00B82582" w:rsidRPr="00720227" w:rsidRDefault="00B82582">
    <w:pPr>
      <w:pStyle w:val="FSHTitel"/>
    </w:pPr>
    <w:r w:rsidRPr="00720227">
      <w:fldChar w:fldCharType="begin" w:fldLock="1"/>
    </w:r>
    <w:r w:rsidRPr="00720227">
      <w:instrText xml:space="preserve"> DOCPROPERTY</w:instrText>
    </w:r>
    <w:r w:rsidRPr="00720227">
      <w:rPr>
        <w:sz w:val="18"/>
      </w:rPr>
      <w:instrText xml:space="preserve"> "RubrikSvar" *\charformat </w:instrText>
    </w:r>
    <w:r w:rsidRPr="00720227">
      <w:fldChar w:fldCharType="separate"/>
    </w:r>
    <w:r w:rsidRPr="00720227">
      <w:t>Pendlingsmöjligheter mellan Uppsala och Stockholm</w:t>
    </w:r>
    <w:r w:rsidRPr="00720227">
      <w:fldChar w:fldCharType="end"/>
    </w:r>
  </w:p>
  <w:p w:rsidR="00B82582" w:rsidRPr="00720227" w:rsidRDefault="00B82582">
    <w:pPr>
      <w:pStyle w:val="Normal00"/>
    </w:pPr>
  </w:p>
  <w:p w:rsidR="00B82582" w:rsidRPr="00720227" w:rsidRDefault="00B8258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E125C8C"/>
    <w:multiLevelType w:val="hybridMultilevel"/>
    <w:tmpl w:val="40C08744"/>
    <w:lvl w:ilvl="0" w:tplc="5266830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14962620">
    <w:abstractNumId w:val="13"/>
  </w:num>
  <w:num w:numId="2" w16cid:durableId="1002245281">
    <w:abstractNumId w:val="10"/>
  </w:num>
  <w:num w:numId="3" w16cid:durableId="898635227">
    <w:abstractNumId w:val="11"/>
  </w:num>
  <w:num w:numId="4" w16cid:durableId="904683026">
    <w:abstractNumId w:val="12"/>
  </w:num>
  <w:num w:numId="5" w16cid:durableId="810906236">
    <w:abstractNumId w:val="8"/>
  </w:num>
  <w:num w:numId="6" w16cid:durableId="1143162489">
    <w:abstractNumId w:val="3"/>
  </w:num>
  <w:num w:numId="7" w16cid:durableId="1541942577">
    <w:abstractNumId w:val="2"/>
  </w:num>
  <w:num w:numId="8" w16cid:durableId="1851948476">
    <w:abstractNumId w:val="1"/>
  </w:num>
  <w:num w:numId="9" w16cid:durableId="2060207890">
    <w:abstractNumId w:val="0"/>
  </w:num>
  <w:num w:numId="10" w16cid:durableId="1141727447">
    <w:abstractNumId w:val="9"/>
  </w:num>
  <w:num w:numId="11" w16cid:durableId="1689141831">
    <w:abstractNumId w:val="7"/>
  </w:num>
  <w:num w:numId="12" w16cid:durableId="1477531566">
    <w:abstractNumId w:val="6"/>
  </w:num>
  <w:num w:numId="13" w16cid:durableId="1996446136">
    <w:abstractNumId w:val="5"/>
  </w:num>
  <w:num w:numId="14" w16cid:durableId="1025861814">
    <w:abstractNumId w:val="4"/>
  </w:num>
  <w:num w:numId="15" w16cid:durableId="12930541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CB1FDE2A-7EA2-427C-B03C-25F5E340D59B}"/>
  </w:docVars>
  <w:rsids>
    <w:rsidRoot w:val="00C26FC9"/>
    <w:rsid w:val="00720227"/>
    <w:rsid w:val="00B82582"/>
    <w:rsid w:val="00C26FC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F892F29-A45E-4ABB-9EE0-A9AEAB006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82191D"/>
    <w:pPr>
      <w:spacing w:before="125" w:line="250" w:lineRule="atLeast"/>
      <w:jc w:val="both"/>
    </w:pPr>
    <w:rPr>
      <w:sz w:val="19"/>
      <w:lang w:val="sv-SE" w:eastAsia="sv-SE"/>
    </w:rPr>
  </w:style>
  <w:style w:type="paragraph" w:styleId="Rubrik1">
    <w:name w:val="heading 1"/>
    <w:basedOn w:val="Normal"/>
    <w:next w:val="Normal"/>
    <w:qFormat/>
    <w:rsid w:val="0082191D"/>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82191D"/>
    <w:pPr>
      <w:spacing w:before="500" w:line="250" w:lineRule="exact"/>
      <w:outlineLvl w:val="1"/>
    </w:pPr>
    <w:rPr>
      <w:sz w:val="27"/>
    </w:rPr>
  </w:style>
  <w:style w:type="paragraph" w:styleId="Rubrik3">
    <w:name w:val="heading 3"/>
    <w:aliases w:val="Mellanrubrik"/>
    <w:basedOn w:val="Rubrik2"/>
    <w:next w:val="Normal"/>
    <w:qFormat/>
    <w:rsid w:val="0082191D"/>
    <w:pPr>
      <w:spacing w:before="250" w:after="0"/>
      <w:outlineLvl w:val="2"/>
    </w:pPr>
    <w:rPr>
      <w:b/>
      <w:sz w:val="21"/>
    </w:rPr>
  </w:style>
  <w:style w:type="paragraph" w:styleId="Rubrik4">
    <w:name w:val="heading 4"/>
    <w:aliases w:val="KursivRubrik"/>
    <w:basedOn w:val="Rubrik3"/>
    <w:next w:val="Normal"/>
    <w:qFormat/>
    <w:rsid w:val="0082191D"/>
    <w:pPr>
      <w:outlineLvl w:val="3"/>
    </w:pPr>
    <w:rPr>
      <w:b w:val="0"/>
      <w:i/>
    </w:rPr>
  </w:style>
  <w:style w:type="paragraph" w:styleId="Rubrik5">
    <w:name w:val="heading 5"/>
    <w:aliases w:val="PackadFetRubrik,PackadKursivRubrik"/>
    <w:basedOn w:val="Rubrik4"/>
    <w:next w:val="Normal"/>
    <w:qFormat/>
    <w:rsid w:val="0082191D"/>
    <w:pPr>
      <w:spacing w:before="125"/>
      <w:outlineLvl w:val="4"/>
    </w:pPr>
    <w:rPr>
      <w:i w:val="0"/>
      <w:sz w:val="19"/>
    </w:rPr>
  </w:style>
  <w:style w:type="paragraph" w:styleId="Rubrik6">
    <w:name w:val="heading 6"/>
    <w:basedOn w:val="Rubrik5"/>
    <w:next w:val="Normal"/>
    <w:qFormat/>
    <w:rsid w:val="0082191D"/>
    <w:pPr>
      <w:spacing w:before="50" w:line="200" w:lineRule="exact"/>
      <w:outlineLvl w:val="5"/>
    </w:pPr>
    <w:rPr>
      <w:caps/>
      <w:sz w:val="14"/>
    </w:rPr>
  </w:style>
  <w:style w:type="paragraph" w:styleId="Rubrik7">
    <w:name w:val="heading 7"/>
    <w:basedOn w:val="Rubrik6"/>
    <w:next w:val="Normal"/>
    <w:qFormat/>
    <w:rsid w:val="0082191D"/>
    <w:pPr>
      <w:spacing w:before="0"/>
      <w:outlineLvl w:val="6"/>
    </w:pPr>
  </w:style>
  <w:style w:type="paragraph" w:styleId="Rubrik8">
    <w:name w:val="heading 8"/>
    <w:basedOn w:val="Rubrik7"/>
    <w:next w:val="Normal"/>
    <w:qFormat/>
    <w:rsid w:val="0082191D"/>
    <w:pPr>
      <w:outlineLvl w:val="7"/>
    </w:pPr>
  </w:style>
  <w:style w:type="paragraph" w:styleId="Rubrik9">
    <w:name w:val="heading 9"/>
    <w:basedOn w:val="Rubrik8"/>
    <w:next w:val="Normal"/>
    <w:qFormat/>
    <w:rsid w:val="0082191D"/>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82191D"/>
    <w:pPr>
      <w:spacing w:before="0"/>
      <w:ind w:firstLine="227"/>
    </w:pPr>
  </w:style>
  <w:style w:type="paragraph" w:styleId="Citat">
    <w:name w:val="Quote"/>
    <w:basedOn w:val="Normal"/>
    <w:next w:val="Normal"/>
    <w:qFormat/>
    <w:rsid w:val="0082191D"/>
    <w:pPr>
      <w:spacing w:line="200" w:lineRule="exact"/>
      <w:ind w:left="340"/>
    </w:pPr>
  </w:style>
  <w:style w:type="paragraph" w:customStyle="1" w:styleId="Citatindrag">
    <w:name w:val="Citat_indrag"/>
    <w:aliases w:val="Packad"/>
    <w:basedOn w:val="Citat"/>
    <w:rsid w:val="0082191D"/>
    <w:pPr>
      <w:spacing w:before="0"/>
      <w:ind w:firstLine="227"/>
    </w:pPr>
  </w:style>
  <w:style w:type="paragraph" w:customStyle="1" w:styleId="FSHNormal">
    <w:name w:val="FSH_Normal"/>
    <w:semiHidden/>
    <w:rsid w:val="0082191D"/>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82191D"/>
    <w:pPr>
      <w:spacing w:line="240" w:lineRule="auto"/>
    </w:pPr>
  </w:style>
  <w:style w:type="paragraph" w:customStyle="1" w:styleId="FSHNormalS5">
    <w:name w:val="FSH_NormalS5"/>
    <w:basedOn w:val="FSHNormal"/>
    <w:next w:val="FSHNormal"/>
    <w:semiHidden/>
    <w:rsid w:val="0082191D"/>
    <w:pPr>
      <w:keepNext/>
      <w:keepLines/>
      <w:widowControl/>
      <w:spacing w:before="230" w:after="520" w:line="250" w:lineRule="exact"/>
    </w:pPr>
    <w:rPr>
      <w:b/>
      <w:sz w:val="27"/>
    </w:rPr>
  </w:style>
  <w:style w:type="paragraph" w:customStyle="1" w:styleId="FSHNormL">
    <w:name w:val="FSH_NormLÖ"/>
    <w:basedOn w:val="FSHNormal"/>
    <w:next w:val="FSHNormal"/>
    <w:semiHidden/>
    <w:rsid w:val="0082191D"/>
    <w:pPr>
      <w:pBdr>
        <w:top w:val="single" w:sz="12" w:space="1" w:color="auto"/>
      </w:pBdr>
    </w:pPr>
  </w:style>
  <w:style w:type="paragraph" w:customStyle="1" w:styleId="FSHRub1">
    <w:name w:val="FSH_Rub1"/>
    <w:aliases w:val="Rubrik1_S5,Huvudrubrik"/>
    <w:basedOn w:val="FSHNormal"/>
    <w:next w:val="FSHNormal"/>
    <w:semiHidden/>
    <w:rsid w:val="0082191D"/>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82191D"/>
    <w:pPr>
      <w:spacing w:before="240" w:after="80" w:line="360" w:lineRule="exact"/>
    </w:pPr>
    <w:rPr>
      <w:sz w:val="36"/>
    </w:rPr>
  </w:style>
  <w:style w:type="paragraph" w:customStyle="1" w:styleId="FSHTitel">
    <w:name w:val="FSH_Titel"/>
    <w:aliases w:val="Dokumentrubrik"/>
    <w:basedOn w:val="FSHRub1"/>
    <w:next w:val="FSHNormal"/>
    <w:semiHidden/>
    <w:rsid w:val="0082191D"/>
    <w:pPr>
      <w:pBdr>
        <w:bottom w:val="single" w:sz="4" w:space="3" w:color="auto"/>
      </w:pBdr>
      <w:spacing w:before="0" w:after="80" w:line="400" w:lineRule="exact"/>
    </w:pPr>
    <w:rPr>
      <w:sz w:val="40"/>
    </w:rPr>
  </w:style>
  <w:style w:type="paragraph" w:customStyle="1" w:styleId="Hemstlrubrik">
    <w:name w:val="Hemstl_rubrik"/>
    <w:basedOn w:val="Rubrik1"/>
    <w:next w:val="Normal"/>
    <w:rsid w:val="0082191D"/>
    <w:pPr>
      <w:spacing w:after="250"/>
    </w:pPr>
  </w:style>
  <w:style w:type="paragraph" w:customStyle="1" w:styleId="Autokorrigering">
    <w:name w:val="Autokorrigering"/>
    <w:rsid w:val="0082191D"/>
    <w:rPr>
      <w:sz w:val="24"/>
      <w:szCs w:val="24"/>
      <w:lang w:val="sv-SE" w:eastAsia="sv-SE"/>
    </w:rPr>
  </w:style>
  <w:style w:type="paragraph" w:customStyle="1" w:styleId="Yrkandehnv">
    <w:name w:val="Yrkandehänv"/>
    <w:semiHidden/>
    <w:rsid w:val="0082191D"/>
    <w:pPr>
      <w:keepNext/>
      <w:keepLines/>
      <w:suppressAutoHyphens/>
    </w:pPr>
    <w:rPr>
      <w:noProof/>
      <w:sz w:val="16"/>
      <w:lang w:val="sv-SE" w:eastAsia="sv-SE"/>
    </w:rPr>
  </w:style>
  <w:style w:type="paragraph" w:customStyle="1" w:styleId="KantRubrikS5H">
    <w:name w:val="KantRubrikS5H"/>
    <w:semiHidden/>
    <w:rsid w:val="0082191D"/>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82191D"/>
    <w:pPr>
      <w:spacing w:line="200" w:lineRule="exact"/>
    </w:pPr>
  </w:style>
  <w:style w:type="paragraph" w:customStyle="1" w:styleId="KantRubrikS5V">
    <w:name w:val="KantRubrikS5V"/>
    <w:basedOn w:val="KantRubrikS5H"/>
    <w:semiHidden/>
    <w:rsid w:val="0082191D"/>
    <w:pPr>
      <w:tabs>
        <w:tab w:val="right" w:pos="1814"/>
        <w:tab w:val="left" w:pos="1899"/>
      </w:tabs>
      <w:ind w:right="0"/>
      <w:jc w:val="left"/>
    </w:pPr>
  </w:style>
  <w:style w:type="paragraph" w:customStyle="1" w:styleId="KantRubrikS5Vrad2">
    <w:name w:val="KantRubrikS5Vrad2"/>
    <w:basedOn w:val="KantRubrikS5V"/>
    <w:semiHidden/>
    <w:rsid w:val="0082191D"/>
    <w:pPr>
      <w:tabs>
        <w:tab w:val="clear" w:pos="1814"/>
        <w:tab w:val="clear" w:pos="1899"/>
        <w:tab w:val="right" w:pos="1418"/>
        <w:tab w:val="left" w:pos="1503"/>
      </w:tabs>
    </w:pPr>
  </w:style>
  <w:style w:type="paragraph" w:customStyle="1" w:styleId="Lagtext">
    <w:name w:val="Lagtext"/>
    <w:basedOn w:val="Lagtextrubrik"/>
    <w:next w:val="Lagtextindrag"/>
    <w:rsid w:val="0082191D"/>
    <w:pPr>
      <w:spacing w:before="0"/>
    </w:pPr>
    <w:rPr>
      <w:sz w:val="19"/>
    </w:rPr>
  </w:style>
  <w:style w:type="paragraph" w:customStyle="1" w:styleId="Lagtextrubrik">
    <w:name w:val="Lagtext_rubrik"/>
    <w:basedOn w:val="Normal"/>
    <w:next w:val="Normal"/>
    <w:rsid w:val="0082191D"/>
    <w:pPr>
      <w:suppressAutoHyphens/>
      <w:spacing w:line="220" w:lineRule="exact"/>
    </w:pPr>
    <w:rPr>
      <w:i/>
      <w:sz w:val="21"/>
    </w:rPr>
  </w:style>
  <w:style w:type="paragraph" w:customStyle="1" w:styleId="Lagtextindrag">
    <w:name w:val="Lagtext_indrag"/>
    <w:basedOn w:val="Lagtext"/>
    <w:rsid w:val="0082191D"/>
    <w:pPr>
      <w:ind w:firstLine="170"/>
    </w:pPr>
  </w:style>
  <w:style w:type="paragraph" w:customStyle="1" w:styleId="NormalA4fot">
    <w:name w:val="Normal_A4fot"/>
    <w:basedOn w:val="Normal"/>
    <w:semiHidden/>
    <w:rsid w:val="0082191D"/>
    <w:pPr>
      <w:spacing w:before="240" w:line="240" w:lineRule="auto"/>
      <w:jc w:val="center"/>
    </w:pPr>
  </w:style>
  <w:style w:type="paragraph" w:customStyle="1" w:styleId="NormalA4sidnr">
    <w:name w:val="Normal_A4sidnr"/>
    <w:basedOn w:val="Normal"/>
    <w:semiHidden/>
    <w:rsid w:val="0082191D"/>
    <w:pPr>
      <w:spacing w:after="240"/>
      <w:jc w:val="center"/>
    </w:pPr>
  </w:style>
  <w:style w:type="paragraph" w:customStyle="1" w:styleId="NormalS5sidnrH">
    <w:name w:val="Normal_S5sidnrH"/>
    <w:basedOn w:val="Normal"/>
    <w:semiHidden/>
    <w:rsid w:val="0082191D"/>
    <w:pPr>
      <w:spacing w:before="0" w:line="240" w:lineRule="auto"/>
      <w:ind w:right="57"/>
      <w:jc w:val="right"/>
    </w:pPr>
  </w:style>
  <w:style w:type="paragraph" w:customStyle="1" w:styleId="NormalS5sidnrV">
    <w:name w:val="Normal_S5sidnrV"/>
    <w:basedOn w:val="NormalS5sidnrH"/>
    <w:semiHidden/>
    <w:rsid w:val="0082191D"/>
    <w:pPr>
      <w:tabs>
        <w:tab w:val="right" w:pos="1814"/>
        <w:tab w:val="left" w:pos="1899"/>
      </w:tabs>
      <w:ind w:right="0"/>
      <w:jc w:val="left"/>
    </w:pPr>
  </w:style>
  <w:style w:type="paragraph" w:customStyle="1" w:styleId="Normal00">
    <w:name w:val="Normal00"/>
    <w:basedOn w:val="Normal"/>
    <w:semiHidden/>
    <w:rsid w:val="0082191D"/>
    <w:pPr>
      <w:spacing w:before="0" w:line="240" w:lineRule="auto"/>
      <w:jc w:val="left"/>
    </w:pPr>
  </w:style>
  <w:style w:type="paragraph" w:customStyle="1" w:styleId="PunktlistaBomb">
    <w:name w:val="Punktlista_Bomb"/>
    <w:aliases w:val="Bomb"/>
    <w:basedOn w:val="Normal"/>
    <w:rsid w:val="0082191D"/>
    <w:pPr>
      <w:numPr>
        <w:numId w:val="2"/>
      </w:numPr>
    </w:pPr>
  </w:style>
  <w:style w:type="paragraph" w:customStyle="1" w:styleId="PunktlistaNummer">
    <w:name w:val="Punktlista_Nummer"/>
    <w:aliases w:val="Nummerlista"/>
    <w:basedOn w:val="Normal"/>
    <w:rsid w:val="0082191D"/>
    <w:pPr>
      <w:numPr>
        <w:numId w:val="3"/>
      </w:numPr>
    </w:pPr>
  </w:style>
  <w:style w:type="paragraph" w:customStyle="1" w:styleId="PunktlistaTankstreck">
    <w:name w:val="Punktlista_Tankstreck"/>
    <w:aliases w:val="Tankstreck"/>
    <w:basedOn w:val="Normal"/>
    <w:rsid w:val="0082191D"/>
    <w:pPr>
      <w:numPr>
        <w:numId w:val="4"/>
      </w:numPr>
    </w:pPr>
  </w:style>
  <w:style w:type="paragraph" w:customStyle="1" w:styleId="RubrikSammanf">
    <w:name w:val="RubrikSammanf"/>
    <w:basedOn w:val="Rubrik1"/>
    <w:next w:val="Normal"/>
    <w:rsid w:val="0082191D"/>
  </w:style>
  <w:style w:type="paragraph" w:customStyle="1" w:styleId="RubrikInnehllsf">
    <w:name w:val="RubrikInnehållsf"/>
    <w:basedOn w:val="RubrikSammanf"/>
    <w:next w:val="Normal"/>
    <w:rsid w:val="0082191D"/>
  </w:style>
  <w:style w:type="paragraph" w:customStyle="1" w:styleId="Tabellochbildrubrik">
    <w:name w:val="Tabell och bildrubrik"/>
    <w:basedOn w:val="Normal"/>
    <w:next w:val="Normal"/>
    <w:rsid w:val="0082191D"/>
    <w:pPr>
      <w:suppressAutoHyphens/>
      <w:spacing w:before="300" w:line="200" w:lineRule="exact"/>
      <w:jc w:val="left"/>
    </w:pPr>
    <w:rPr>
      <w:caps/>
      <w:sz w:val="14"/>
    </w:rPr>
  </w:style>
  <w:style w:type="paragraph" w:customStyle="1" w:styleId="Underskrifter">
    <w:name w:val="Underskrifter"/>
    <w:basedOn w:val="Normal"/>
    <w:rsid w:val="0082191D"/>
    <w:pPr>
      <w:keepNext/>
      <w:keepLines/>
      <w:suppressAutoHyphens/>
      <w:spacing w:before="0" w:after="40" w:line="250" w:lineRule="exact"/>
    </w:pPr>
    <w:rPr>
      <w:i/>
    </w:rPr>
  </w:style>
  <w:style w:type="paragraph" w:customStyle="1" w:styleId="UnderskriftDatum">
    <w:name w:val="UnderskriftDatum"/>
    <w:basedOn w:val="Underskrifter"/>
    <w:next w:val="Underskrifter"/>
    <w:rsid w:val="0082191D"/>
    <w:pPr>
      <w:spacing w:before="250" w:after="125"/>
    </w:pPr>
    <w:rPr>
      <w:i w:val="0"/>
    </w:rPr>
  </w:style>
  <w:style w:type="paragraph" w:styleId="Sidhuvud">
    <w:name w:val="header"/>
    <w:basedOn w:val="Normal"/>
    <w:semiHidden/>
    <w:rsid w:val="0082191D"/>
    <w:pPr>
      <w:tabs>
        <w:tab w:val="center" w:pos="4536"/>
        <w:tab w:val="right" w:pos="9072"/>
      </w:tabs>
    </w:pPr>
  </w:style>
  <w:style w:type="paragraph" w:styleId="Sidfot">
    <w:name w:val="footer"/>
    <w:basedOn w:val="Normal"/>
    <w:semiHidden/>
    <w:rsid w:val="0082191D"/>
    <w:pPr>
      <w:tabs>
        <w:tab w:val="center" w:pos="4536"/>
        <w:tab w:val="right" w:pos="9072"/>
      </w:tabs>
    </w:pPr>
  </w:style>
  <w:style w:type="paragraph" w:styleId="Innehll1">
    <w:name w:val="toc 1"/>
    <w:basedOn w:val="Normal"/>
    <w:next w:val="Innehll2"/>
    <w:semiHidden/>
    <w:rsid w:val="0082191D"/>
    <w:pPr>
      <w:tabs>
        <w:tab w:val="right" w:leader="dot" w:pos="5953"/>
      </w:tabs>
      <w:suppressAutoHyphens/>
      <w:spacing w:before="0"/>
      <w:ind w:right="567"/>
      <w:jc w:val="left"/>
    </w:pPr>
  </w:style>
  <w:style w:type="paragraph" w:styleId="Innehll2">
    <w:name w:val="toc 2"/>
    <w:basedOn w:val="Innehll1"/>
    <w:next w:val="Innehll3"/>
    <w:semiHidden/>
    <w:rsid w:val="0082191D"/>
    <w:pPr>
      <w:ind w:left="284"/>
    </w:pPr>
  </w:style>
  <w:style w:type="paragraph" w:styleId="Innehll3">
    <w:name w:val="toc 3"/>
    <w:basedOn w:val="Innehll2"/>
    <w:next w:val="Innehll4"/>
    <w:semiHidden/>
    <w:rsid w:val="0082191D"/>
    <w:pPr>
      <w:ind w:left="567"/>
    </w:pPr>
  </w:style>
  <w:style w:type="paragraph" w:styleId="Innehll4">
    <w:name w:val="toc 4"/>
    <w:basedOn w:val="Innehll3"/>
    <w:next w:val="Normal"/>
    <w:semiHidden/>
    <w:rsid w:val="0082191D"/>
  </w:style>
  <w:style w:type="paragraph" w:customStyle="1" w:styleId="Hemstlatt">
    <w:name w:val="Hemstl_att"/>
    <w:aliases w:val="HemstPunkt,HemstPunktFlera,HemställansPunkt,Förslagstext"/>
    <w:basedOn w:val="Normal"/>
    <w:next w:val="Normal"/>
    <w:rsid w:val="00791DE2"/>
    <w:pPr>
      <w:keepLines/>
      <w:numPr>
        <w:numId w:val="15"/>
      </w:numPr>
      <w:spacing w:before="0"/>
    </w:pPr>
  </w:style>
  <w:style w:type="paragraph" w:styleId="Datum">
    <w:name w:val="Date"/>
    <w:basedOn w:val="Normal"/>
    <w:next w:val="Normal"/>
    <w:semiHidden/>
    <w:rsid w:val="0082191D"/>
  </w:style>
  <w:style w:type="character" w:styleId="Hyperlnk">
    <w:name w:val="Hyperlink"/>
    <w:basedOn w:val="Standardstycketeckensnitt"/>
    <w:semiHidden/>
    <w:rsid w:val="0082191D"/>
    <w:rPr>
      <w:color w:val="0000FF"/>
      <w:u w:val="single"/>
    </w:rPr>
  </w:style>
  <w:style w:type="paragraph" w:styleId="Indragetstycke">
    <w:name w:val="Block Text"/>
    <w:basedOn w:val="Normal"/>
    <w:semiHidden/>
    <w:rsid w:val="0082191D"/>
    <w:pPr>
      <w:spacing w:after="120"/>
      <w:ind w:left="1440" w:right="1440"/>
    </w:pPr>
  </w:style>
  <w:style w:type="paragraph" w:styleId="Innehll5">
    <w:name w:val="toc 5"/>
    <w:basedOn w:val="Innehll4"/>
    <w:next w:val="Normal"/>
    <w:semiHidden/>
    <w:rsid w:val="0082191D"/>
  </w:style>
  <w:style w:type="paragraph" w:styleId="Lista">
    <w:name w:val="List"/>
    <w:basedOn w:val="Normal"/>
    <w:semiHidden/>
    <w:rsid w:val="0082191D"/>
    <w:pPr>
      <w:ind w:left="283" w:hanging="283"/>
    </w:pPr>
  </w:style>
  <w:style w:type="paragraph" w:styleId="Normalwebb">
    <w:name w:val="Normal (Web)"/>
    <w:basedOn w:val="Normal"/>
    <w:semiHidden/>
    <w:rsid w:val="0082191D"/>
    <w:rPr>
      <w:szCs w:val="24"/>
    </w:rPr>
  </w:style>
  <w:style w:type="paragraph" w:styleId="Numreradlista">
    <w:name w:val="List Number"/>
    <w:basedOn w:val="Normal"/>
    <w:semiHidden/>
    <w:rsid w:val="0082191D"/>
    <w:pPr>
      <w:numPr>
        <w:numId w:val="5"/>
      </w:numPr>
    </w:pPr>
  </w:style>
  <w:style w:type="paragraph" w:styleId="Punktlista">
    <w:name w:val="List Bullet"/>
    <w:basedOn w:val="Normal"/>
    <w:semiHidden/>
    <w:rsid w:val="0082191D"/>
    <w:pPr>
      <w:numPr>
        <w:numId w:val="10"/>
      </w:numPr>
    </w:pPr>
  </w:style>
  <w:style w:type="character" w:styleId="Radnummer">
    <w:name w:val="line number"/>
    <w:basedOn w:val="Standardstycketeckensnitt"/>
    <w:semiHidden/>
    <w:rsid w:val="0082191D"/>
  </w:style>
  <w:style w:type="character" w:styleId="Sidnummer">
    <w:name w:val="page number"/>
    <w:basedOn w:val="Standardstycketeckensnitt"/>
    <w:semiHidden/>
    <w:rsid w:val="0082191D"/>
  </w:style>
  <w:style w:type="paragraph" w:styleId="Signatur">
    <w:name w:val="Signature"/>
    <w:basedOn w:val="Normal"/>
    <w:semiHidden/>
    <w:rsid w:val="0082191D"/>
    <w:pPr>
      <w:ind w:left="4252"/>
    </w:pPr>
  </w:style>
  <w:style w:type="paragraph" w:styleId="Underrubrik">
    <w:name w:val="Subtitle"/>
    <w:basedOn w:val="Normal"/>
    <w:qFormat/>
    <w:rsid w:val="0082191D"/>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2749</Characters>
  <Application>Microsoft Office Word</Application>
  <DocSecurity>4</DocSecurity>
  <Lines>54</Lines>
  <Paragraphs>17</Paragraphs>
  <ScaleCrop>false</ScaleCrop>
  <HeadingPairs>
    <vt:vector size="2" baseType="variant">
      <vt:variant>
        <vt:lpstr>Rubrik</vt:lpstr>
      </vt:variant>
      <vt:variant>
        <vt:i4>1</vt:i4>
      </vt:variant>
    </vt:vector>
  </HeadingPairs>
  <TitlesOfParts>
    <vt:vector size="1" baseType="lpstr">
      <vt:lpstr>fp1254</vt:lpstr>
    </vt:vector>
  </TitlesOfParts>
  <Company>Riksdagen</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fp1254</dc:title>
  <dc:subject>fp1254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2006-10-23T12:34:00Z</cp:lastPrinted>
  <dcterms:created xsi:type="dcterms:W3CDTF">2025-12-17T01:54:00Z</dcterms:created>
  <dcterms:modified xsi:type="dcterms:W3CDTF">2025-12-17T01:54:00Z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Pendlingsmöjligheter mellan Uppsala och Stockholm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Pendlingsmöjligheter mellan Uppsala och Stockholm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fp1254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Wikström i Uppsala (fp)</vt:lpwstr>
  </property>
  <property fmtid="{D5CDD505-2E9C-101B-9397-08002B2CF9AE}" pid="26" name="MotionarLista">
    <vt:lpwstr>Wikström i Uppsala, Cecilia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Wikström i Uppsala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T211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2006</vt:lpwstr>
  </property>
  <property fmtid="{D5CDD505-2E9C-101B-9397-08002B2CF9AE}" pid="44" name="NotesUID">
    <vt:lpwstr/>
  </property>
  <property fmtid="{D5CDD505-2E9C-101B-9397-08002B2CF9AE}" pid="45" name="ReservUID">
    <vt:lpwstr>yv0524aa</vt:lpwstr>
  </property>
  <property fmtid="{D5CDD505-2E9C-101B-9397-08002B2CF9AE}" pid="46" name="MotionID">
    <vt:lpwstr>20062007000001020112000012540069</vt:lpwstr>
  </property>
  <property fmtid="{D5CDD505-2E9C-101B-9397-08002B2CF9AE}" pid="47" name="datum">
    <vt:lpwstr>061023</vt:lpwstr>
  </property>
  <property fmtid="{D5CDD505-2E9C-101B-9397-08002B2CF9AE}" pid="48" name="avsändar-e-post">
    <vt:lpwstr/>
  </property>
  <property fmtid="{D5CDD505-2E9C-101B-9397-08002B2CF9AE}" pid="49" name="id">
    <vt:lpwstr>20062007000001020112000012540069</vt:lpwstr>
  </property>
  <property fmtid="{D5CDD505-2E9C-101B-9397-08002B2CF9AE}" pid="50" name="nummer">
    <vt:lpwstr>211</vt:lpwstr>
  </property>
  <property fmtid="{D5CDD505-2E9C-101B-9397-08002B2CF9AE}" pid="51" name="utskottsbeteckning">
    <vt:lpwstr>T</vt:lpwstr>
  </property>
  <property fmtid="{D5CDD505-2E9C-101B-9397-08002B2CF9AE}" pid="52" name="GlobalUID">
    <vt:lpwstr>{2474B408-CEAA-49FE-ADD7-58333C6D7B3A}</vt:lpwstr>
  </property>
  <property fmtid="{D5CDD505-2E9C-101B-9397-08002B2CF9AE}" pid="53" name="Överföringar">
    <vt:i4>0</vt:i4>
  </property>
  <property fmtid="{D5CDD505-2E9C-101B-9397-08002B2CF9AE}" pid="54" name="Checksum">
    <vt:lpwstr>*1002395210650*</vt:lpwstr>
  </property>
  <property fmtid="{D5CDD505-2E9C-101B-9397-08002B2CF9AE}" pid="55" name="skuggnummer">
    <vt:lpwstr>124</vt:lpwstr>
  </property>
  <property fmtid="{D5CDD505-2E9C-101B-9397-08002B2CF9AE}" pid="56" name="urixVersion">
    <vt:lpwstr>3.1.4.0</vt:lpwstr>
  </property>
  <property fmtid="{D5CDD505-2E9C-101B-9397-08002B2CF9AE}" pid="57" name="urixOrigin">
    <vt:lpwstr>070221 17:56:23.230</vt:lpwstr>
  </property>
  <property fmtid="{D5CDD505-2E9C-101B-9397-08002B2CF9AE}" pid="58" name="urixGuid">
    <vt:lpwstr>{C4C981CD-700E-4AED-AA71-748DCBF67CE9}</vt:lpwstr>
  </property>
</Properties>
</file>