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D11" w:rsidRPr="00CD7D11" w:rsidRDefault="00CD7D11">
      <w:pPr>
        <w:pStyle w:val="Frslagsrubrik"/>
      </w:pPr>
      <w:r w:rsidRPr="00CD7D11">
        <w:t>Förslag till riksdagsbeslut</w:t>
      </w:r>
    </w:p>
    <w:p w:rsidR="00CD7D11" w:rsidRPr="00CD7D11" w:rsidRDefault="00CD7D11">
      <w:pPr>
        <w:pStyle w:val="Hemstlatt"/>
      </w:pPr>
      <w:r w:rsidRPr="00CD7D11">
        <w:t>Riksdagen tillkännager för regeringen som sin mening vad som anförs i motionen om exekutiva auktioner av hem.</w:t>
      </w:r>
    </w:p>
    <w:p w:rsidR="00CD7D11" w:rsidRPr="00CD7D11" w:rsidRDefault="00CD7D11">
      <w:pPr>
        <w:pStyle w:val="Rubrik1"/>
      </w:pPr>
      <w:r w:rsidRPr="00CD7D11">
        <w:t>Motivering</w:t>
      </w:r>
    </w:p>
    <w:p w:rsidR="00CD7D11" w:rsidRPr="00CD7D11" w:rsidRDefault="00CD7D11">
      <w:r w:rsidRPr="00CD7D11">
        <w:t>”Mitt hem är min borg” lyder ett gammalt talesätt. Det uttrycker att bostaden spelar en central roll i nästan alla människors liv. Att tvingas lämna sitt hem, oavsett upplåtelseform, är bland det värsta som kan hända en människa. När det handlar om bostadsrätter och villor är det också förknippat med förlust av stora privatekonomiska värden. De exekutiva auktionerna på människors hem har fördubblats sedan i fjol som en följd av arbetslöshetskrisen. Första hal</w:t>
      </w:r>
      <w:r w:rsidRPr="00CD7D11">
        <w:t>v</w:t>
      </w:r>
      <w:r w:rsidRPr="00CD7D11">
        <w:t>året 2009 såldes 400 bostadsrätter och villor på exekutiv auktion. Hittills i år finns 2 200 beslut på utmätning av människors hem. Dessa beslut kommer att leda till exekutiv auktion om gäldenärerna misslyckas med att betala sina skulder i tid. Försäljningen av människors hem kan framtvingas av relativt små skuldbelopp. Kronofogdemyndigheten uppges ha beslutat om utmätning för ett trettiotal gäldenärer som har skulder under 10 000 kronor.</w:t>
      </w:r>
    </w:p>
    <w:p w:rsidR="00CD7D11" w:rsidRPr="00CD7D11" w:rsidRDefault="00CD7D11">
      <w:pPr>
        <w:pStyle w:val="Normaltindrag"/>
      </w:pPr>
      <w:r w:rsidRPr="00CD7D11">
        <w:t>Det rapporteras att försäljningar av och priserna på bostadsrätter o</w:t>
      </w:r>
      <w:r w:rsidRPr="00CD7D11">
        <w:t>ch villor inte i större utsträckning har mattats under den ekonomiska krisen. Tvärtom tycks det låga ränteläget sporra allt fler att låna allt mer till en bostad. Arbet</w:t>
      </w:r>
      <w:r w:rsidRPr="00CD7D11">
        <w:t>s</w:t>
      </w:r>
      <w:r w:rsidRPr="00CD7D11">
        <w:t>lösheten kommer, menar alla prognoser, att successivt öka under 2009 och 2010. Samtidigt finns tecken på en förbättrad konjunktur, och tar denna fart så kommer räntehöjningar att bli aktuella. Det finns alltså stor risk för att ko</w:t>
      </w:r>
      <w:r w:rsidRPr="00CD7D11">
        <w:t>m</w:t>
      </w:r>
      <w:r w:rsidRPr="00CD7D11">
        <w:t>binationen av höjda räntor och ökande arbetslöshet kan komma att driva fram en ännu kraftigare ökning av de exek</w:t>
      </w:r>
      <w:r w:rsidRPr="00CD7D11">
        <w:t>utiva auktionerna på hem.</w:t>
      </w:r>
    </w:p>
    <w:p w:rsidR="00CD7D11" w:rsidRPr="00CD7D11" w:rsidRDefault="00CD7D11">
      <w:pPr>
        <w:pStyle w:val="Normaltindrag"/>
      </w:pPr>
      <w:r w:rsidRPr="00CD7D11">
        <w:t>Bankerna har varit snabba med att låna ut pengar både i Sverige och uto</w:t>
      </w:r>
      <w:r w:rsidRPr="00CD7D11">
        <w:t>m</w:t>
      </w:r>
      <w:r w:rsidRPr="00CD7D11">
        <w:t xml:space="preserve">lands. Banker, som själva mindre begåvat skött sin utlåning, ska inte alltför </w:t>
      </w:r>
      <w:r w:rsidRPr="00CD7D11">
        <w:lastRenderedPageBreak/>
        <w:t>snabbt kunna tvinga låntagare att sälja sina hem. Det vore inte orimligt med någon form av moratorium eller uppskovstid innan en bank eller annat kredi</w:t>
      </w:r>
      <w:r w:rsidRPr="00CD7D11">
        <w:t>t</w:t>
      </w:r>
      <w:r w:rsidRPr="00CD7D11">
        <w:t>institut tillåts pressa människor så långt.</w:t>
      </w:r>
    </w:p>
    <w:p w:rsidR="00CD7D11" w:rsidRPr="00CD7D11" w:rsidRDefault="00CD7D11">
      <w:pPr>
        <w:pStyle w:val="Normaltindrag"/>
      </w:pPr>
      <w:r w:rsidRPr="00CD7D11">
        <w:t>Tragiskt nog kan ibland inte en exekutiv auktion undvikas. När det gått så långt måste gäldenärens skydd bli bättre än idag. Även om Kronofogdemy</w:t>
      </w:r>
      <w:r w:rsidRPr="00CD7D11">
        <w:t>n</w:t>
      </w:r>
      <w:r w:rsidRPr="00CD7D11">
        <w:t>digheten säkert gör vad den kan för att åstadkomma ett bra pris vid en försäl</w:t>
      </w:r>
      <w:r w:rsidRPr="00CD7D11">
        <w:t>j</w:t>
      </w:r>
      <w:r w:rsidRPr="00CD7D11">
        <w:t>ning kan ändå stora ekonomiska värden gå förlorade för den enskilde. Det behövs någon form av nedre gräns för försäljningsvärdet eller garanti mot att ett hem slumpas bort för ett för lågt pris.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7D11">
        <w:trPr>
          <w:cantSplit/>
        </w:trPr>
        <w:tc>
          <w:tcPr>
            <w:tcW w:w="3046" w:type="dxa"/>
          </w:tcPr>
          <w:p w:rsidR="00CD7D11" w:rsidRPr="00CD7D11" w:rsidRDefault="00CD7D11">
            <w:pPr>
              <w:pStyle w:val="UnderskriftDatum"/>
              <w:spacing w:before="240"/>
            </w:pPr>
            <w:r w:rsidRPr="00CD7D11">
              <w:t>Stockholm den 24 september 2009</w:t>
            </w:r>
          </w:p>
        </w:tc>
        <w:tc>
          <w:tcPr>
            <w:tcW w:w="3047" w:type="dxa"/>
          </w:tcPr>
          <w:p w:rsidR="00CD7D11" w:rsidRPr="00CD7D11" w:rsidRDefault="00CD7D11">
            <w:pPr>
              <w:pStyle w:val="Underskrifter"/>
              <w:spacing w:before="240"/>
            </w:pPr>
          </w:p>
        </w:tc>
      </w:tr>
      <w:tr w:rsidR="00000000" w:rsidRPr="00CD7D11">
        <w:trPr>
          <w:cantSplit/>
        </w:trPr>
        <w:tc>
          <w:tcPr>
            <w:tcW w:w="3046" w:type="dxa"/>
          </w:tcPr>
          <w:p w:rsidR="00CD7D11" w:rsidRPr="00CD7D11" w:rsidRDefault="00CD7D11">
            <w:pPr>
              <w:pStyle w:val="Underskrifter"/>
            </w:pPr>
            <w:r w:rsidRPr="00CD7D11">
              <w:t>Birgitta Eriksson (s)</w:t>
            </w:r>
          </w:p>
        </w:tc>
        <w:tc>
          <w:tcPr>
            <w:tcW w:w="3046" w:type="dxa"/>
          </w:tcPr>
          <w:p w:rsidR="00CD7D11" w:rsidRPr="00CD7D11" w:rsidRDefault="00CD7D11">
            <w:pPr>
              <w:pStyle w:val="Underskrifter"/>
            </w:pPr>
            <w:r w:rsidRPr="00CD7D11">
              <w:t>Catharina Bråkenhielm (s)</w:t>
            </w:r>
          </w:p>
        </w:tc>
      </w:tr>
    </w:tbl>
    <w:p w:rsidR="00CD7D11" w:rsidRPr="00CD7D11" w:rsidRDefault="00CD7D11">
      <w:pPr>
        <w:pStyle w:val="Normaltindrag"/>
      </w:pPr>
    </w:p>
    <w:sectPr w:rsidR="00000000" w:rsidRPr="00CD7D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D11" w:rsidRPr="00CD7D11" w:rsidRDefault="00CD7D11">
      <w:r w:rsidRPr="00CD7D11">
        <w:separator/>
      </w:r>
    </w:p>
  </w:endnote>
  <w:endnote w:type="continuationSeparator" w:id="0">
    <w:p w:rsidR="00CD7D11" w:rsidRPr="00CD7D11" w:rsidRDefault="00CD7D11">
      <w:r w:rsidRPr="00CD7D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D11" w:rsidRPr="00CD7D11" w:rsidRDefault="00CD7D11">
    <w:pPr>
      <w:pStyle w:val="Sidfot"/>
    </w:pPr>
    <w:r w:rsidRPr="00CD7D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2723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D11" w:rsidRDefault="00CD7D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D11" w:rsidRDefault="00CD7D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D11" w:rsidRPr="00CD7D11" w:rsidRDefault="00CD7D11">
    <w:pPr>
      <w:pStyle w:val="Sidfot"/>
    </w:pPr>
    <w:r w:rsidRPr="00CD7D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424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D11" w:rsidRDefault="00CD7D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D11" w:rsidRDefault="00CD7D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D11" w:rsidRPr="00CD7D11" w:rsidRDefault="00CD7D11">
    <w:pPr>
      <w:pStyle w:val="Sidfot"/>
    </w:pPr>
    <w:r w:rsidRPr="00CD7D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932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D11" w:rsidRDefault="00CD7D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D11" w:rsidRDefault="00CD7D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D11" w:rsidRPr="00CD7D11" w:rsidRDefault="00CD7D11">
      <w:r w:rsidRPr="00CD7D11">
        <w:separator/>
      </w:r>
    </w:p>
  </w:footnote>
  <w:footnote w:type="continuationSeparator" w:id="0">
    <w:p w:rsidR="00CD7D11" w:rsidRPr="00CD7D11" w:rsidRDefault="00CD7D11">
      <w:r w:rsidRPr="00CD7D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D11" w:rsidRPr="00CD7D11" w:rsidRDefault="00CD7D11">
    <w:pPr>
      <w:pStyle w:val="Sidhuvud"/>
    </w:pPr>
    <w:r w:rsidRPr="00CD7D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609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D11" w:rsidRDefault="00CD7D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D11" w:rsidRDefault="00CD7D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D11" w:rsidRPr="00CD7D11" w:rsidRDefault="00CD7D11">
    <w:pPr>
      <w:pStyle w:val="Sidhuvud"/>
    </w:pPr>
    <w:r w:rsidRPr="00CD7D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109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D11" w:rsidRDefault="00CD7D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D11" w:rsidRDefault="00CD7D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D11" w:rsidRPr="00CD7D11" w:rsidRDefault="00CD7D11">
    <w:pPr>
      <w:pStyle w:val="FSHNormal"/>
      <w:tabs>
        <w:tab w:val="right" w:pos="5840"/>
      </w:tabs>
    </w:pPr>
    <w:r w:rsidRPr="00CD7D11">
      <w:br/>
    </w:r>
    <w:r w:rsidRPr="00CD7D11">
      <w:fldChar w:fldCharType="begin" w:fldLock="1"/>
    </w:r>
    <w:r w:rsidRPr="00CD7D11">
      <w:instrText xml:space="preserve"> DOCPROPERTY</w:instrText>
    </w:r>
    <w:r w:rsidRPr="00CD7D11">
      <w:rPr>
        <w:sz w:val="18"/>
      </w:rPr>
      <w:instrText xml:space="preserve"> "YearUser" *\charformat </w:instrText>
    </w:r>
    <w:r w:rsidRPr="00CD7D11">
      <w:fldChar w:fldCharType="separate"/>
    </w:r>
    <w:r w:rsidRPr="00CD7D11">
      <w:t>2009/10</w:t>
    </w:r>
    <w:r w:rsidRPr="00CD7D11">
      <w:fldChar w:fldCharType="end"/>
    </w:r>
    <w:r w:rsidRPr="00CD7D11">
      <w:t xml:space="preserve"> </w:t>
    </w:r>
    <w:r w:rsidRPr="00CD7D11">
      <w:tab/>
      <w:t xml:space="preserve">mnr: </w:t>
    </w:r>
    <w:r w:rsidRPr="00CD7D11">
      <w:fldChar w:fldCharType="begin" w:fldLock="1"/>
    </w:r>
    <w:r w:rsidRPr="00CD7D11">
      <w:instrText xml:space="preserve"> DOCPROPERTY</w:instrText>
    </w:r>
    <w:r w:rsidRPr="00CD7D11">
      <w:rPr>
        <w:sz w:val="18"/>
      </w:rPr>
      <w:instrText xml:space="preserve"> "Motionsnummer" *\charformat </w:instrText>
    </w:r>
    <w:r w:rsidRPr="00CD7D11">
      <w:fldChar w:fldCharType="separate"/>
    </w:r>
    <w:r w:rsidRPr="00CD7D11">
      <w:t>C267</w:t>
    </w:r>
    <w:r w:rsidRPr="00CD7D11">
      <w:fldChar w:fldCharType="end"/>
    </w:r>
    <w:r w:rsidRPr="00CD7D11">
      <w:br/>
    </w:r>
    <w:r w:rsidRPr="00CD7D11">
      <w:fldChar w:fldCharType="begin" w:fldLock="1"/>
    </w:r>
    <w:r w:rsidRPr="00CD7D11">
      <w:instrText xml:space="preserve"> DOCPROPERTY</w:instrText>
    </w:r>
    <w:r w:rsidRPr="00CD7D11">
      <w:rPr>
        <w:sz w:val="18"/>
      </w:rPr>
      <w:instrText xml:space="preserve"> "Samling" *\charformat </w:instrText>
    </w:r>
    <w:r w:rsidRPr="00CD7D11">
      <w:fldChar w:fldCharType="end"/>
    </w:r>
    <w:r w:rsidRPr="00CD7D11">
      <w:tab/>
      <w:t xml:space="preserve">pnr: </w:t>
    </w:r>
    <w:r w:rsidRPr="00CD7D11">
      <w:fldChar w:fldCharType="begin" w:fldLock="1"/>
    </w:r>
    <w:r w:rsidRPr="00CD7D11">
      <w:instrText xml:space="preserve"> DOCPROPERTY</w:instrText>
    </w:r>
    <w:r w:rsidRPr="00CD7D11">
      <w:rPr>
        <w:sz w:val="18"/>
      </w:rPr>
      <w:instrText xml:space="preserve"> "Partinummer" *\charformat </w:instrText>
    </w:r>
    <w:r w:rsidRPr="00CD7D11">
      <w:fldChar w:fldCharType="separate"/>
    </w:r>
    <w:r w:rsidRPr="00CD7D11">
      <w:t>s34024</w:t>
    </w:r>
    <w:r w:rsidRPr="00CD7D11">
      <w:fldChar w:fldCharType="end"/>
    </w:r>
  </w:p>
  <w:p w:rsidR="00CD7D11" w:rsidRPr="00CD7D11" w:rsidRDefault="00CD7D11">
    <w:pPr>
      <w:pStyle w:val="FSHRub1"/>
    </w:pPr>
    <w:r w:rsidRPr="00CD7D11">
      <w:t>Motion till riksdagen</w:t>
    </w:r>
    <w:r w:rsidRPr="00CD7D11">
      <w:br/>
    </w:r>
    <w:r w:rsidRPr="00CD7D11">
      <w:fldChar w:fldCharType="begin" w:fldLock="1"/>
    </w:r>
    <w:r w:rsidRPr="00CD7D11">
      <w:instrText xml:space="preserve"> DOCPROPERTY "YearUser" *\charformat </w:instrText>
    </w:r>
    <w:r w:rsidRPr="00CD7D11">
      <w:fldChar w:fldCharType="separate"/>
    </w:r>
    <w:r w:rsidRPr="00CD7D11">
      <w:t>2009/10</w:t>
    </w:r>
    <w:r w:rsidRPr="00CD7D11">
      <w:fldChar w:fldCharType="end"/>
    </w:r>
    <w:r w:rsidRPr="00CD7D11">
      <w:t>:</w:t>
    </w:r>
    <w:r w:rsidRPr="00CD7D11">
      <w:fldChar w:fldCharType="begin" w:fldLock="1"/>
    </w:r>
    <w:r w:rsidRPr="00CD7D11">
      <w:instrText xml:space="preserve"> DOCPROPERTY "Motionsnummer" *\charformat </w:instrText>
    </w:r>
    <w:r w:rsidRPr="00CD7D11">
      <w:fldChar w:fldCharType="separate"/>
    </w:r>
    <w:r w:rsidRPr="00CD7D11">
      <w:t>C267</w:t>
    </w:r>
    <w:r w:rsidRPr="00CD7D11">
      <w:fldChar w:fldCharType="end"/>
    </w:r>
  </w:p>
  <w:p w:rsidR="00CD7D11" w:rsidRPr="00CD7D11" w:rsidRDefault="00CD7D11">
    <w:pPr>
      <w:pStyle w:val="FSHNormalS5"/>
    </w:pPr>
    <w:r w:rsidRPr="00CD7D11">
      <w:fldChar w:fldCharType="begin" w:fldLock="1"/>
    </w:r>
    <w:r w:rsidRPr="00CD7D11">
      <w:instrText xml:space="preserve"> DOCPROPERTY "MotionarText" *\charformat </w:instrText>
    </w:r>
    <w:r w:rsidRPr="00CD7D11">
      <w:fldChar w:fldCharType="separate"/>
    </w:r>
    <w:r w:rsidRPr="00CD7D11">
      <w:t>av Birgitta Eriksson och Catharina Bråkenhielm (s)</w:t>
    </w:r>
    <w:r w:rsidRPr="00CD7D11">
      <w:fldChar w:fldCharType="end"/>
    </w:r>
    <w:r w:rsidRPr="00CD7D11">
      <w:br/>
    </w:r>
    <w:r w:rsidRPr="00CD7D11">
      <w:fldChar w:fldCharType="begin" w:fldLock="1"/>
    </w:r>
    <w:r w:rsidRPr="00CD7D11">
      <w:instrText xml:space="preserve"> DOCPROPERTY "SvarFrasKort" *\charformat </w:instrText>
    </w:r>
    <w:r w:rsidRPr="00CD7D11">
      <w:fldChar w:fldCharType="end"/>
    </w:r>
  </w:p>
  <w:p w:rsidR="00CD7D11" w:rsidRPr="00CD7D11" w:rsidRDefault="00CD7D11">
    <w:pPr>
      <w:pStyle w:val="FSHTitel"/>
    </w:pPr>
    <w:r w:rsidRPr="00CD7D11">
      <w:fldChar w:fldCharType="begin" w:fldLock="1"/>
    </w:r>
    <w:r w:rsidRPr="00CD7D11">
      <w:instrText xml:space="preserve"> DOCPROPERTY</w:instrText>
    </w:r>
    <w:r w:rsidRPr="00CD7D11">
      <w:rPr>
        <w:sz w:val="18"/>
      </w:rPr>
      <w:instrText xml:space="preserve"> "RubrikSvar" *\charformat </w:instrText>
    </w:r>
    <w:r w:rsidRPr="00CD7D11">
      <w:fldChar w:fldCharType="separate"/>
    </w:r>
    <w:r w:rsidRPr="00CD7D11">
      <w:t>Exekutiva auktioner av hem</w:t>
    </w:r>
    <w:r w:rsidRPr="00CD7D11">
      <w:fldChar w:fldCharType="end"/>
    </w:r>
  </w:p>
  <w:p w:rsidR="00CD7D11" w:rsidRPr="00CD7D11" w:rsidRDefault="00CD7D11">
    <w:pPr>
      <w:pStyle w:val="Normal00"/>
    </w:pPr>
  </w:p>
  <w:p w:rsidR="00CD7D11" w:rsidRPr="00CD7D11" w:rsidRDefault="00CD7D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4227682">
    <w:abstractNumId w:val="8"/>
  </w:num>
  <w:num w:numId="2" w16cid:durableId="1804615116">
    <w:abstractNumId w:val="9"/>
  </w:num>
  <w:num w:numId="3" w16cid:durableId="2001882931">
    <w:abstractNumId w:val="8"/>
  </w:num>
  <w:num w:numId="4" w16cid:durableId="745149241">
    <w:abstractNumId w:val="9"/>
  </w:num>
  <w:num w:numId="5" w16cid:durableId="774902666">
    <w:abstractNumId w:val="13"/>
  </w:num>
  <w:num w:numId="6" w16cid:durableId="1469779180">
    <w:abstractNumId w:val="10"/>
  </w:num>
  <w:num w:numId="7" w16cid:durableId="1797605574">
    <w:abstractNumId w:val="11"/>
  </w:num>
  <w:num w:numId="8" w16cid:durableId="189799840">
    <w:abstractNumId w:val="12"/>
  </w:num>
  <w:num w:numId="9" w16cid:durableId="1262882827">
    <w:abstractNumId w:val="8"/>
  </w:num>
  <w:num w:numId="10" w16cid:durableId="737825283">
    <w:abstractNumId w:val="3"/>
  </w:num>
  <w:num w:numId="11" w16cid:durableId="45616488">
    <w:abstractNumId w:val="2"/>
  </w:num>
  <w:num w:numId="12" w16cid:durableId="1985430415">
    <w:abstractNumId w:val="1"/>
  </w:num>
  <w:num w:numId="13" w16cid:durableId="2026058329">
    <w:abstractNumId w:val="0"/>
  </w:num>
  <w:num w:numId="14" w16cid:durableId="851066352">
    <w:abstractNumId w:val="9"/>
  </w:num>
  <w:num w:numId="15" w16cid:durableId="1589581982">
    <w:abstractNumId w:val="7"/>
  </w:num>
  <w:num w:numId="16" w16cid:durableId="353655248">
    <w:abstractNumId w:val="6"/>
  </w:num>
  <w:num w:numId="17" w16cid:durableId="952051904">
    <w:abstractNumId w:val="5"/>
  </w:num>
  <w:num w:numId="18" w16cid:durableId="2006584813">
    <w:abstractNumId w:val="4"/>
  </w:num>
  <w:num w:numId="19" w16cid:durableId="1607615467">
    <w:abstractNumId w:val="11"/>
  </w:num>
  <w:num w:numId="20" w16cid:durableId="1471971011">
    <w:abstractNumId w:val="10"/>
  </w:num>
  <w:num w:numId="21" w16cid:durableId="1196239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3F570A16-63D1-4193-A5C3-E43F02560859},{7C8C8FEA-CFC8-4DA7-939F-B31067DC5BB4}"/>
  </w:docVars>
  <w:rsids>
    <w:rsidRoot w:val="00CB014A"/>
    <w:rsid w:val="00CB014A"/>
    <w:rsid w:val="00CD7D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3965E72-7896-44C8-B11B-AA9B11A4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2120</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s34024</vt:lpstr>
    </vt:vector>
  </TitlesOfParts>
  <Company>Riksdagen</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s34024</dc:title>
  <dc:subject>s34024</dc:subject>
  <dc:creator>Riksdagen</dc:creator>
  <cp:keywords>Riksdagen</cp:keywords>
  <dc:description>Nya formatmallshantering för förslag+urix bakåtkomp+könamn</dc:description>
  <cp:lastModifiedBy>Lars Brink</cp:lastModifiedBy>
  <cp:revision>2</cp:revision>
  <cp:lastPrinted>2010-01-21T07:56:00Z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Exekutiva auktioner av 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Exekutiva auktioner av 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Catharina Bråkenhielm (s)</vt:lpwstr>
  </property>
  <property fmtid="{D5CDD505-2E9C-101B-9397-08002B2CF9AE}" pid="26" name="MotionarLista">
    <vt:lpwstr>Eriksson, Birgitta (s)\Bråkenhielm,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20092010000000000115000340240069</vt:lpwstr>
  </property>
  <property fmtid="{D5CDD505-2E9C-101B-9397-08002B2CF9AE}" pid="47" name="datum">
    <vt:lpwstr>090924</vt:lpwstr>
  </property>
  <property fmtid="{D5CDD505-2E9C-101B-9397-08002B2CF9AE}" pid="48" name="avsändar-e-post">
    <vt:lpwstr>lena.palmgren@riksdagen.se</vt:lpwstr>
  </property>
  <property fmtid="{D5CDD505-2E9C-101B-9397-08002B2CF9AE}" pid="49" name="id">
    <vt:lpwstr>20092010000000000115000340240069</vt:lpwstr>
  </property>
  <property fmtid="{D5CDD505-2E9C-101B-9397-08002B2CF9AE}" pid="50" name="nummer">
    <vt:lpwstr>267</vt:lpwstr>
  </property>
  <property fmtid="{D5CDD505-2E9C-101B-9397-08002B2CF9AE}" pid="51" name="utskottsbeteckning">
    <vt:lpwstr>C</vt:lpwstr>
  </property>
  <property fmtid="{D5CDD505-2E9C-101B-9397-08002B2CF9AE}" pid="52" name="GlobalUID">
    <vt:lpwstr>{46DC5504-7436-4FFA-9683-4B6F91CFC69C}</vt:lpwstr>
  </property>
  <property fmtid="{D5CDD505-2E9C-101B-9397-08002B2CF9AE}" pid="53" name="Överföringar">
    <vt:i4>0</vt:i4>
  </property>
  <property fmtid="{D5CDD505-2E9C-101B-9397-08002B2CF9AE}" pid="54" name="Checksum">
    <vt:lpwstr>*1019278181594*</vt:lpwstr>
  </property>
  <property fmtid="{D5CDD505-2E9C-101B-9397-08002B2CF9AE}" pid="55" name="skuggnummer">
    <vt:lpwstr>709</vt:lpwstr>
  </property>
  <property fmtid="{D5CDD505-2E9C-101B-9397-08002B2CF9AE}" pid="56" name="urixVersion">
    <vt:lpwstr>4.1.0.6</vt:lpwstr>
  </property>
  <property fmtid="{D5CDD505-2E9C-101B-9397-08002B2CF9AE}" pid="57" name="urixOrigin">
    <vt:lpwstr>100121 08:56:09.613</vt:lpwstr>
  </property>
  <property fmtid="{D5CDD505-2E9C-101B-9397-08002B2CF9AE}" pid="58" name="urixGuid">
    <vt:lpwstr>{11BFDBD4-5D22-4278-B7B5-E76FC7D2BACA}</vt:lpwstr>
  </property>
</Properties>
</file>