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8D0" w:rsidRPr="002C58D0" w:rsidRDefault="002C58D0">
      <w:pPr>
        <w:pStyle w:val="Hemstlrubrik"/>
      </w:pPr>
      <w:r w:rsidRPr="002C58D0">
        <w:t>Förslag till riksdagsbeslut</w:t>
      </w:r>
    </w:p>
    <w:p w:rsidR="002C58D0" w:rsidRPr="002C58D0" w:rsidRDefault="002C58D0">
      <w:pPr>
        <w:pStyle w:val="Hemstlatt"/>
        <w:ind w:left="0"/>
      </w:pPr>
      <w:r w:rsidRPr="002C58D0">
        <w:t>Riksdagen tillkännager för regeringen som sin mening vad som anförs i motionen om att på Gotland skapa ett internationellt fors</w:t>
      </w:r>
      <w:r w:rsidRPr="002C58D0">
        <w:t>k</w:t>
      </w:r>
      <w:r w:rsidRPr="002C58D0">
        <w:t>ningscentrum för utbildning och kunskap kring liv och miljö i Öste</w:t>
      </w:r>
      <w:r w:rsidRPr="002C58D0">
        <w:t>r</w:t>
      </w:r>
      <w:r w:rsidRPr="002C58D0">
        <w:t>sjön.</w:t>
      </w:r>
    </w:p>
    <w:p w:rsidR="002C58D0" w:rsidRPr="002C58D0" w:rsidRDefault="002C58D0">
      <w:pPr>
        <w:pStyle w:val="Rubrik1"/>
      </w:pPr>
      <w:r w:rsidRPr="002C58D0">
        <w:t>Motivering</w:t>
      </w:r>
    </w:p>
    <w:p w:rsidR="002C58D0" w:rsidRPr="002C58D0" w:rsidRDefault="002C58D0">
      <w:r w:rsidRPr="002C58D0">
        <w:rPr>
          <w:color w:val="000000"/>
        </w:rPr>
        <w:t>Gotland är ett av Sveriges mest välbesökta turistmål i centrum av Ö</w:t>
      </w:r>
      <w:r w:rsidRPr="002C58D0">
        <w:t>stersjör</w:t>
      </w:r>
      <w:r w:rsidRPr="002C58D0">
        <w:t>e</w:t>
      </w:r>
      <w:r w:rsidRPr="002C58D0">
        <w:t>gionen. I denna region bor det i dag cirka 85 miljoner invånare, vilket gör regionen till en av de mest expansiva i Europa.</w:t>
      </w:r>
    </w:p>
    <w:p w:rsidR="002C58D0" w:rsidRPr="002C58D0" w:rsidRDefault="002C58D0">
      <w:pPr>
        <w:pStyle w:val="Normaltindrag"/>
      </w:pPr>
      <w:r w:rsidRPr="002C58D0">
        <w:t>Gotland och Östersjöregionen har en speciell och attraktiv natur med många vackra kustområden. För Gotland liksom för länderna kring Östersjön är Östersjöns miljö lika viktig för den bofasta befolkningen som för turistnä</w:t>
      </w:r>
      <w:r w:rsidRPr="002C58D0">
        <w:t>r</w:t>
      </w:r>
      <w:r w:rsidRPr="002C58D0">
        <w:t>ingen. Östersjöns miljö är inte bara ett problem och ansvar för Sverige utan det är minst lika viktigt och ansvarsfullt för alla länder runt Östersjön. Det krävs kraftfulla politiska insatser och samarbete mellan länderna i Östersjör</w:t>
      </w:r>
      <w:r w:rsidRPr="002C58D0">
        <w:t>e</w:t>
      </w:r>
      <w:r w:rsidRPr="002C58D0">
        <w:t>gionen för att förbättra miljön i Östersjön.</w:t>
      </w:r>
    </w:p>
    <w:p w:rsidR="002C58D0" w:rsidRPr="002C58D0" w:rsidRDefault="002C58D0">
      <w:pPr>
        <w:pStyle w:val="Normaltindrag"/>
      </w:pPr>
      <w:r w:rsidRPr="002C58D0">
        <w:rPr>
          <w:color w:val="000000"/>
        </w:rPr>
        <w:t xml:space="preserve">I </w:t>
      </w:r>
      <w:r w:rsidRPr="002C58D0">
        <w:t>Sverige har vi kommit långt i arbetet med 16 ambitiösa miljökvalitet</w:t>
      </w:r>
      <w:r w:rsidRPr="002C58D0">
        <w:t>s</w:t>
      </w:r>
      <w:r w:rsidRPr="002C58D0">
        <w:t>mål, varav ett miljömål innebär att havsmiljön i Östersjön måste förbättras. Med Östersjön, klassat som ett särskilt känsligt havsområde, bör Östersjölä</w:t>
      </w:r>
      <w:r w:rsidRPr="002C58D0">
        <w:t>n</w:t>
      </w:r>
      <w:r w:rsidRPr="002C58D0">
        <w:t>derna samlat arbeta med forsknings- och miljöövervakning av Östersjöns miljöproblem. Sverige bör i detta ta initiativ till ett internationellt forskning</w:t>
      </w:r>
      <w:r w:rsidRPr="002C58D0">
        <w:t>s</w:t>
      </w:r>
      <w:r w:rsidRPr="002C58D0">
        <w:t>cen</w:t>
      </w:r>
      <w:r w:rsidRPr="002C58D0">
        <w:t>t</w:t>
      </w:r>
      <w:r w:rsidRPr="002C58D0">
        <w:t xml:space="preserve">rum för utbildning och kunskap kring liv och miljö i Östersjön. </w:t>
      </w:r>
      <w:r w:rsidRPr="002C58D0">
        <w:rPr>
          <w:color w:val="000000"/>
        </w:rPr>
        <w:t>Det bästa försvaret mot ekologiska problem är god kunskap och forskni</w:t>
      </w:r>
      <w:r w:rsidRPr="002C58D0">
        <w:rPr>
          <w:color w:val="000000"/>
        </w:rPr>
        <w:t xml:space="preserve">ng på området. Gotland med sitt läge i Östersjön, med en allt mer internationell Östersjöprofil och med en bra högskola skulle med största framgång kunna utgöra platsen för ett sådant </w:t>
      </w:r>
      <w:r w:rsidRPr="002C58D0">
        <w:t>internationellt forskningscentrum.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8D0">
        <w:trPr>
          <w:cantSplit/>
        </w:trPr>
        <w:tc>
          <w:tcPr>
            <w:tcW w:w="3046" w:type="dxa"/>
          </w:tcPr>
          <w:p w:rsidR="002C58D0" w:rsidRPr="002C58D0" w:rsidRDefault="002C58D0">
            <w:pPr>
              <w:pStyle w:val="UnderskriftDatum"/>
              <w:spacing w:before="240"/>
            </w:pPr>
            <w:r w:rsidRPr="002C58D0">
              <w:lastRenderedPageBreak/>
              <w:t>Stockholm den 2 oktober 2008</w:t>
            </w:r>
          </w:p>
        </w:tc>
        <w:tc>
          <w:tcPr>
            <w:tcW w:w="3047" w:type="dxa"/>
          </w:tcPr>
          <w:p w:rsidR="002C58D0" w:rsidRPr="002C58D0" w:rsidRDefault="002C58D0">
            <w:pPr>
              <w:pStyle w:val="Underskrifter"/>
              <w:spacing w:before="240"/>
            </w:pPr>
          </w:p>
        </w:tc>
      </w:tr>
      <w:tr w:rsidR="00000000" w:rsidRPr="002C58D0">
        <w:trPr>
          <w:cantSplit/>
        </w:trPr>
        <w:tc>
          <w:tcPr>
            <w:tcW w:w="3046" w:type="dxa"/>
          </w:tcPr>
          <w:p w:rsidR="002C58D0" w:rsidRPr="002C58D0" w:rsidRDefault="002C58D0">
            <w:pPr>
              <w:pStyle w:val="Underskrifter"/>
            </w:pPr>
            <w:r w:rsidRPr="002C58D0">
              <w:t>Christer Engelhardt (s)</w:t>
            </w:r>
          </w:p>
        </w:tc>
        <w:tc>
          <w:tcPr>
            <w:tcW w:w="3046" w:type="dxa"/>
          </w:tcPr>
          <w:p w:rsidR="002C58D0" w:rsidRPr="002C58D0" w:rsidRDefault="002C58D0">
            <w:pPr>
              <w:pStyle w:val="Underskrifter"/>
            </w:pPr>
          </w:p>
        </w:tc>
      </w:tr>
    </w:tbl>
    <w:p w:rsidR="002C58D0" w:rsidRPr="002C58D0" w:rsidRDefault="002C58D0">
      <w:pPr>
        <w:pStyle w:val="Normaltindrag"/>
      </w:pPr>
    </w:p>
    <w:sectPr w:rsidR="00000000" w:rsidRPr="002C58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8D0" w:rsidRPr="002C58D0" w:rsidRDefault="002C58D0">
      <w:r w:rsidRPr="002C58D0">
        <w:separator/>
      </w:r>
    </w:p>
  </w:endnote>
  <w:endnote w:type="continuationSeparator" w:id="0">
    <w:p w:rsidR="002C58D0" w:rsidRPr="002C58D0" w:rsidRDefault="002C58D0">
      <w:r w:rsidRPr="002C58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D0" w:rsidRPr="002C58D0" w:rsidRDefault="002C58D0">
    <w:pPr>
      <w:pStyle w:val="Sidfot"/>
    </w:pPr>
    <w:r w:rsidRPr="002C58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810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D0" w:rsidRDefault="002C58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8D0" w:rsidRDefault="002C58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D0" w:rsidRPr="002C58D0" w:rsidRDefault="002C58D0">
    <w:pPr>
      <w:pStyle w:val="Sidfot"/>
    </w:pPr>
    <w:r w:rsidRPr="002C58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522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D0" w:rsidRDefault="002C5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8D0" w:rsidRDefault="002C5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D0" w:rsidRPr="002C58D0" w:rsidRDefault="002C58D0">
    <w:pPr>
      <w:pStyle w:val="Sidfot"/>
    </w:pPr>
    <w:r w:rsidRPr="002C58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192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D0" w:rsidRDefault="002C5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8D0" w:rsidRDefault="002C5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8D0" w:rsidRPr="002C58D0" w:rsidRDefault="002C58D0">
      <w:r w:rsidRPr="002C58D0">
        <w:separator/>
      </w:r>
    </w:p>
  </w:footnote>
  <w:footnote w:type="continuationSeparator" w:id="0">
    <w:p w:rsidR="002C58D0" w:rsidRPr="002C58D0" w:rsidRDefault="002C58D0">
      <w:r w:rsidRPr="002C58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D0" w:rsidRPr="002C58D0" w:rsidRDefault="002C58D0">
    <w:pPr>
      <w:pStyle w:val="Sidhuvud"/>
    </w:pPr>
    <w:r w:rsidRPr="002C58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778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D0" w:rsidRDefault="002C58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8D0" w:rsidRDefault="002C58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D0" w:rsidRPr="002C58D0" w:rsidRDefault="002C58D0">
    <w:pPr>
      <w:pStyle w:val="Sidhuvud"/>
    </w:pPr>
    <w:r w:rsidRPr="002C58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337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D0" w:rsidRDefault="002C58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8D0" w:rsidRDefault="002C58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D0" w:rsidRPr="002C58D0" w:rsidRDefault="002C58D0">
    <w:pPr>
      <w:pStyle w:val="FSHNormal"/>
      <w:tabs>
        <w:tab w:val="right" w:pos="5840"/>
      </w:tabs>
    </w:pPr>
    <w:r w:rsidRPr="002C58D0">
      <w:br/>
    </w:r>
    <w:r w:rsidRPr="002C58D0">
      <w:fldChar w:fldCharType="begin" w:fldLock="1"/>
    </w:r>
    <w:r w:rsidRPr="002C58D0">
      <w:instrText xml:space="preserve"> DOCPROPERTY</w:instrText>
    </w:r>
    <w:r w:rsidRPr="002C58D0">
      <w:rPr>
        <w:sz w:val="18"/>
      </w:rPr>
      <w:instrText xml:space="preserve"> "YearUser" *\charformat </w:instrText>
    </w:r>
    <w:r w:rsidRPr="002C58D0">
      <w:fldChar w:fldCharType="separate"/>
    </w:r>
    <w:r w:rsidRPr="002C58D0">
      <w:t>2008/09</w:t>
    </w:r>
    <w:r w:rsidRPr="002C58D0">
      <w:fldChar w:fldCharType="end"/>
    </w:r>
    <w:r w:rsidRPr="002C58D0">
      <w:t xml:space="preserve"> </w:t>
    </w:r>
    <w:r w:rsidRPr="002C58D0">
      <w:tab/>
      <w:t xml:space="preserve">mnr: </w:t>
    </w:r>
    <w:r w:rsidRPr="002C58D0">
      <w:fldChar w:fldCharType="begin" w:fldLock="1"/>
    </w:r>
    <w:r w:rsidRPr="002C58D0">
      <w:instrText xml:space="preserve"> DOCPROPERTY</w:instrText>
    </w:r>
    <w:r w:rsidRPr="002C58D0">
      <w:rPr>
        <w:sz w:val="18"/>
      </w:rPr>
      <w:instrText xml:space="preserve"> "Motionsnummer" *\charformat </w:instrText>
    </w:r>
    <w:r w:rsidRPr="002C58D0">
      <w:fldChar w:fldCharType="separate"/>
    </w:r>
    <w:r w:rsidRPr="002C58D0">
      <w:t>Ub472</w:t>
    </w:r>
    <w:r w:rsidRPr="002C58D0">
      <w:fldChar w:fldCharType="end"/>
    </w:r>
    <w:r w:rsidRPr="002C58D0">
      <w:br/>
    </w:r>
    <w:r w:rsidRPr="002C58D0">
      <w:fldChar w:fldCharType="begin" w:fldLock="1"/>
    </w:r>
    <w:r w:rsidRPr="002C58D0">
      <w:instrText xml:space="preserve"> DOCPROPERTY</w:instrText>
    </w:r>
    <w:r w:rsidRPr="002C58D0">
      <w:rPr>
        <w:sz w:val="18"/>
      </w:rPr>
      <w:instrText xml:space="preserve"> "Samling" *\charformat </w:instrText>
    </w:r>
    <w:r w:rsidRPr="002C58D0">
      <w:fldChar w:fldCharType="end"/>
    </w:r>
    <w:r w:rsidRPr="002C58D0">
      <w:tab/>
      <w:t xml:space="preserve">pnr: </w:t>
    </w:r>
    <w:r w:rsidRPr="002C58D0">
      <w:fldChar w:fldCharType="begin" w:fldLock="1"/>
    </w:r>
    <w:r w:rsidRPr="002C58D0">
      <w:instrText xml:space="preserve"> DOCPROPERTY</w:instrText>
    </w:r>
    <w:r w:rsidRPr="002C58D0">
      <w:rPr>
        <w:sz w:val="18"/>
      </w:rPr>
      <w:instrText xml:space="preserve"> "Partinummer" *\charformat </w:instrText>
    </w:r>
    <w:r w:rsidRPr="002C58D0">
      <w:fldChar w:fldCharType="separate"/>
    </w:r>
    <w:r w:rsidRPr="002C58D0">
      <w:t>s28093</w:t>
    </w:r>
    <w:r w:rsidRPr="002C58D0">
      <w:fldChar w:fldCharType="end"/>
    </w:r>
  </w:p>
  <w:p w:rsidR="002C58D0" w:rsidRPr="002C58D0" w:rsidRDefault="002C58D0">
    <w:pPr>
      <w:pStyle w:val="FSHRub1"/>
    </w:pPr>
    <w:r w:rsidRPr="002C58D0">
      <w:t>Motion till riksdagen</w:t>
    </w:r>
    <w:r w:rsidRPr="002C58D0">
      <w:br/>
    </w:r>
    <w:r w:rsidRPr="002C58D0">
      <w:fldChar w:fldCharType="begin" w:fldLock="1"/>
    </w:r>
    <w:r w:rsidRPr="002C58D0">
      <w:instrText xml:space="preserve"> DOCPROPERTY "YearUser" *\charformat </w:instrText>
    </w:r>
    <w:r w:rsidRPr="002C58D0">
      <w:fldChar w:fldCharType="separate"/>
    </w:r>
    <w:r w:rsidRPr="002C58D0">
      <w:t>2008/09</w:t>
    </w:r>
    <w:r w:rsidRPr="002C58D0">
      <w:fldChar w:fldCharType="end"/>
    </w:r>
    <w:r w:rsidRPr="002C58D0">
      <w:t>:</w:t>
    </w:r>
    <w:r w:rsidRPr="002C58D0">
      <w:fldChar w:fldCharType="begin" w:fldLock="1"/>
    </w:r>
    <w:r w:rsidRPr="002C58D0">
      <w:instrText xml:space="preserve"> DOCPROPERTY "Motionsnummer" *\charformat </w:instrText>
    </w:r>
    <w:r w:rsidRPr="002C58D0">
      <w:fldChar w:fldCharType="separate"/>
    </w:r>
    <w:r w:rsidRPr="002C58D0">
      <w:t>Ub472</w:t>
    </w:r>
    <w:r w:rsidRPr="002C58D0">
      <w:fldChar w:fldCharType="end"/>
    </w:r>
  </w:p>
  <w:p w:rsidR="002C58D0" w:rsidRPr="002C58D0" w:rsidRDefault="002C58D0">
    <w:pPr>
      <w:pStyle w:val="FSHNormalS5"/>
    </w:pPr>
    <w:r w:rsidRPr="002C58D0">
      <w:fldChar w:fldCharType="begin" w:fldLock="1"/>
    </w:r>
    <w:r w:rsidRPr="002C58D0">
      <w:instrText xml:space="preserve"> DOCPROPERTY "MotionarText" *\charformat </w:instrText>
    </w:r>
    <w:r w:rsidRPr="002C58D0">
      <w:fldChar w:fldCharType="separate"/>
    </w:r>
    <w:r w:rsidRPr="002C58D0">
      <w:t>av Christer Engelhardt (s)</w:t>
    </w:r>
    <w:r w:rsidRPr="002C58D0">
      <w:fldChar w:fldCharType="end"/>
    </w:r>
    <w:r w:rsidRPr="002C58D0">
      <w:br/>
    </w:r>
    <w:r w:rsidRPr="002C58D0">
      <w:fldChar w:fldCharType="begin" w:fldLock="1"/>
    </w:r>
    <w:r w:rsidRPr="002C58D0">
      <w:instrText xml:space="preserve"> DOCPROPERTY "SvarFrasKort" *\charformat </w:instrText>
    </w:r>
    <w:r w:rsidRPr="002C58D0">
      <w:fldChar w:fldCharType="end"/>
    </w:r>
  </w:p>
  <w:p w:rsidR="002C58D0" w:rsidRPr="002C58D0" w:rsidRDefault="002C58D0">
    <w:pPr>
      <w:pStyle w:val="FSHTitel"/>
    </w:pPr>
    <w:r w:rsidRPr="002C58D0">
      <w:fldChar w:fldCharType="begin" w:fldLock="1"/>
    </w:r>
    <w:r w:rsidRPr="002C58D0">
      <w:instrText xml:space="preserve"> DOCPROPERTY</w:instrText>
    </w:r>
    <w:r w:rsidRPr="002C58D0">
      <w:rPr>
        <w:sz w:val="18"/>
      </w:rPr>
      <w:instrText xml:space="preserve"> "RubrikSvar" *\charformat </w:instrText>
    </w:r>
    <w:r w:rsidRPr="002C58D0">
      <w:fldChar w:fldCharType="separate"/>
    </w:r>
    <w:r w:rsidRPr="002C58D0">
      <w:t>Internationellt forskningscentrum på Gotland</w:t>
    </w:r>
    <w:r w:rsidRPr="002C58D0">
      <w:fldChar w:fldCharType="end"/>
    </w:r>
  </w:p>
  <w:p w:rsidR="002C58D0" w:rsidRPr="002C58D0" w:rsidRDefault="002C58D0">
    <w:pPr>
      <w:pStyle w:val="Normal00"/>
    </w:pPr>
  </w:p>
  <w:p w:rsidR="002C58D0" w:rsidRPr="002C58D0" w:rsidRDefault="002C58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997375">
    <w:abstractNumId w:val="8"/>
  </w:num>
  <w:num w:numId="2" w16cid:durableId="333530112">
    <w:abstractNumId w:val="9"/>
  </w:num>
  <w:num w:numId="3" w16cid:durableId="2058119469">
    <w:abstractNumId w:val="8"/>
  </w:num>
  <w:num w:numId="4" w16cid:durableId="703404224">
    <w:abstractNumId w:val="9"/>
  </w:num>
  <w:num w:numId="5" w16cid:durableId="847330730">
    <w:abstractNumId w:val="13"/>
  </w:num>
  <w:num w:numId="6" w16cid:durableId="1973369182">
    <w:abstractNumId w:val="10"/>
  </w:num>
  <w:num w:numId="7" w16cid:durableId="2057267745">
    <w:abstractNumId w:val="11"/>
  </w:num>
  <w:num w:numId="8" w16cid:durableId="1056976168">
    <w:abstractNumId w:val="12"/>
  </w:num>
  <w:num w:numId="9" w16cid:durableId="561912427">
    <w:abstractNumId w:val="8"/>
  </w:num>
  <w:num w:numId="10" w16cid:durableId="958954629">
    <w:abstractNumId w:val="3"/>
  </w:num>
  <w:num w:numId="11" w16cid:durableId="1045982069">
    <w:abstractNumId w:val="2"/>
  </w:num>
  <w:num w:numId="12" w16cid:durableId="997073781">
    <w:abstractNumId w:val="1"/>
  </w:num>
  <w:num w:numId="13" w16cid:durableId="1951165340">
    <w:abstractNumId w:val="0"/>
  </w:num>
  <w:num w:numId="14" w16cid:durableId="434250648">
    <w:abstractNumId w:val="9"/>
  </w:num>
  <w:num w:numId="15" w16cid:durableId="604269230">
    <w:abstractNumId w:val="7"/>
  </w:num>
  <w:num w:numId="16" w16cid:durableId="1605768172">
    <w:abstractNumId w:val="6"/>
  </w:num>
  <w:num w:numId="17" w16cid:durableId="54285632">
    <w:abstractNumId w:val="5"/>
  </w:num>
  <w:num w:numId="18" w16cid:durableId="1223173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2FD6D19-B8C3-40BA-8DF6-51F47A3B1385}"/>
  </w:docVars>
  <w:rsids>
    <w:rsidRoot w:val="00F4710F"/>
    <w:rsid w:val="002C58D0"/>
    <w:rsid w:val="00F471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409BB89-1D29-48FF-8C86-283AF6CC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1478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s28093</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s28093</dc:title>
  <dc:subject>s28093</dc:subject>
  <dc:creator>Riksdagen</dc:creator>
  <cp:keywords>Riksdagen</cp:keywords>
  <dc:description>TKG-ktrl, MSMQ4mb, PersReg-Distribution mm b-&gt;ny fplogga c-&gt;nygamla s-rosen</dc:description>
  <cp:lastModifiedBy>Lars Brink</cp:lastModifiedBy>
  <cp:revision>2</cp:revision>
  <cp:lastPrinted>2009-02-08T09:09:00Z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Internationellt forskningscentrum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forskningscentrum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20082009000000000115000280930069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20082009000000000115000280930069</vt:lpwstr>
  </property>
  <property fmtid="{D5CDD505-2E9C-101B-9397-08002B2CF9AE}" pid="50" name="nummer">
    <vt:lpwstr>472</vt:lpwstr>
  </property>
  <property fmtid="{D5CDD505-2E9C-101B-9397-08002B2CF9AE}" pid="51" name="utskottsbeteckning">
    <vt:lpwstr>Ub</vt:lpwstr>
  </property>
  <property fmtid="{D5CDD505-2E9C-101B-9397-08002B2CF9AE}" pid="52" name="GlobalUID">
    <vt:lpwstr>{26B3A8F6-0CA1-43D8-B447-0267E96AFA89}</vt:lpwstr>
  </property>
  <property fmtid="{D5CDD505-2E9C-101B-9397-08002B2CF9AE}" pid="53" name="Överföringar">
    <vt:i4>0</vt:i4>
  </property>
  <property fmtid="{D5CDD505-2E9C-101B-9397-08002B2CF9AE}" pid="54" name="Checksum">
    <vt:lpwstr>*1010981664039*</vt:lpwstr>
  </property>
  <property fmtid="{D5CDD505-2E9C-101B-9397-08002B2CF9AE}" pid="55" name="skuggnummer">
    <vt:lpwstr>2622</vt:lpwstr>
  </property>
  <property fmtid="{D5CDD505-2E9C-101B-9397-08002B2CF9AE}" pid="56" name="urixVersion">
    <vt:lpwstr>3.2.0.8</vt:lpwstr>
  </property>
  <property fmtid="{D5CDD505-2E9C-101B-9397-08002B2CF9AE}" pid="57" name="urixOrigin">
    <vt:lpwstr>090402 16:38:53.481</vt:lpwstr>
  </property>
  <property fmtid="{D5CDD505-2E9C-101B-9397-08002B2CF9AE}" pid="58" name="urixGuid">
    <vt:lpwstr>{2B89ECBE-AE56-417B-B178-D0CF5BD5DFE3}</vt:lpwstr>
  </property>
</Properties>
</file>