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2A13DA1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F74C53CADDE4F77B31E2022DF28A315"/>
        </w:placeholder>
        <w:text/>
      </w:sdtPr>
      <w:sdtEndPr/>
      <w:sdtContent>
        <w:p xmlns:w14="http://schemas.microsoft.com/office/word/2010/wordml" w:rsidRPr="009B062B" w:rsidR="00AF30DD" w:rsidP="00BC28F8" w:rsidRDefault="00AF30DD" w14:paraId="56A20C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c116f9b3-2531-424d-9afb-fdcb310d169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vidareutbildning specialiserad för psykiatri likt Silviasyster och Silvialäkare inom demens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717302EA3444988D7D90D67F8047B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5BAB78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23705" w:rsidP="00DF6E4E" w:rsidRDefault="00345182" w14:paraId="733D589A" w14:textId="77777777">
      <w:pPr>
        <w:ind w:firstLine="0"/>
      </w:pPr>
      <w:r>
        <w:t>När fler drabbas av psykiskt dåligt mående och i högre utsträckning än tidigare är i behov av sjukvård ställer det nya krav på samhället och på sjukvårdens möjlighet att ta emot patienterna</w:t>
      </w:r>
      <w:r w:rsidR="00023705">
        <w:t xml:space="preserve"> med rätt kunskap</w:t>
      </w:r>
      <w:r>
        <w:t xml:space="preserve">. </w:t>
      </w:r>
    </w:p>
    <w:p xmlns:w14="http://schemas.microsoft.com/office/word/2010/wordml" w:rsidR="00023705" w:rsidP="00023705" w:rsidRDefault="00345182" w14:paraId="0E37EC87" w14:textId="77777777">
      <w:r>
        <w:t xml:space="preserve">Vi ser stora brister i kunskapsnivå och kontinuitet hos personal som arbetar på framförallt avdelningar som behandlar patienter inom psykiatrin. Allt från stor omsättning på läkare som gör att </w:t>
      </w:r>
      <w:r w:rsidR="004D45B9">
        <w:t>patienten många gånger om och om igen får dra sin sjukdomshistorik till att de som arbetar som vårdare har stora brister i kunskap och förståelse för de patienters sjukdom de arbetar med. För att komma till snabb lösning bör ett utbildnings</w:t>
      </w:r>
      <w:r w:rsidR="00023705">
        <w:t>program tas fram</w:t>
      </w:r>
      <w:r w:rsidR="004D45B9">
        <w:t xml:space="preserve"> för de som arbetar inom psykiatrin, vilket både skulle höja attraktiviteten för arbetet</w:t>
      </w:r>
      <w:r w:rsidR="00023705">
        <w:t xml:space="preserve"> och öka chansen att patienterna blir korrekt behandlade snabbare. </w:t>
      </w:r>
    </w:p>
    <w:p xmlns:w14="http://schemas.microsoft.com/office/word/2010/wordml" w:rsidR="00023705" w:rsidP="00023705" w:rsidRDefault="00023705" w14:paraId="79EC75B9" w14:textId="700A7E08">
      <w:r>
        <w:t xml:space="preserve">Med kompletterande </w:t>
      </w:r>
      <w:r w:rsidR="004D45B9">
        <w:t xml:space="preserve">fördjupningsutbildningar för verksam vårdpersonal </w:t>
      </w:r>
      <w:r>
        <w:t xml:space="preserve">kan vi </w:t>
      </w:r>
      <w:r w:rsidR="004D45B9">
        <w:t>höja kunskapsnivån på redan verksam personal. Med fokus på</w:t>
      </w:r>
      <w:r>
        <w:t xml:space="preserve"> en bredare och djupare</w:t>
      </w:r>
      <w:r w:rsidR="004D45B9">
        <w:t xml:space="preserve"> </w:t>
      </w:r>
      <w:r w:rsidR="004D45B9">
        <w:lastRenderedPageBreak/>
        <w:t xml:space="preserve">kunskap </w:t>
      </w:r>
      <w:r>
        <w:t>inom</w:t>
      </w:r>
      <w:r w:rsidR="004D45B9">
        <w:t xml:space="preserve"> psykiatri kan vi i högre utsträckning än idag snabbt hjälpa patienter som skrivs in på våra mottagningar och vårdinrättningar. </w:t>
      </w:r>
    </w:p>
    <w:p xmlns:w14="http://schemas.microsoft.com/office/word/2010/wordml" w:rsidR="00345182" w:rsidP="00023705" w:rsidRDefault="00023705" w14:paraId="1E6A963B" w14:textId="239A64BA">
      <w:r>
        <w:t>Tidigare har detta framgångsrikt gjorts med så kallade Silviasystrar och Silvialäkare med specialisering inom demens. Nu är det hög tid att vi möjliggör samma resa inom psykiatrin.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487850A17A42AF94BF5C8A1AFB909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C28F8" w:rsidP="00BC28F8" w:rsidRDefault="00BC28F8" w14:paraId="578AE3B0" w14:textId="77777777">
          <w:pPr/>
          <w:r/>
        </w:p>
        <w:p xmlns:w14="http://schemas.microsoft.com/office/word/2010/wordml" w:rsidRPr="008E0FE2" w:rsidR="004801AC" w:rsidP="00BC28F8" w:rsidRDefault="00BC28F8" w14:paraId="3BFE27CB" w14:textId="05D8DDE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A922" w14:textId="77777777" w:rsidR="001B6DB5" w:rsidRDefault="001B6DB5" w:rsidP="000C1CAD">
      <w:pPr>
        <w:spacing w:line="240" w:lineRule="auto"/>
      </w:pPr>
      <w:r>
        <w:separator/>
      </w:r>
    </w:p>
  </w:endnote>
  <w:endnote w:type="continuationSeparator" w:id="0">
    <w:p w14:paraId="0F2B103A" w14:textId="77777777" w:rsidR="001B6DB5" w:rsidRDefault="001B6D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93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61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7" w14:textId="1822E7CB" w:rsidR="00262EA3" w:rsidRPr="00BC28F8" w:rsidRDefault="00262EA3" w:rsidP="00BC28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F26" w14:textId="77777777" w:rsidR="001B6DB5" w:rsidRDefault="001B6DB5" w:rsidP="000C1CAD">
      <w:pPr>
        <w:spacing w:line="240" w:lineRule="auto"/>
      </w:pPr>
      <w:r>
        <w:separator/>
      </w:r>
    </w:p>
  </w:footnote>
  <w:footnote w:type="continuationSeparator" w:id="0">
    <w:p w14:paraId="5D5F1860" w14:textId="77777777" w:rsidR="001B6DB5" w:rsidRDefault="001B6D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1C654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BB1DD7" wp14:anchorId="19CBC7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C28F8" w14:paraId="3C75133E" w14:textId="5F111DB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10021F0D6543D299DB539AFF2E0588"/>
                              </w:placeholder>
                              <w:text/>
                            </w:sdtPr>
                            <w:sdtEndPr/>
                            <w:sdtContent>
                              <w:r w:rsidR="007075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E52CB162244099850323252B1C048"/>
                              </w:placeholder>
                              <w:text/>
                            </w:sdtPr>
                            <w:sdtEndPr/>
                            <w:sdtContent>
                              <w:r w:rsidR="00AF3341">
                                <w:t>1495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CBC7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C28F8" w14:paraId="3C75133E" w14:textId="5F111DB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10021F0D6543D299DB539AFF2E0588"/>
                        </w:placeholder>
                        <w:text/>
                      </w:sdtPr>
                      <w:sdtEndPr/>
                      <w:sdtContent>
                        <w:r w:rsidR="007075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E52CB162244099850323252B1C048"/>
                        </w:placeholder>
                        <w:text/>
                      </w:sdtPr>
                      <w:sdtEndPr/>
                      <w:sdtContent>
                        <w:r w:rsidR="00AF3341">
                          <w:t>1495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B544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0F6E450" w14:textId="77777777">
    <w:pPr>
      <w:jc w:val="right"/>
    </w:pPr>
  </w:p>
  <w:p w:rsidR="00262EA3" w:rsidP="00776B74" w:rsidRDefault="00262EA3" w14:paraId="7AA1C0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C28F8" w14:paraId="5FAA14F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9425A5" wp14:anchorId="5A749C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C28F8" w14:paraId="1AF3AB5D" w14:textId="3EA06BE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5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3341">
          <w:t>1495</w:t>
        </w:r>
      </w:sdtContent>
    </w:sdt>
  </w:p>
  <w:p w:rsidRPr="008227B3" w:rsidR="00262EA3" w:rsidP="008227B3" w:rsidRDefault="00BC28F8" w14:paraId="1101E1E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C28F8" w14:paraId="10435F70" w14:textId="5FDB5A9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:2558</w:t>
        </w:r>
      </w:sdtContent>
    </w:sdt>
  </w:p>
  <w:p w:rsidR="00262EA3" w:rsidP="00E03A3D" w:rsidRDefault="00BC28F8" w14:paraId="03B118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23705" w14:paraId="3BFF947A" w14:textId="54755CED">
        <w:pPr>
          <w:pStyle w:val="FSHRub2"/>
        </w:pPr>
        <w:r>
          <w:t>Vidareutbildning för personal inom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EFE2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75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705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6DB5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AE1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74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8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5B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7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49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58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1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3AE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764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8DE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17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AF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341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8F8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406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6E4E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1CBF0"/>
  <w15:chartTrackingRefBased/>
  <w15:docId w15:val="{2E7A998B-36EA-48C3-877D-15E887F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673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673A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8673A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8673A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8673A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8673A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8673A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673A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673A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673A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3A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673A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673A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673A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673A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673A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673A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673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673AE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673A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673A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673A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673A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673A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8673A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673A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673A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673A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673A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673A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673AE"/>
  </w:style>
  <w:style w:type="paragraph" w:styleId="Innehll1">
    <w:name w:val="toc 1"/>
    <w:basedOn w:val="Normalutanindragellerluft"/>
    <w:next w:val="Normal"/>
    <w:uiPriority w:val="39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673A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673A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673A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673A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673AE"/>
  </w:style>
  <w:style w:type="paragraph" w:styleId="Innehll7">
    <w:name w:val="toc 7"/>
    <w:basedOn w:val="Rubrik6"/>
    <w:next w:val="Normal"/>
    <w:uiPriority w:val="39"/>
    <w:semiHidden/>
    <w:unhideWhenUsed/>
    <w:rsid w:val="008673A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673AE"/>
  </w:style>
  <w:style w:type="paragraph" w:styleId="Innehll9">
    <w:name w:val="toc 9"/>
    <w:basedOn w:val="Innehll8"/>
    <w:next w:val="Normal"/>
    <w:uiPriority w:val="39"/>
    <w:semiHidden/>
    <w:unhideWhenUsed/>
    <w:rsid w:val="008673A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673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673A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673A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673A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673A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673A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673A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673A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673A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673A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673A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673A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673A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673A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673A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673A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673A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673A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673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673A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673A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673A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673A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673A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673A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673A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673A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673A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673AE"/>
  </w:style>
  <w:style w:type="paragraph" w:customStyle="1" w:styleId="RubrikSammanf">
    <w:name w:val="RubrikSammanf"/>
    <w:basedOn w:val="Rubrik1"/>
    <w:next w:val="Normal"/>
    <w:uiPriority w:val="3"/>
    <w:semiHidden/>
    <w:rsid w:val="008673AE"/>
  </w:style>
  <w:style w:type="paragraph" w:styleId="Sidfot">
    <w:name w:val="footer"/>
    <w:basedOn w:val="Normalutanindragellerluft"/>
    <w:link w:val="SidfotChar"/>
    <w:uiPriority w:val="7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673A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673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673A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673A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673A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673A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673A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673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673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73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73A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73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73A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673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673A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673A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673A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673A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673A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673A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673A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673AE"/>
    <w:pPr>
      <w:outlineLvl w:val="9"/>
    </w:pPr>
  </w:style>
  <w:style w:type="paragraph" w:customStyle="1" w:styleId="KantrubrikV">
    <w:name w:val="KantrubrikV"/>
    <w:basedOn w:val="Sidhuvud"/>
    <w:qFormat/>
    <w:rsid w:val="008673A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673A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673A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673A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8673A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673A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673A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673A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673A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673A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673A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8673A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673AE"/>
    <w:pPr>
      <w:ind w:left="720"/>
      <w:contextualSpacing/>
    </w:pPr>
  </w:style>
  <w:style w:type="paragraph" w:customStyle="1" w:styleId="ListaLinje">
    <w:name w:val="ListaLinje"/>
    <w:basedOn w:val="Lista"/>
    <w:qFormat/>
    <w:rsid w:val="008673A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8673A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673A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673A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673A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673A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8673A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673A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673A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673A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673A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8673A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8673A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8673A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8673A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8673A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8673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4C53CADDE4F77B31E2022DF28A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14FD-E450-43B1-9847-D38B80E7A0C8}"/>
      </w:docPartPr>
      <w:docPartBody>
        <w:p w:rsidR="00A3371B" w:rsidRDefault="00A3371B">
          <w:pPr>
            <w:pStyle w:val="CF74C53CADDE4F77B31E2022DF28A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1FF5582895496E99B7C0DBB1BA5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6AA8E-AB52-4DB7-9641-6663B123C0DC}"/>
      </w:docPartPr>
      <w:docPartBody>
        <w:p w:rsidR="00A3371B" w:rsidRDefault="00A3371B">
          <w:pPr>
            <w:pStyle w:val="051FF5582895496E99B7C0DBB1BA55F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F717302EA3444988D7D90D67F80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C9DF-946E-4A46-BFE6-A310AAE2970C}"/>
      </w:docPartPr>
      <w:docPartBody>
        <w:p w:rsidR="00A3371B" w:rsidRDefault="00A3371B">
          <w:pPr>
            <w:pStyle w:val="5F717302EA3444988D7D90D67F8047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487850A17A42AF94BF5C8A1AFB9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6BF4D-C1EA-4ECD-8885-2D49262CD3F9}"/>
      </w:docPartPr>
      <w:docPartBody>
        <w:p w:rsidR="00A3371B" w:rsidRDefault="00A3371B">
          <w:pPr>
            <w:pStyle w:val="20487850A17A42AF94BF5C8A1AFB909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2910021F0D6543D299DB539AFF2E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59E8D-B20B-4FB0-B731-2AE2590BB120}"/>
      </w:docPartPr>
      <w:docPartBody>
        <w:p w:rsidR="00A3371B" w:rsidRDefault="00A3371B">
          <w:pPr>
            <w:pStyle w:val="2910021F0D6543D299DB539AFF2E05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E52CB162244099850323252B1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12BFA-EE59-4FFC-A679-0973757AA486}"/>
      </w:docPartPr>
      <w:docPartBody>
        <w:p w:rsidR="00A3371B" w:rsidRDefault="00A3371B">
          <w:pPr>
            <w:pStyle w:val="C4AE52CB162244099850323252B1C04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B"/>
    <w:rsid w:val="00A3371B"/>
    <w:rsid w:val="00C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74C53CADDE4F77B31E2022DF28A315">
    <w:name w:val="CF74C53CADDE4F77B31E2022DF28A315"/>
  </w:style>
  <w:style w:type="paragraph" w:customStyle="1" w:styleId="051FF5582895496E99B7C0DBB1BA55F8">
    <w:name w:val="051FF5582895496E99B7C0DBB1BA55F8"/>
  </w:style>
  <w:style w:type="paragraph" w:customStyle="1" w:styleId="5F717302EA3444988D7D90D67F8047B0">
    <w:name w:val="5F717302EA3444988D7D90D67F8047B0"/>
  </w:style>
  <w:style w:type="paragraph" w:customStyle="1" w:styleId="20487850A17A42AF94BF5C8A1AFB9092">
    <w:name w:val="20487850A17A42AF94BF5C8A1AFB9092"/>
  </w:style>
  <w:style w:type="paragraph" w:customStyle="1" w:styleId="2910021F0D6543D299DB539AFF2E0588">
    <w:name w:val="2910021F0D6543D299DB539AFF2E0588"/>
  </w:style>
  <w:style w:type="paragraph" w:customStyle="1" w:styleId="C4AE52CB162244099850323252B1C048">
    <w:name w:val="C4AE52CB162244099850323252B1C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EC22D-53D2-4BFE-BBC8-A279C0E45CD5}"/>
</file>

<file path=customXml/itemProps2.xml><?xml version="1.0" encoding="utf-8"?>
<ds:datastoreItem xmlns:ds="http://schemas.openxmlformats.org/officeDocument/2006/customXml" ds:itemID="{D8FF52BC-383D-4F02-8F62-AD4F0D3DEB1D}"/>
</file>

<file path=customXml/itemProps3.xml><?xml version="1.0" encoding="utf-8"?>
<ds:datastoreItem xmlns:ds="http://schemas.openxmlformats.org/officeDocument/2006/customXml" ds:itemID="{DD464C2C-646C-423D-BF78-A8344B0CE4C5}"/>
</file>

<file path=customXml/itemProps4.xml><?xml version="1.0" encoding="utf-8"?>
<ds:datastoreItem xmlns:ds="http://schemas.openxmlformats.org/officeDocument/2006/customXml" ds:itemID="{D978C393-BD6D-4152-90E4-AF0D5100C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1343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Utbildningskrav för personal inom psykiatri</vt:lpstr>
      <vt:lpstr>
      </vt:lpstr>
    </vt:vector>
  </TitlesOfParts>
  <Company>Sveriges riksdag</Company>
  <LinksUpToDate>false</LinksUpToDate>
  <CharactersWithSpaces>1576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