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63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 februari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12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Mattias Vepsä (S) </w:t>
            </w:r>
            <w:r>
              <w:rPr>
                <w:rtl w:val="0"/>
              </w:rPr>
              <w:t>som ny riksdagsledamot fr.o.m. den 1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statsråd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Elsemarie Bjellqvist (S) som ersättare för statsrådet Anders Ygeman (S) fr.o.m. den 1 februari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Alexander Ojanne (S) som ersättare för statsrådet Annika Strandhäll (S) fr.o.m. den 1 februari tills vidare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Ezelius (S) som </w:t>
            </w:r>
            <w:r>
              <w:rPr>
                <w:rtl w:val="0"/>
              </w:rPr>
              <w:t>suppleant i konstitutionsutskottet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vice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Hjälmered (M) s</w:t>
            </w:r>
            <w:r>
              <w:rPr>
                <w:rtl w:val="0"/>
              </w:rPr>
              <w:t>om andre vice ordförande i utbildningsutskottet fr.o.m. den 1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2021/22:263 av Ulrik Bergman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Lantmäteriets effektivitet samt möjligheten för kommuner att bli lantmäterimyndighet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2021/22:294 av Maria Malmer Stenergard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Inre utlänningskontroller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2021/22:309 av Katja Nyberg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Målet om 26 200 poliser till 2025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2021/22:FPM49 Direktiv om informationsutbyte mellan medlemsstaternas brottsbekämpande myndigheter </w:t>
            </w:r>
            <w:r>
              <w:rPr>
                <w:i/>
                <w:iCs/>
                <w:rtl w:val="0"/>
              </w:rPr>
              <w:t>COM(2021) 782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2021/22:FPM50 Prüm II </w:t>
            </w:r>
            <w:r>
              <w:rPr>
                <w:i/>
                <w:iCs/>
                <w:rtl w:val="0"/>
              </w:rPr>
              <w:t>COM(2021) 784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2021/22:84 Sänkt energiskatt på bensin och diesel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2021/22:91 Skärpt miljöstyrning i bonus–malus-systemet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2021/22:93 Begränsning av avdragsrätten för underskott från tidigare år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2021/22:94 Ökade möjligheter till grundläggande behörighet på yrkesprogram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2021/22:97 Förstärkt nedsättning av arbetsgivaravgifter för 19–23-åringar under sommaren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2021/22:71 Tillfällig utvidgning av statligt stöd genom nedsatt energiskatt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2021/22:4381 av Per Åsling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2021/22:UbU10 Utökade möjligheter att stänga skolor med allvarliga brister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2021/22:FiU16 Extra ändringsbudget för 2022 – Ersättningar på sjukförsäkringsområdet, stöd till företag, medel för testning och smittspårning samt åtgärder på skatteområdet och andra områden med anledning av coronaviruset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2021/22:SkU10 Riksrevisionens rapport om Skatteverkets arbete med att beskatta delningsekonomin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2021/22:JuU12 Riksrevisionens rapport om effektiviteten i Polismyndighetens arbete med information till brottsutsatta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2021/22:UbU5 Riksrevisionens rapport om urvalet av elever till Pisaundersökningen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2021/22:UbU9 En sammanhållen utbildning för nyanlända som har utbildningsplikt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2021/22:TU5 Kollektivtrafikfrågor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2021/22:MJU12 Brott mot djur – skärpta straff och ett mer effektivt sanktionssystem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2021/22:MJU14 Livsmedelspolitik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KD, L,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 februari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2022-02-02</SAFIR_Sammantradesdatum_Doc>
    <SAFIR_SammantradeID xmlns="C07A1A6C-0B19-41D9-BDF8-F523BA3921EB">8596554b-db5f-48a2-8614-e9f8cf7d9462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5C993-F16A-464F-A9A1-C292FAAE945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 februari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