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438984" w14:textId="77777777">
      <w:pPr>
        <w:pStyle w:val="Normalutanindragellerluft"/>
      </w:pPr>
      <w:r>
        <w:t xml:space="preserve"> </w:t>
      </w:r>
    </w:p>
    <w:sdt>
      <w:sdtPr>
        <w:alias w:val="CC_Boilerplate_4"/>
        <w:tag w:val="CC_Boilerplate_4"/>
        <w:id w:val="-1644581176"/>
        <w:lock w:val="sdtLocked"/>
        <w:placeholder>
          <w:docPart w:val="561BA58937A147268CD7AA3A70BD3DD4"/>
        </w:placeholder>
        <w15:appearance w15:val="hidden"/>
        <w:text/>
      </w:sdtPr>
      <w:sdtEndPr/>
      <w:sdtContent>
        <w:p w:rsidR="00AF30DD" w:rsidP="00CC4C93" w:rsidRDefault="00AF30DD" w14:paraId="7C438985" w14:textId="77777777">
          <w:pPr>
            <w:pStyle w:val="Rubrik1"/>
          </w:pPr>
          <w:r>
            <w:t>Förslag till riksdagsbeslut</w:t>
          </w:r>
        </w:p>
      </w:sdtContent>
    </w:sdt>
    <w:sdt>
      <w:sdtPr>
        <w:alias w:val="Yrkande 1"/>
        <w:tag w:val="6170a8fd-ce68-4e98-8e16-c7448a7f99ef"/>
        <w:id w:val="2119410235"/>
        <w:lock w:val="sdtLocked"/>
      </w:sdtPr>
      <w:sdtEndPr/>
      <w:sdtContent>
        <w:p w:rsidR="00051585" w:rsidRDefault="007C58A4" w14:paraId="7C438986" w14:textId="666ADD18">
          <w:pPr>
            <w:pStyle w:val="Frslagstext"/>
          </w:pPr>
          <w:r>
            <w:t>Riksdagen ställer sig bakom det som anförs i motionen om att en översyn behövs av det svenska innovationssystemet och tillkännager detta för regeringen.</w:t>
          </w:r>
        </w:p>
      </w:sdtContent>
    </w:sdt>
    <w:p w:rsidR="00AF30DD" w:rsidP="00AF30DD" w:rsidRDefault="000156D9" w14:paraId="7C438987" w14:textId="77777777">
      <w:pPr>
        <w:pStyle w:val="Rubrik1"/>
      </w:pPr>
      <w:bookmarkStart w:name="MotionsStart" w:id="0"/>
      <w:bookmarkEnd w:id="0"/>
      <w:r>
        <w:t>Motivering</w:t>
      </w:r>
    </w:p>
    <w:p w:rsidRPr="00EC60B4" w:rsidR="00DB75B3" w:rsidP="00EC60B4" w:rsidRDefault="00DB75B3" w14:paraId="7C438989" w14:textId="3714353B">
      <w:pPr>
        <w:rPr>
          <w:b/>
        </w:rPr>
      </w:pPr>
      <w:r w:rsidRPr="00F06BB2">
        <w:rPr>
          <w:rStyle w:val="premable1"/>
          <w:b w:val="0"/>
          <w:specVanish w:val="0"/>
        </w:rPr>
        <w:t>Sverige är ett av världens bästa länder på innovation men bland de sämsta på att kommersialisera dessa. Kristdemokraterna vill stärka samverkan mellan universitet, forskningsinstitut och näringsliv och se nya gemensamma forskningsprogram som återspeglar näringslivets behov och där staten deltar som betydande finansiär.</w:t>
      </w:r>
    </w:p>
    <w:p w:rsidRPr="00F06BB2" w:rsidR="00DB75B3" w:rsidP="00EC60B4" w:rsidRDefault="00DB75B3" w14:paraId="7C43898B" w14:textId="5FF250F4">
      <w:r w:rsidRPr="00F06BB2">
        <w:t>Innovation är resultatet av en utvecklingsprocess. För att en innovation ska komma till stånd behövs det kunskap, ett företag eller entreprenör som kan omsätta kunskapen och idéerna till produkter, tjänster eller förbättringar, samt en marknad där en kund köper produkterna och tjänsterna. Att ha ett tillåtande klimat i samhället där idéer uppskattas, tas omhand och kan vidareutvecklas är en del av Kristdemokraternas syn på personlig utveckling som medverkar till ett medskapande Sverige, där allas unika och lika värde är grunden för samhällsbygget.</w:t>
      </w:r>
    </w:p>
    <w:p w:rsidRPr="001474F3" w:rsidR="00DB75B3" w:rsidP="00EC60B4" w:rsidRDefault="00DB75B3" w14:paraId="7C43898D" w14:textId="6E1882F2">
      <w:r w:rsidRPr="001474F3">
        <w:t>Innovationer sker ofta i företagen av den egna personalen. Organisationen Sveriges Ingenjörer har i en undersökning kommit fram till att det finns nära 12 000 yrkesverksamma som utvecklat affärsidéer som kan utgöra nya produkter i företagen eller i nya företag</w:t>
      </w:r>
      <w:r>
        <w:rPr>
          <w:rStyle w:val="Fotnotsreferens"/>
        </w:rPr>
        <w:footnoteReference w:id="1"/>
      </w:r>
      <w:r w:rsidRPr="001474F3">
        <w:t>. Det finns i grunden en positiv syn i företagen på att de anställda ska utveckla</w:t>
      </w:r>
      <w:r w:rsidR="00655F65">
        <w:t xml:space="preserve"> idéer – även om detta inte alls</w:t>
      </w:r>
      <w:r w:rsidRPr="001474F3">
        <w:t xml:space="preserve"> belönas i erforderlig omfattning – men det hårt pressade tidsschemat gör det svårt att utnyttja kreativiteten.</w:t>
      </w:r>
    </w:p>
    <w:p w:rsidRPr="001474F3" w:rsidR="00DB75B3" w:rsidP="00EC60B4" w:rsidRDefault="00DB75B3" w14:paraId="7C43898F" w14:textId="39A0EAA4">
      <w:proofErr w:type="spellStart"/>
      <w:r w:rsidRPr="001474F3">
        <w:lastRenderedPageBreak/>
        <w:t>Vinnova</w:t>
      </w:r>
      <w:proofErr w:type="spellEnd"/>
      <w:r w:rsidRPr="001474F3">
        <w:t xml:space="preserve"> ä</w:t>
      </w:r>
      <w:r>
        <w:t>r d</w:t>
      </w:r>
      <w:r w:rsidRPr="001474F3">
        <w:t>en statlig</w:t>
      </w:r>
      <w:r>
        <w:t>a</w:t>
      </w:r>
      <w:r w:rsidRPr="001474F3">
        <w:t xml:space="preserve"> myndighet som ska främja utvecklingen av effektiva svenska innovationssystem inom verksamhetsområdena teknik, transport, kommunikation och arbetsliv. Därutöver finns centra för innovationsforskning vid några av landets universitet</w:t>
      </w:r>
      <w:r>
        <w:t xml:space="preserve"> (innovationskontor)</w:t>
      </w:r>
      <w:r w:rsidRPr="001474F3">
        <w:t xml:space="preserve"> och en mängd andra aktörer i det</w:t>
      </w:r>
      <w:r>
        <w:t xml:space="preserve"> så kallade innovationssystemet såsom f</w:t>
      </w:r>
      <w:r w:rsidRPr="000D544C">
        <w:t xml:space="preserve">öretagsrådgivare – affärsutvecklare, </w:t>
      </w:r>
      <w:r>
        <w:t>f</w:t>
      </w:r>
      <w:r w:rsidRPr="001474F3">
        <w:t xml:space="preserve">inansiärer – statliga riskkapitalbolag, privata investerare (ibland i samarbete med företagsrådgivare), venture </w:t>
      </w:r>
      <w:proofErr w:type="spellStart"/>
      <w:r w:rsidRPr="001474F3">
        <w:t>capitalbolag</w:t>
      </w:r>
      <w:proofErr w:type="spellEnd"/>
      <w:r>
        <w:t>, h</w:t>
      </w:r>
      <w:r w:rsidRPr="000D544C">
        <w:t>oldingbolag som tillhör universiteten</w:t>
      </w:r>
      <w:r>
        <w:t>, Science Centers – Science Park, i</w:t>
      </w:r>
      <w:r w:rsidRPr="00D53B3B">
        <w:t>nkubatorer</w:t>
      </w:r>
      <w:r>
        <w:t xml:space="preserve"> eller f</w:t>
      </w:r>
      <w:r w:rsidRPr="00D53B3B">
        <w:t xml:space="preserve">orskningsinstitut som till </w:t>
      </w:r>
      <w:r w:rsidR="00655F65">
        <w:t xml:space="preserve">t </w:t>
      </w:r>
      <w:r w:rsidRPr="00D53B3B">
        <w:t xml:space="preserve">ex </w:t>
      </w:r>
      <w:proofErr w:type="spellStart"/>
      <w:r w:rsidRPr="00D53B3B">
        <w:t>E</w:t>
      </w:r>
      <w:r w:rsidRPr="00D53B3B" w:rsidR="00655F65">
        <w:t>sbri</w:t>
      </w:r>
      <w:proofErr w:type="spellEnd"/>
      <w:r w:rsidRPr="00D53B3B">
        <w:t xml:space="preserve"> – institutet för entreprenörskaps- och småföretagsforskning</w:t>
      </w:r>
      <w:r>
        <w:t>.</w:t>
      </w:r>
    </w:p>
    <w:p w:rsidRPr="00F06BB2" w:rsidR="00DB75B3" w:rsidP="00EC60B4" w:rsidRDefault="00DB75B3" w14:paraId="7C438991" w14:textId="6D567077">
      <w:r w:rsidRPr="00F06BB2">
        <w:t xml:space="preserve">Tillväxtverket ska främja hållbar näringslivsutveckling och regional tillväxt, samt genomföra strukturfondsprogram, och som i detta uppdrag har kontakt med flera av företagsrådgivarorganisationerna, som till exempel Svenska Uppfinnarföreningen, Nyföretagarcentrum eller </w:t>
      </w:r>
      <w:proofErr w:type="spellStart"/>
      <w:r w:rsidRPr="00F06BB2">
        <w:t>Coompanion</w:t>
      </w:r>
      <w:proofErr w:type="spellEnd"/>
      <w:r w:rsidRPr="00F06BB2">
        <w:t>. På nordisk nivå finns Nordic Innovatio</w:t>
      </w:r>
      <w:r w:rsidR="00655F65">
        <w:t>n, som finansieras av Nordiska m</w:t>
      </w:r>
      <w:r w:rsidRPr="00F06BB2">
        <w:t>inisterrådet och som initierar projekt som ska stimulera innovation. Och förstås på EU-nivå där många projekt utlyses genom till ex</w:t>
      </w:r>
      <w:r w:rsidR="00655F65">
        <w:t>empel ESF – Europeiska s</w:t>
      </w:r>
      <w:r w:rsidRPr="00F06BB2">
        <w:t xml:space="preserve">ocialfonden eller </w:t>
      </w:r>
      <w:proofErr w:type="spellStart"/>
      <w:r w:rsidRPr="00F06BB2">
        <w:t>E</w:t>
      </w:r>
      <w:r w:rsidRPr="00F06BB2" w:rsidR="00655F65">
        <w:t>ruf</w:t>
      </w:r>
      <w:proofErr w:type="spellEnd"/>
      <w:r w:rsidR="00655F65">
        <w:t xml:space="preserve"> – Europeiska regionala u</w:t>
      </w:r>
      <w:r w:rsidRPr="00F06BB2">
        <w:t>tvecklingsfonden.</w:t>
      </w:r>
    </w:p>
    <w:p w:rsidRPr="00F06BB2" w:rsidR="00DB75B3" w:rsidP="00DB75B3" w:rsidRDefault="00DB75B3" w14:paraId="7C438992" w14:textId="77777777">
      <w:r w:rsidRPr="00F06BB2">
        <w:t>Är det då Sveriges snåriga innovationssystem och selektiva statliga eller regionala stöd som utgör nyckeln till framgång? Nej, men självklart ska innovationssystemet hjälpa entreprenörer att starta upp och komma vidare. Frågan är om det görs i den utsträckning som krävs?</w:t>
      </w:r>
    </w:p>
    <w:p w:rsidRPr="00F06BB2" w:rsidR="00DB75B3" w:rsidP="00DB75B3" w:rsidRDefault="00DB75B3" w14:paraId="7C438993" w14:textId="77777777"/>
    <w:p w:rsidRPr="003D3838" w:rsidR="00DB75B3" w:rsidP="00EC60B4" w:rsidRDefault="00DB75B3" w14:paraId="7C438994" w14:textId="77777777">
      <w:pPr>
        <w:ind w:firstLine="0"/>
        <w:rPr>
          <w:b/>
        </w:rPr>
      </w:pPr>
      <w:r w:rsidRPr="003D3838">
        <w:rPr>
          <w:b/>
        </w:rPr>
        <w:t>Behov av förändring och förenkling för att se nyttan</w:t>
      </w:r>
    </w:p>
    <w:p w:rsidRPr="00F06BB2" w:rsidR="00DB75B3" w:rsidP="00EC60B4" w:rsidRDefault="00DB75B3" w14:paraId="7C438996" w14:textId="28256BBC">
      <w:pPr>
        <w:ind w:firstLine="0"/>
      </w:pPr>
      <w:r w:rsidRPr="00F06BB2">
        <w:t>Svenskt Näringsliv gjorde en kartläggning för något år sedan, som visade på minst 28 miljoner kronor om året i direkta bidrag och subventioner till företag i Sverige. Dessutom satsas många miljoner på stöd i start- och utvecklingsfaser, se ovan. Tyvärr är det inte alltid möjligt att se nyttan och effekten av de offentligt satsade medlen i form av fler och eller framförallt växande företag.</w:t>
      </w:r>
    </w:p>
    <w:p w:rsidRPr="001474F3" w:rsidR="00DB75B3" w:rsidP="00FD2420" w:rsidRDefault="00EC60B4" w14:paraId="7C438998" w14:textId="283192B2">
      <w:r>
        <w:t>Institutet för tillväxtpolitiska s</w:t>
      </w:r>
      <w:r w:rsidRPr="00F06BB2" w:rsidR="00DB75B3">
        <w:t>tudier, ITPS, gavs i uppdrag för drygt tio år sedan, att kartlägga aktörerna i det svenska innovationssystemet som arbetade i tidiga skeden i kommersialiseringsprocessen. Antalet identifierade organisationer blev då 405 st</w:t>
      </w:r>
      <w:r>
        <w:t>ycken</w:t>
      </w:r>
      <w:r w:rsidRPr="00F06BB2" w:rsidR="00DB75B3">
        <w:t>.</w:t>
      </w:r>
      <w:r w:rsidR="00DB75B3">
        <w:t xml:space="preserve"> </w:t>
      </w:r>
      <w:r w:rsidRPr="00F06BB2" w:rsidR="00DB75B3">
        <w:t xml:space="preserve">Även </w:t>
      </w:r>
      <w:proofErr w:type="spellStart"/>
      <w:r w:rsidRPr="00F06BB2" w:rsidR="00DB75B3">
        <w:t>Vinnova</w:t>
      </w:r>
      <w:proofErr w:type="spellEnd"/>
      <w:r w:rsidRPr="00F06BB2" w:rsidR="00DB75B3">
        <w:t xml:space="preserve"> genomförde då ett projekt för att beskriva innovationssystemet och hur det fungerade och kom fram till </w:t>
      </w:r>
      <w:r w:rsidRPr="00F06BB2" w:rsidR="00FD2420">
        <w:t>bland annat</w:t>
      </w:r>
      <w:r w:rsidRPr="00F06BB2" w:rsidR="00FD2420">
        <w:t xml:space="preserve"> </w:t>
      </w:r>
      <w:r w:rsidRPr="00F06BB2" w:rsidR="00DB75B3">
        <w:t>följande, att ”</w:t>
      </w:r>
      <w:r w:rsidRPr="00F06BB2" w:rsidR="00DB75B3">
        <w:rPr>
          <w:i/>
        </w:rPr>
        <w:t>d</w:t>
      </w:r>
      <w:r w:rsidRPr="00F06BB2" w:rsidR="00DB75B3">
        <w:rPr>
          <w:i/>
          <w:color w:val="000000"/>
        </w:rPr>
        <w:t>et öppna innovationssystemets</w:t>
      </w:r>
      <w:r w:rsidRPr="00F12B96" w:rsidR="00DB75B3">
        <w:rPr>
          <w:i/>
          <w:color w:val="000000"/>
        </w:rPr>
        <w:t xml:space="preserve"> stödaktörer har huvudsakligen ett </w:t>
      </w:r>
      <w:r w:rsidRPr="00D16F73" w:rsidR="00DB75B3">
        <w:rPr>
          <w:bCs/>
          <w:i/>
          <w:color w:val="000000"/>
        </w:rPr>
        <w:t>vertikalt (regelstyrt) perspektiv. Det saknas mekanismer för att lösa horisontella samverkansfrågor</w:t>
      </w:r>
      <w:r w:rsidRPr="00F12B96" w:rsidR="00DB75B3">
        <w:rPr>
          <w:i/>
          <w:color w:val="000000"/>
        </w:rPr>
        <w:t>. Aktörerna, inklusive berörda delar av universitet och högskolor (</w:t>
      </w:r>
      <w:proofErr w:type="spellStart"/>
      <w:r w:rsidRPr="00F12B96" w:rsidR="00DB75B3">
        <w:rPr>
          <w:i/>
          <w:color w:val="000000"/>
        </w:rPr>
        <w:t>UoH</w:t>
      </w:r>
      <w:proofErr w:type="spellEnd"/>
      <w:r w:rsidRPr="00F12B96" w:rsidR="00DB75B3">
        <w:rPr>
          <w:i/>
          <w:color w:val="000000"/>
        </w:rPr>
        <w:t>) är av naturen mer regelstyrda än resultatstyrda.</w:t>
      </w:r>
      <w:r w:rsidR="00DB75B3">
        <w:rPr>
          <w:i/>
          <w:color w:val="000000"/>
        </w:rPr>
        <w:t>”</w:t>
      </w:r>
    </w:p>
    <w:p w:rsidRPr="00FD2420" w:rsidR="00AF30DD" w:rsidP="00FD2420" w:rsidRDefault="00DB75B3" w14:paraId="7C43899B" w14:textId="22AD4ADE">
      <w:pPr>
        <w:rPr>
          <w:color w:val="000000"/>
        </w:rPr>
      </w:pPr>
      <w:r w:rsidRPr="001474F3">
        <w:lastRenderedPageBreak/>
        <w:t>Frågan är då om d</w:t>
      </w:r>
      <w:r>
        <w:t xml:space="preserve">etta förändrats under de </w:t>
      </w:r>
      <w:r w:rsidRPr="001474F3">
        <w:t xml:space="preserve">år som gått? </w:t>
      </w:r>
      <w:r>
        <w:t>Troligen inte, då det i</w:t>
      </w:r>
      <w:r w:rsidRPr="001474F3">
        <w:rPr>
          <w:color w:val="000000"/>
        </w:rPr>
        <w:t xml:space="preserve"> en granskning av den svenska innovationspolitiken som OECD genomförde 2013 konstaterades att det svenska innovationssystemet i hög grad var decentraliserat och omfattade ett 20-tal myndigheter med en relativt begränsad central samordning.</w:t>
      </w:r>
      <w:r>
        <w:rPr>
          <w:color w:val="000000"/>
        </w:rPr>
        <w:t xml:space="preserve"> Därför kan en översyn med förslag på för</w:t>
      </w:r>
      <w:r w:rsidR="00FD2420">
        <w:rPr>
          <w:color w:val="000000"/>
        </w:rPr>
        <w:t>bättringar behöva göras på nytt.</w:t>
      </w:r>
    </w:p>
    <w:sdt>
      <w:sdtPr>
        <w:rPr>
          <w:i/>
        </w:rPr>
        <w:alias w:val="CC_Underskrifter"/>
        <w:tag w:val="CC_Underskrifter"/>
        <w:id w:val="583496634"/>
        <w:lock w:val="sdtContentLocked"/>
        <w:placeholder>
          <w:docPart w:val="335BEC8ABE3B4142BC32C9952C38BF79"/>
        </w:placeholder>
        <w15:appearance w15:val="hidden"/>
      </w:sdtPr>
      <w:sdtEndPr>
        <w:rPr>
          <w:i w:val="0"/>
          <w:noProof/>
        </w:rPr>
      </w:sdtEndPr>
      <w:sdtContent>
        <w:p w:rsidRPr="00ED19F0" w:rsidR="00AD28F9" w:rsidP="00DB75B3" w:rsidRDefault="00FD2420" w14:paraId="7C4389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7C4389A0" w14:textId="77777777">
      <w:pPr>
        <w:pStyle w:val="Normalutanindragellerluft"/>
      </w:pPr>
      <w:bookmarkStart w:name="_GoBack" w:id="1"/>
      <w:bookmarkEnd w:id="1"/>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389A3" w14:textId="77777777" w:rsidR="00DB75B3" w:rsidRDefault="00DB75B3" w:rsidP="000C1CAD">
      <w:pPr>
        <w:spacing w:line="240" w:lineRule="auto"/>
      </w:pPr>
      <w:r>
        <w:separator/>
      </w:r>
    </w:p>
  </w:endnote>
  <w:endnote w:type="continuationSeparator" w:id="0">
    <w:p w14:paraId="7C4389A4" w14:textId="77777777" w:rsidR="00DB75B3" w:rsidRDefault="00DB7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4FFF" w14:textId="77777777" w:rsidR="00CA2087" w:rsidRDefault="00CA208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89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242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89AF" w14:textId="77777777" w:rsidR="00DB75B3" w:rsidRDefault="00DB75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201510061532</w:instrText>
    </w:r>
    <w:r>
      <w:fldChar w:fldCharType="end"/>
    </w:r>
    <w:r>
      <w:instrText xml:space="preserve"> &gt; </w:instrText>
    </w:r>
    <w:r>
      <w:fldChar w:fldCharType="begin"/>
    </w:r>
    <w:r>
      <w:instrText xml:space="preserve"> PRINTDATE \@ "yyyyMMddHHmm" </w:instrText>
    </w:r>
    <w:r>
      <w:fldChar w:fldCharType="separate"/>
    </w:r>
    <w:r>
      <w:rPr>
        <w:noProof/>
      </w:rPr>
      <w:instrText>201510061536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15:36</w:instrText>
    </w:r>
    <w:r>
      <w:fldChar w:fldCharType="end"/>
    </w:r>
    <w:r>
      <w:instrText xml:space="preserve"> </w:instrText>
    </w:r>
    <w:r>
      <w:fldChar w:fldCharType="separate"/>
    </w:r>
    <w:r>
      <w:rPr>
        <w:noProof/>
      </w:rPr>
      <w:t>2015-10-06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389A1" w14:textId="77777777" w:rsidR="00DB75B3" w:rsidRDefault="00DB75B3" w:rsidP="000C1CAD">
      <w:pPr>
        <w:spacing w:line="240" w:lineRule="auto"/>
      </w:pPr>
      <w:r>
        <w:separator/>
      </w:r>
    </w:p>
  </w:footnote>
  <w:footnote w:type="continuationSeparator" w:id="0">
    <w:p w14:paraId="7C4389A2" w14:textId="77777777" w:rsidR="00DB75B3" w:rsidRDefault="00DB75B3" w:rsidP="000C1CAD">
      <w:pPr>
        <w:spacing w:line="240" w:lineRule="auto"/>
      </w:pPr>
      <w:r>
        <w:continuationSeparator/>
      </w:r>
    </w:p>
  </w:footnote>
  <w:footnote w:id="1">
    <w:p w14:paraId="7C4389B0" w14:textId="77777777" w:rsidR="00DB75B3" w:rsidRDefault="00DB75B3" w:rsidP="00DB75B3">
      <w:pPr>
        <w:pStyle w:val="Fotnots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87" w:rsidRDefault="00CA2087" w14:paraId="417650E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87" w:rsidRDefault="00CA2087" w14:paraId="7A53DD9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4389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2420" w14:paraId="7C4389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:2975</w:t>
        </w:r>
      </w:sdtContent>
    </w:sdt>
  </w:p>
  <w:p w:rsidR="00A42228" w:rsidP="00283E0F" w:rsidRDefault="00FD2420" w14:paraId="7C4389AC"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CA2087" w14:paraId="7C4389AD" w14:textId="643DCEBC">
        <w:pPr>
          <w:pStyle w:val="FSHRub2"/>
        </w:pPr>
        <w:r>
          <w:t>I</w:t>
        </w:r>
        <w:r w:rsidR="00DB75B3">
          <w:t>nnovationssystemet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7C4389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75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585"/>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AFC"/>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F65"/>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8A4"/>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087"/>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5B3"/>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0B4"/>
    <w:rsid w:val="00EC64E5"/>
    <w:rsid w:val="00ED0EA9"/>
    <w:rsid w:val="00ED19F0"/>
    <w:rsid w:val="00ED3171"/>
    <w:rsid w:val="00ED3AAA"/>
    <w:rsid w:val="00EE07D6"/>
    <w:rsid w:val="00EE131A"/>
    <w:rsid w:val="00EE5F54"/>
    <w:rsid w:val="00EE7502"/>
    <w:rsid w:val="00EE7D5F"/>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420"/>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438984"/>
  <w15:chartTrackingRefBased/>
  <w15:docId w15:val="{359809F3-B4C5-486E-ABA8-D38CE82B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DB75B3"/>
    <w:rPr>
      <w:vertAlign w:val="superscript"/>
    </w:rPr>
  </w:style>
  <w:style w:type="character" w:customStyle="1" w:styleId="premable1">
    <w:name w:val="premable1"/>
    <w:basedOn w:val="Standardstycketeckensnitt"/>
    <w:rsid w:val="00DB75B3"/>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1BA58937A147268CD7AA3A70BD3DD4"/>
        <w:category>
          <w:name w:val="Allmänt"/>
          <w:gallery w:val="placeholder"/>
        </w:category>
        <w:types>
          <w:type w:val="bbPlcHdr"/>
        </w:types>
        <w:behaviors>
          <w:behavior w:val="content"/>
        </w:behaviors>
        <w:guid w:val="{D4BAA9C1-684C-4A96-8AC5-8703AF168CCE}"/>
      </w:docPartPr>
      <w:docPartBody>
        <w:p w:rsidR="00837437" w:rsidRDefault="00837437">
          <w:pPr>
            <w:pStyle w:val="561BA58937A147268CD7AA3A70BD3DD4"/>
          </w:pPr>
          <w:r w:rsidRPr="009A726D">
            <w:rPr>
              <w:rStyle w:val="Platshllartext"/>
            </w:rPr>
            <w:t>Klicka här för att ange text.</w:t>
          </w:r>
        </w:p>
      </w:docPartBody>
    </w:docPart>
    <w:docPart>
      <w:docPartPr>
        <w:name w:val="335BEC8ABE3B4142BC32C9952C38BF79"/>
        <w:category>
          <w:name w:val="Allmänt"/>
          <w:gallery w:val="placeholder"/>
        </w:category>
        <w:types>
          <w:type w:val="bbPlcHdr"/>
        </w:types>
        <w:behaviors>
          <w:behavior w:val="content"/>
        </w:behaviors>
        <w:guid w:val="{E436C14C-42F0-4FE7-B182-0A1D902DEC7E}"/>
      </w:docPartPr>
      <w:docPartBody>
        <w:p w:rsidR="00837437" w:rsidRDefault="00837437">
          <w:pPr>
            <w:pStyle w:val="335BEC8ABE3B4142BC32C9952C38BF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37"/>
    <w:rsid w:val="00837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1BA58937A147268CD7AA3A70BD3DD4">
    <w:name w:val="561BA58937A147268CD7AA3A70BD3DD4"/>
  </w:style>
  <w:style w:type="paragraph" w:customStyle="1" w:styleId="DFDC1F0C75324FF3A0647030A16FD620">
    <w:name w:val="DFDC1F0C75324FF3A0647030A16FD620"/>
  </w:style>
  <w:style w:type="paragraph" w:customStyle="1" w:styleId="335BEC8ABE3B4142BC32C9952C38BF79">
    <w:name w:val="335BEC8ABE3B4142BC32C9952C38B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6099</RubrikLookup>
    <MotionGuid xmlns="00d11361-0b92-4bae-a181-288d6a55b763">eb140bad-a1fc-47c5-89ee-81454ee0cdcf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AC130-C67C-4DF9-ACE3-FE0C4C16AAC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0A0098B-D439-4B4F-A910-DFDABE4314BB}"/>
</file>

<file path=customXml/itemProps4.xml><?xml version="1.0" encoding="utf-8"?>
<ds:datastoreItem xmlns:ds="http://schemas.openxmlformats.org/officeDocument/2006/customXml" ds:itemID="{E6D46625-0CDB-4DC3-9D83-6C47689F3C75}"/>
</file>

<file path=customXml/itemProps5.xml><?xml version="1.0" encoding="utf-8"?>
<ds:datastoreItem xmlns:ds="http://schemas.openxmlformats.org/officeDocument/2006/customXml" ds:itemID="{CF64CCE1-1805-45CF-A8AB-8CEF6938F0AA}"/>
</file>

<file path=docProps/app.xml><?xml version="1.0" encoding="utf-8"?>
<Properties xmlns="http://schemas.openxmlformats.org/officeDocument/2006/extended-properties" xmlns:vt="http://schemas.openxmlformats.org/officeDocument/2006/docPropsVTypes">
  <Template>GranskaMot</Template>
  <TotalTime>10</TotalTime>
  <Pages>3</Pages>
  <Words>641</Words>
  <Characters>4019</Characters>
  <Application>Microsoft Office Word</Application>
  <DocSecurity>0</DocSecurity>
  <Lines>75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201516KD649 Förändring i innovationssystemet</dc:title>
  <dc:subject/>
  <dc:creator>Penilla Gunther</dc:creator>
  <cp:keywords/>
  <dc:description/>
  <cp:lastModifiedBy>Kerstin Carlqvist</cp:lastModifiedBy>
  <cp:revision>6</cp:revision>
  <cp:lastPrinted>2015-10-06T13:36:00Z</cp:lastPrinted>
  <dcterms:created xsi:type="dcterms:W3CDTF">2015-10-06T13:32:00Z</dcterms:created>
  <dcterms:modified xsi:type="dcterms:W3CDTF">2016-08-03T12:59:00Z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*T4D2678773BE6*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https://filur.riksdagen.se/drop/DropOffLibrary/T4D2678773BE6.docx</vt:lpwstr>
  </property>
  <property fmtid="{D5CDD505-2E9C-101B-9397-08002B2CF9AE}" pid="11" name="RevisionsOn">
    <vt:lpwstr>1</vt:lpwstr>
  </property>
</Properties>
</file>