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89864D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D36D3D">
              <w:rPr>
                <w:b/>
              </w:rPr>
              <w:t>1</w:t>
            </w:r>
            <w:r w:rsidR="00C30047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06467FBE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01</w:t>
            </w:r>
            <w:r w:rsidR="004D2A50">
              <w:t>-</w:t>
            </w:r>
            <w:r w:rsidR="00C30047">
              <w:t>30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0A0173AF" w:rsidR="00393315" w:rsidRPr="0012669A" w:rsidRDefault="00D36D3D" w:rsidP="00920FCA">
            <w:r>
              <w:t>1</w:t>
            </w:r>
            <w:r w:rsidR="009B631B">
              <w:t>0</w:t>
            </w:r>
            <w:r w:rsidR="006A30F1">
              <w:t>.</w:t>
            </w:r>
            <w:r>
              <w:t>0</w:t>
            </w:r>
            <w:r w:rsidR="00AC75E3">
              <w:t>0</w:t>
            </w:r>
            <w:r w:rsidR="0073639C">
              <w:t>–</w:t>
            </w:r>
            <w:r w:rsidR="00CB189F">
              <w:t>10.25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5896D78C" w:rsidR="00300D60" w:rsidRDefault="00300D60"/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33C6B75C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2024/25:1</w:t>
            </w:r>
            <w:r w:rsidR="00C30047">
              <w:t>7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16AFD4EC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1CC77D91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Regional utvecklingspolitik (NU10)</w:t>
            </w:r>
          </w:p>
          <w:p w14:paraId="2C28D282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235511" w14:textId="77777777" w:rsidR="00C30047" w:rsidRDefault="00C30047" w:rsidP="00C30047">
            <w:pPr>
              <w:widowControl w:val="0"/>
              <w:tabs>
                <w:tab w:val="left" w:pos="1701"/>
              </w:tabs>
            </w:pPr>
            <w:r>
              <w:t xml:space="preserve">Utskottet fortsatte beredningen av motioner om regional </w:t>
            </w:r>
          </w:p>
          <w:p w14:paraId="35208CDC" w14:textId="735F96A6" w:rsidR="00C30047" w:rsidRDefault="00C30047" w:rsidP="00C30047">
            <w:pPr>
              <w:widowControl w:val="0"/>
              <w:tabs>
                <w:tab w:val="left" w:pos="1701"/>
              </w:tabs>
            </w:pPr>
            <w:r>
              <w:t>utvecklingspolitik.</w:t>
            </w:r>
          </w:p>
          <w:p w14:paraId="3CC8A046" w14:textId="77777777" w:rsidR="00C30047" w:rsidRDefault="00C30047" w:rsidP="00C30047">
            <w:pPr>
              <w:widowControl w:val="0"/>
              <w:tabs>
                <w:tab w:val="left" w:pos="1701"/>
              </w:tabs>
            </w:pPr>
          </w:p>
          <w:p w14:paraId="77B97ACA" w14:textId="77777777" w:rsidR="00C30047" w:rsidRDefault="00C30047" w:rsidP="00C30047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3DB7CB5D" w14:textId="673BC005" w:rsidR="009B631B" w:rsidRPr="00DE1599" w:rsidRDefault="009B631B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C30047" w:rsidRPr="006C0F9A" w14:paraId="602A58CC" w14:textId="77777777" w:rsidTr="001324AA">
        <w:trPr>
          <w:trHeight w:val="950"/>
        </w:trPr>
        <w:tc>
          <w:tcPr>
            <w:tcW w:w="567" w:type="dxa"/>
          </w:tcPr>
          <w:p w14:paraId="2E3A7A9E" w14:textId="344844D0" w:rsidR="00C30047" w:rsidRDefault="00C3004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26E7C549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C30047">
              <w:rPr>
                <w:b/>
                <w:bCs/>
              </w:rPr>
              <w:t>Handelspolitik (NU13)</w:t>
            </w:r>
          </w:p>
          <w:p w14:paraId="2488445C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1AB331CD" w14:textId="78165CD1" w:rsidR="00C30047" w:rsidRPr="00C30047" w:rsidRDefault="00C30047" w:rsidP="00C30047">
            <w:pPr>
              <w:widowControl w:val="0"/>
              <w:tabs>
                <w:tab w:val="left" w:pos="1701"/>
              </w:tabs>
            </w:pPr>
            <w:r w:rsidRPr="00C30047">
              <w:t xml:space="preserve">Utskottet </w:t>
            </w:r>
            <w:r>
              <w:t>fortsatte</w:t>
            </w:r>
            <w:r w:rsidRPr="00C30047">
              <w:t xml:space="preserve"> beredningen av motioner om handelspolitik.</w:t>
            </w:r>
          </w:p>
          <w:p w14:paraId="678A37AC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</w:pPr>
          </w:p>
          <w:p w14:paraId="7F0DFB81" w14:textId="77777777" w:rsidR="00C30047" w:rsidRDefault="00C30047" w:rsidP="00C30047">
            <w:pPr>
              <w:widowControl w:val="0"/>
              <w:tabs>
                <w:tab w:val="left" w:pos="1701"/>
              </w:tabs>
            </w:pPr>
            <w:r w:rsidRPr="00C30047">
              <w:t>Ärendet bordlades.</w:t>
            </w:r>
          </w:p>
          <w:p w14:paraId="147ED126" w14:textId="0CF3C660" w:rsid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9B631B" w:rsidRPr="006C0F9A" w14:paraId="714EC869" w14:textId="77777777" w:rsidTr="001324AA">
        <w:trPr>
          <w:trHeight w:val="950"/>
        </w:trPr>
        <w:tc>
          <w:tcPr>
            <w:tcW w:w="567" w:type="dxa"/>
          </w:tcPr>
          <w:p w14:paraId="741133A5" w14:textId="18A2CCA3" w:rsidR="009B631B" w:rsidRDefault="009B631B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0047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4B04204E" w14:textId="329ED403" w:rsidR="009B631B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30047">
              <w:rPr>
                <w:b/>
                <w:bCs/>
                <w:iCs/>
              </w:rPr>
              <w:t>Forskning och innovation på energiområdet för försörjningstrygghet, konkurrenskraft och klimatomställning (NU14)</w:t>
            </w:r>
          </w:p>
          <w:p w14:paraId="58322963" w14:textId="77777777" w:rsidR="00C30047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21BE5B8" w14:textId="235B100E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Utskottet inledde beredningen av</w:t>
            </w:r>
            <w:r>
              <w:rPr>
                <w:iCs/>
              </w:rPr>
              <w:t xml:space="preserve"> </w:t>
            </w:r>
            <w:r w:rsidR="00C30047">
              <w:rPr>
                <w:iCs/>
              </w:rPr>
              <w:t>proposition 72 och motioner.</w:t>
            </w:r>
          </w:p>
          <w:p w14:paraId="1C6449FE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0FEFF944" w14:textId="77777777" w:rsid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9B631B">
              <w:rPr>
                <w:iCs/>
              </w:rPr>
              <w:t>Ärendet bordlades</w:t>
            </w:r>
            <w:r>
              <w:rPr>
                <w:iCs/>
              </w:rPr>
              <w:t>.</w:t>
            </w:r>
          </w:p>
          <w:p w14:paraId="52F738E7" w14:textId="6B1496F4" w:rsidR="009B631B" w:rsidRPr="009B631B" w:rsidRDefault="009B631B" w:rsidP="00583C98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C30047" w:rsidRPr="006C0F9A" w14:paraId="7F0A656B" w14:textId="77777777" w:rsidTr="001324AA">
        <w:trPr>
          <w:trHeight w:val="950"/>
        </w:trPr>
        <w:tc>
          <w:tcPr>
            <w:tcW w:w="567" w:type="dxa"/>
          </w:tcPr>
          <w:p w14:paraId="7177E561" w14:textId="5BBFE6C2" w:rsidR="00C30047" w:rsidRDefault="00C3004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7F57DBD4" w14:textId="10DC9930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30047">
              <w:rPr>
                <w:b/>
                <w:bCs/>
                <w:iCs/>
              </w:rPr>
              <w:t xml:space="preserve">Regelförenkling för företag (NU16) </w:t>
            </w:r>
          </w:p>
          <w:p w14:paraId="3E8E0FD1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28C36AB9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inledde beredningen av motioner.</w:t>
            </w:r>
          </w:p>
          <w:p w14:paraId="57EFE5D4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49EC461F" w14:textId="77777777" w:rsid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Ärendet bordlades.</w:t>
            </w:r>
          </w:p>
          <w:p w14:paraId="1FA7AFA7" w14:textId="1261B869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C30047" w:rsidRPr="006C0F9A" w14:paraId="257CBC12" w14:textId="77777777" w:rsidTr="001324AA">
        <w:trPr>
          <w:trHeight w:val="950"/>
        </w:trPr>
        <w:tc>
          <w:tcPr>
            <w:tcW w:w="567" w:type="dxa"/>
          </w:tcPr>
          <w:p w14:paraId="10BF835B" w14:textId="19D595A7" w:rsidR="00C30047" w:rsidRDefault="00C3004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1C2DA491" w14:textId="4BFADE36" w:rsidR="00C30047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C30047">
              <w:rPr>
                <w:b/>
                <w:bCs/>
                <w:iCs/>
              </w:rPr>
              <w:t>Förslag till direktiv om ändring av direktiv 2014/32/EU vad gäller försörjningsutrustning för elfordon, tankningsutrustning för komprimerad gas samt el-, gas- och värmeenergimätare</w:t>
            </w:r>
          </w:p>
          <w:p w14:paraId="722B920F" w14:textId="0C8F3E7E" w:rsidR="00C30047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F3AC92E" w14:textId="3CC03A36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30047">
              <w:rPr>
                <w:iCs/>
              </w:rPr>
              <w:t xml:space="preserve">Utskottet </w:t>
            </w:r>
            <w:r>
              <w:rPr>
                <w:iCs/>
              </w:rPr>
              <w:t>fortsatte</w:t>
            </w:r>
            <w:r w:rsidRPr="00C30047">
              <w:rPr>
                <w:iCs/>
              </w:rPr>
              <w:t xml:space="preserve"> subsidiaritetsprövningen av </w:t>
            </w:r>
            <w:proofErr w:type="gramStart"/>
            <w:r w:rsidRPr="00C30047">
              <w:rPr>
                <w:iCs/>
              </w:rPr>
              <w:t>COM(</w:t>
            </w:r>
            <w:proofErr w:type="gramEnd"/>
            <w:r w:rsidRPr="00C30047">
              <w:rPr>
                <w:iCs/>
              </w:rPr>
              <w:t>2024) 561.</w:t>
            </w:r>
          </w:p>
          <w:p w14:paraId="69DBBB5E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</w:p>
          <w:p w14:paraId="52BC1708" w14:textId="5793845E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C30047">
              <w:rPr>
                <w:iCs/>
              </w:rPr>
              <w:t>Utskottet ansåg att förslaget inte strider mot subsidiaritetsprincipen.</w:t>
            </w:r>
          </w:p>
          <w:p w14:paraId="4302EA9F" w14:textId="77777777" w:rsidR="00C30047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1E1EFA80" w14:textId="1E0F10C4" w:rsidR="00C30047" w:rsidRPr="00C30047" w:rsidRDefault="00C30047" w:rsidP="00583C98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0F537F" w:rsidRPr="006C0F9A" w14:paraId="340807E3" w14:textId="77777777" w:rsidTr="001324AA">
        <w:trPr>
          <w:trHeight w:val="950"/>
        </w:trPr>
        <w:tc>
          <w:tcPr>
            <w:tcW w:w="567" w:type="dxa"/>
          </w:tcPr>
          <w:p w14:paraId="2BB41C78" w14:textId="5E936655" w:rsidR="000F537F" w:rsidRDefault="000F537F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30047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00F476A3" w14:textId="70D147AF" w:rsidR="00C30047" w:rsidRDefault="00C30047" w:rsidP="000F537F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hd w:val="clear" w:color="auto" w:fill="FFFFFF"/>
              </w:rPr>
            </w:pPr>
            <w:r w:rsidRPr="006560E6">
              <w:rPr>
                <w:b/>
                <w:bCs/>
                <w:color w:val="1B1B1B"/>
                <w:shd w:val="clear" w:color="auto" w:fill="FFFFFF"/>
              </w:rPr>
              <w:t>Sveriges genomförande av Agenda 2030</w:t>
            </w:r>
          </w:p>
          <w:p w14:paraId="27B7EED3" w14:textId="5651DE02" w:rsidR="00C30047" w:rsidRDefault="00C30047" w:rsidP="000F537F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hd w:val="clear" w:color="auto" w:fill="FFFFFF"/>
              </w:rPr>
            </w:pPr>
          </w:p>
          <w:p w14:paraId="423E9212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color w:val="1B1B1B"/>
                <w:shd w:val="clear" w:color="auto" w:fill="FFFFFF"/>
              </w:rPr>
            </w:pPr>
            <w:r w:rsidRPr="00C30047">
              <w:rPr>
                <w:color w:val="1B1B1B"/>
                <w:shd w:val="clear" w:color="auto" w:fill="FFFFFF"/>
              </w:rPr>
              <w:t>Utskottet behandlade frågan om yttrande till finansutskottet över</w:t>
            </w:r>
          </w:p>
          <w:p w14:paraId="75769B65" w14:textId="663C3FE6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color w:val="1B1B1B"/>
                <w:shd w:val="clear" w:color="auto" w:fill="FFFFFF"/>
              </w:rPr>
            </w:pPr>
            <w:r>
              <w:rPr>
                <w:color w:val="1B1B1B"/>
                <w:shd w:val="clear" w:color="auto" w:fill="FFFFFF"/>
              </w:rPr>
              <w:t xml:space="preserve">skrivelse </w:t>
            </w:r>
            <w:r w:rsidRPr="00C30047">
              <w:rPr>
                <w:color w:val="1B1B1B"/>
                <w:shd w:val="clear" w:color="auto" w:fill="FFFFFF"/>
              </w:rPr>
              <w:t>202</w:t>
            </w:r>
            <w:r>
              <w:rPr>
                <w:color w:val="1B1B1B"/>
                <w:shd w:val="clear" w:color="auto" w:fill="FFFFFF"/>
              </w:rPr>
              <w:t>4</w:t>
            </w:r>
            <w:r w:rsidRPr="00C30047">
              <w:rPr>
                <w:color w:val="1B1B1B"/>
                <w:shd w:val="clear" w:color="auto" w:fill="FFFFFF"/>
              </w:rPr>
              <w:t>/2</w:t>
            </w:r>
            <w:r>
              <w:rPr>
                <w:color w:val="1B1B1B"/>
                <w:shd w:val="clear" w:color="auto" w:fill="FFFFFF"/>
              </w:rPr>
              <w:t>5</w:t>
            </w:r>
            <w:r w:rsidRPr="00C30047">
              <w:rPr>
                <w:color w:val="1B1B1B"/>
                <w:shd w:val="clear" w:color="auto" w:fill="FFFFFF"/>
              </w:rPr>
              <w:t>:</w:t>
            </w:r>
            <w:r>
              <w:rPr>
                <w:color w:val="1B1B1B"/>
                <w:shd w:val="clear" w:color="auto" w:fill="FFFFFF"/>
              </w:rPr>
              <w:t>66 och motioner.</w:t>
            </w:r>
          </w:p>
          <w:p w14:paraId="6234703E" w14:textId="77777777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color w:val="1B1B1B"/>
                <w:shd w:val="clear" w:color="auto" w:fill="FFFFFF"/>
              </w:rPr>
            </w:pPr>
          </w:p>
          <w:p w14:paraId="1DBEC5E6" w14:textId="74BFB638" w:rsidR="00C30047" w:rsidRPr="00C30047" w:rsidRDefault="00C30047" w:rsidP="00C30047">
            <w:pPr>
              <w:widowControl w:val="0"/>
              <w:tabs>
                <w:tab w:val="left" w:pos="1701"/>
              </w:tabs>
              <w:rPr>
                <w:color w:val="1B1B1B"/>
                <w:shd w:val="clear" w:color="auto" w:fill="FFFFFF"/>
              </w:rPr>
            </w:pPr>
            <w:r w:rsidRPr="00C30047">
              <w:rPr>
                <w:color w:val="1B1B1B"/>
                <w:shd w:val="clear" w:color="auto" w:fill="FFFFFF"/>
              </w:rPr>
              <w:t>Utskottet beslutade att yttra sig.</w:t>
            </w:r>
          </w:p>
          <w:p w14:paraId="37B4F42C" w14:textId="306C51FE" w:rsidR="009B631B" w:rsidRPr="009B631B" w:rsidRDefault="009B631B" w:rsidP="000F537F">
            <w:pPr>
              <w:widowControl w:val="0"/>
              <w:tabs>
                <w:tab w:val="left" w:pos="1701"/>
              </w:tabs>
            </w:pPr>
          </w:p>
        </w:tc>
      </w:tr>
      <w:tr w:rsidR="00C30047" w:rsidRPr="006C0F9A" w14:paraId="66556C33" w14:textId="77777777" w:rsidTr="001324AA">
        <w:trPr>
          <w:trHeight w:val="950"/>
        </w:trPr>
        <w:tc>
          <w:tcPr>
            <w:tcW w:w="567" w:type="dxa"/>
          </w:tcPr>
          <w:p w14:paraId="2E60F6F6" w14:textId="7DF71A59" w:rsidR="00C30047" w:rsidRDefault="00C3004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7D3C8925" w14:textId="77777777" w:rsidR="00C30047" w:rsidRDefault="00C30047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560E6">
              <w:rPr>
                <w:b/>
                <w:bCs/>
              </w:rPr>
              <w:t>Forskning och innovation för framtid, nyfikenhet och nytta</w:t>
            </w:r>
          </w:p>
          <w:p w14:paraId="5EB1F717" w14:textId="77777777" w:rsidR="00C30047" w:rsidRDefault="00C30047" w:rsidP="000F537F">
            <w:pPr>
              <w:widowControl w:val="0"/>
              <w:tabs>
                <w:tab w:val="left" w:pos="1701"/>
              </w:tabs>
              <w:rPr>
                <w:color w:val="1B1B1B"/>
                <w:szCs w:val="23"/>
                <w:shd w:val="clear" w:color="auto" w:fill="FFFFFF"/>
              </w:rPr>
            </w:pPr>
            <w:r w:rsidRPr="006560E6">
              <w:rPr>
                <w:szCs w:val="23"/>
              </w:rPr>
              <w:br/>
            </w:r>
            <w:r>
              <w:rPr>
                <w:color w:val="1B1B1B"/>
                <w:szCs w:val="23"/>
                <w:shd w:val="clear" w:color="auto" w:fill="FFFFFF"/>
              </w:rPr>
              <w:t>Utskottet behandlade frågan</w:t>
            </w:r>
            <w:r w:rsidRPr="006560E6">
              <w:rPr>
                <w:color w:val="1B1B1B"/>
                <w:szCs w:val="23"/>
                <w:shd w:val="clear" w:color="auto" w:fill="FFFFFF"/>
              </w:rPr>
              <w:t xml:space="preserve"> om yttrande till utbildningsutskottet</w:t>
            </w:r>
            <w:r>
              <w:rPr>
                <w:color w:val="1B1B1B"/>
                <w:szCs w:val="23"/>
                <w:shd w:val="clear" w:color="auto" w:fill="FFFFFF"/>
              </w:rPr>
              <w:t xml:space="preserve"> över</w:t>
            </w:r>
            <w:r w:rsidRPr="006560E6">
              <w:rPr>
                <w:color w:val="1B1B1B"/>
                <w:szCs w:val="23"/>
              </w:rPr>
              <w:br/>
            </w:r>
            <w:r>
              <w:rPr>
                <w:color w:val="1B1B1B"/>
                <w:szCs w:val="23"/>
                <w:shd w:val="clear" w:color="auto" w:fill="FFFFFF"/>
              </w:rPr>
              <w:t>p</w:t>
            </w:r>
            <w:r w:rsidRPr="006560E6">
              <w:rPr>
                <w:color w:val="1B1B1B"/>
                <w:szCs w:val="23"/>
                <w:shd w:val="clear" w:color="auto" w:fill="FFFFFF"/>
              </w:rPr>
              <w:t>roposition 2024/25:60</w:t>
            </w:r>
            <w:r>
              <w:rPr>
                <w:color w:val="1B1B1B"/>
                <w:szCs w:val="23"/>
                <w:shd w:val="clear" w:color="auto" w:fill="FFFFFF"/>
              </w:rPr>
              <w:t xml:space="preserve"> och motioner.</w:t>
            </w:r>
          </w:p>
          <w:p w14:paraId="62A8776D" w14:textId="77777777" w:rsidR="00C30047" w:rsidRDefault="00C30047" w:rsidP="000F537F">
            <w:pPr>
              <w:widowControl w:val="0"/>
              <w:tabs>
                <w:tab w:val="left" w:pos="1701"/>
              </w:tabs>
              <w:rPr>
                <w:color w:val="1B1B1B"/>
                <w:szCs w:val="23"/>
                <w:shd w:val="clear" w:color="auto" w:fill="FFFFFF"/>
              </w:rPr>
            </w:pPr>
          </w:p>
          <w:p w14:paraId="58EF1069" w14:textId="79BE84A4" w:rsidR="00C30047" w:rsidRPr="006560E6" w:rsidRDefault="00C30047" w:rsidP="000F537F">
            <w:pPr>
              <w:widowControl w:val="0"/>
              <w:tabs>
                <w:tab w:val="left" w:pos="1701"/>
              </w:tabs>
              <w:rPr>
                <w:b/>
                <w:bCs/>
                <w:color w:val="1B1B1B"/>
                <w:shd w:val="clear" w:color="auto" w:fill="FFFFFF"/>
              </w:rPr>
            </w:pPr>
            <w:r>
              <w:rPr>
                <w:color w:val="1B1B1B"/>
                <w:szCs w:val="23"/>
                <w:shd w:val="clear" w:color="auto" w:fill="FFFFFF"/>
              </w:rPr>
              <w:t>Utskottet beslutade att yttra sig.</w:t>
            </w:r>
            <w:r w:rsidRPr="006560E6">
              <w:rPr>
                <w:color w:val="1B1B1B"/>
                <w:szCs w:val="23"/>
                <w:shd w:val="clear" w:color="auto" w:fill="FFFFFF"/>
              </w:rPr>
              <w:br/>
            </w:r>
          </w:p>
        </w:tc>
      </w:tr>
      <w:tr w:rsidR="00F17837" w:rsidRPr="006C0F9A" w14:paraId="2CD8BD51" w14:textId="77777777" w:rsidTr="006C0F9A">
        <w:trPr>
          <w:trHeight w:val="571"/>
        </w:trPr>
        <w:tc>
          <w:tcPr>
            <w:tcW w:w="567" w:type="dxa"/>
          </w:tcPr>
          <w:p w14:paraId="419C81B4" w14:textId="38EF62FF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516C7">
              <w:rPr>
                <w:b/>
                <w:snapToGrid w:val="0"/>
              </w:rPr>
              <w:t>9</w:t>
            </w:r>
          </w:p>
        </w:tc>
        <w:tc>
          <w:tcPr>
            <w:tcW w:w="7162" w:type="dxa"/>
          </w:tcPr>
          <w:p w14:paraId="42BB5BA8" w14:textId="77777777" w:rsidR="006375C2" w:rsidRPr="006375C2" w:rsidRDefault="006375C2" w:rsidP="006375C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375C2">
              <w:rPr>
                <w:b/>
                <w:bCs/>
              </w:rPr>
              <w:t>Anmälan av inkomna skrivelser</w:t>
            </w:r>
          </w:p>
          <w:p w14:paraId="28B816C5" w14:textId="77777777" w:rsidR="006375C2" w:rsidRDefault="006375C2" w:rsidP="006375C2">
            <w:pPr>
              <w:widowControl w:val="0"/>
              <w:tabs>
                <w:tab w:val="left" w:pos="1701"/>
              </w:tabs>
            </w:pPr>
          </w:p>
          <w:p w14:paraId="41272375" w14:textId="42F3B83B" w:rsidR="00924F52" w:rsidRDefault="006375C2" w:rsidP="006375C2">
            <w:pPr>
              <w:widowControl w:val="0"/>
              <w:tabs>
                <w:tab w:val="left" w:pos="1701"/>
              </w:tabs>
            </w:pPr>
            <w:r>
              <w:t xml:space="preserve">Inkomna skrivelser anmäldes (dnr </w:t>
            </w:r>
            <w:r w:rsidR="002516C7">
              <w:t>974</w:t>
            </w:r>
            <w:r>
              <w:t>–2024/25</w:t>
            </w:r>
            <w:r w:rsidR="009B631B">
              <w:t>).</w:t>
            </w:r>
          </w:p>
          <w:p w14:paraId="2C289B40" w14:textId="15217F8E" w:rsidR="00133A8B" w:rsidRPr="00827662" w:rsidRDefault="00133A8B" w:rsidP="000F537F">
            <w:pPr>
              <w:widowControl w:val="0"/>
              <w:tabs>
                <w:tab w:val="left" w:pos="1701"/>
              </w:tabs>
            </w:pPr>
          </w:p>
        </w:tc>
      </w:tr>
      <w:tr w:rsidR="00F17837" w:rsidRPr="006C0F9A" w14:paraId="38AB6314" w14:textId="77777777" w:rsidTr="006C0F9A">
        <w:trPr>
          <w:trHeight w:val="571"/>
        </w:trPr>
        <w:tc>
          <w:tcPr>
            <w:tcW w:w="567" w:type="dxa"/>
          </w:tcPr>
          <w:p w14:paraId="15CB953B" w14:textId="493EB9D9" w:rsidR="00F17837" w:rsidRDefault="00F1783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0F537F">
              <w:rPr>
                <w:b/>
                <w:snapToGrid w:val="0"/>
              </w:rPr>
              <w:t xml:space="preserve"> </w:t>
            </w:r>
            <w:r w:rsidR="002516C7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4E0FA603" w14:textId="699521CC" w:rsidR="000F537F" w:rsidRPr="000F537F" w:rsidRDefault="009B631B" w:rsidP="00F17837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Anmälan av inbjudningar</w:t>
            </w:r>
          </w:p>
          <w:p w14:paraId="1C0FF805" w14:textId="77777777" w:rsidR="000F537F" w:rsidRDefault="000F537F" w:rsidP="00F17837">
            <w:pPr>
              <w:widowControl w:val="0"/>
              <w:tabs>
                <w:tab w:val="left" w:pos="1701"/>
              </w:tabs>
            </w:pPr>
          </w:p>
          <w:p w14:paraId="556D159B" w14:textId="77777777" w:rsidR="002516C7" w:rsidRDefault="001C4419" w:rsidP="001C4419">
            <w:pPr>
              <w:widowControl w:val="0"/>
              <w:tabs>
                <w:tab w:val="left" w:pos="1701"/>
              </w:tabs>
            </w:pPr>
            <w:r>
              <w:t xml:space="preserve">Kanslichefen informerade om inbjudan till </w:t>
            </w:r>
            <w:r w:rsidR="002516C7">
              <w:t>u</w:t>
            </w:r>
            <w:r w:rsidR="002516C7" w:rsidRPr="002516C7">
              <w:t xml:space="preserve">trikesutskottets offentliga sammanträde om kommissionens arbetsprogram tisdagen den 25 </w:t>
            </w:r>
          </w:p>
          <w:p w14:paraId="6AC354CB" w14:textId="54E2C721" w:rsidR="002516C7" w:rsidRDefault="002516C7" w:rsidP="001C4419">
            <w:pPr>
              <w:widowControl w:val="0"/>
              <w:tabs>
                <w:tab w:val="left" w:pos="1701"/>
              </w:tabs>
            </w:pPr>
            <w:r w:rsidRPr="002516C7">
              <w:t>februari 2025</w:t>
            </w:r>
            <w:r>
              <w:t>.</w:t>
            </w:r>
            <w:r w:rsidRPr="002516C7">
              <w:t xml:space="preserve"> </w:t>
            </w:r>
          </w:p>
          <w:p w14:paraId="6E648F76" w14:textId="22E087B2" w:rsidR="001C4419" w:rsidRDefault="001C4419" w:rsidP="009B631B">
            <w:pPr>
              <w:widowControl w:val="0"/>
              <w:tabs>
                <w:tab w:val="left" w:pos="1701"/>
              </w:tabs>
            </w:pPr>
          </w:p>
          <w:p w14:paraId="5F806637" w14:textId="77777777" w:rsidR="002516C7" w:rsidRDefault="001C4419" w:rsidP="009B631B">
            <w:pPr>
              <w:widowControl w:val="0"/>
              <w:tabs>
                <w:tab w:val="left" w:pos="1701"/>
              </w:tabs>
            </w:pPr>
            <w:r>
              <w:t xml:space="preserve">Kanslichefen informerade om </w:t>
            </w:r>
            <w:r w:rsidRPr="001C4419">
              <w:t xml:space="preserve">möte med </w:t>
            </w:r>
            <w:r w:rsidR="002516C7" w:rsidRPr="002516C7">
              <w:t xml:space="preserve">Finlands ekonomiutskott </w:t>
            </w:r>
          </w:p>
          <w:p w14:paraId="22D66548" w14:textId="0A5E521A" w:rsidR="002516C7" w:rsidRDefault="002516C7" w:rsidP="009B631B">
            <w:pPr>
              <w:widowControl w:val="0"/>
              <w:tabs>
                <w:tab w:val="left" w:pos="1701"/>
              </w:tabs>
            </w:pPr>
            <w:r w:rsidRPr="002516C7">
              <w:t>tisdagen den 18 mars 2025</w:t>
            </w:r>
            <w:r>
              <w:t>.</w:t>
            </w:r>
          </w:p>
          <w:p w14:paraId="3E28A76A" w14:textId="70B24DDC" w:rsidR="0047437F" w:rsidRPr="00F17837" w:rsidRDefault="0047437F" w:rsidP="00F17837">
            <w:pPr>
              <w:widowControl w:val="0"/>
              <w:tabs>
                <w:tab w:val="left" w:pos="1701"/>
              </w:tabs>
            </w:pP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701A6BCE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2516C7">
              <w:rPr>
                <w:b/>
                <w:snapToGrid w:val="0"/>
              </w:rPr>
              <w:t>11</w:t>
            </w:r>
          </w:p>
        </w:tc>
        <w:tc>
          <w:tcPr>
            <w:tcW w:w="7162" w:type="dxa"/>
          </w:tcPr>
          <w:p w14:paraId="78E623B5" w14:textId="60B853B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</w:p>
          <w:p w14:paraId="1A717359" w14:textId="77777777" w:rsidR="001B2BF4" w:rsidRPr="006C0F9A" w:rsidRDefault="001B2BF4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48A9CF00" w14:textId="4CF9E2D7" w:rsidR="00103FCA" w:rsidRPr="006C0F9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CB189F">
              <w:t>is</w:t>
            </w:r>
            <w:r w:rsidRPr="006C0F9A">
              <w:t xml:space="preserve">dagen den </w:t>
            </w:r>
            <w:r w:rsidR="002516C7">
              <w:t>1</w:t>
            </w:r>
            <w:r w:rsidR="00CB189F">
              <w:t>1</w:t>
            </w:r>
            <w:r w:rsidR="002516C7">
              <w:t xml:space="preserve"> februari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BA6FB9">
              <w:t>1</w:t>
            </w:r>
            <w:r w:rsidR="00CB189F">
              <w:t>1</w:t>
            </w:r>
            <w:r w:rsidRPr="006C0F9A">
              <w:t>.</w:t>
            </w:r>
            <w:r w:rsidR="00BA6FB9">
              <w:t>0</w:t>
            </w:r>
            <w:r w:rsidRPr="006C0F9A">
              <w:t>0.</w:t>
            </w: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291E5933" w14:textId="0EC1EE26" w:rsidR="004D4F86" w:rsidRDefault="004D4F86"/>
    <w:p w14:paraId="40D9CF24" w14:textId="53CC033B" w:rsidR="009B631B" w:rsidRDefault="009B631B"/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00DBC1D3" w14:textId="37469066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03ABC8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85FC8A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10C318A4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CB189F">
              <w:t>11</w:t>
            </w:r>
            <w:r w:rsidR="009B631B">
              <w:t xml:space="preserve"> </w:t>
            </w:r>
            <w:r w:rsidR="002516C7">
              <w:t>februari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1F982220" w14:textId="40BD6382" w:rsidR="00E7594E" w:rsidRPr="006C0F9A" w:rsidRDefault="004D4F86" w:rsidP="00E7594E">
            <w:pPr>
              <w:tabs>
                <w:tab w:val="left" w:pos="1701"/>
              </w:tabs>
            </w:pPr>
            <w:r>
              <w:br/>
            </w:r>
          </w:p>
          <w:p w14:paraId="540E52C5" w14:textId="39670133" w:rsidR="00E7594E" w:rsidRPr="006C0F9A" w:rsidRDefault="00E7594E" w:rsidP="00E7594E">
            <w:pPr>
              <w:tabs>
                <w:tab w:val="left" w:pos="1701"/>
              </w:tabs>
            </w:pPr>
          </w:p>
        </w:tc>
      </w:tr>
    </w:tbl>
    <w:p w14:paraId="2F78E8F5" w14:textId="1727B762" w:rsidR="009B631B" w:rsidRDefault="009B631B">
      <w:bookmarkStart w:id="0" w:name="_Hlk97030853"/>
      <w:bookmarkStart w:id="1" w:name="_Hlk146185070"/>
    </w:p>
    <w:p w14:paraId="69B2E32C" w14:textId="77777777" w:rsidR="009B631B" w:rsidRDefault="009B631B">
      <w:r>
        <w:br w:type="page"/>
      </w:r>
    </w:p>
    <w:p w14:paraId="3B3FBC4D" w14:textId="77777777" w:rsidR="00141DEF" w:rsidRDefault="00141DEF"/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283"/>
        <w:gridCol w:w="425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520D18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11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584E11F2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C75ECE">
              <w:rPr>
                <w:sz w:val="20"/>
              </w:rPr>
              <w:t>1</w:t>
            </w:r>
            <w:r w:rsidR="002516C7">
              <w:rPr>
                <w:sz w:val="20"/>
              </w:rPr>
              <w:t>8</w:t>
            </w:r>
          </w:p>
        </w:tc>
      </w:tr>
      <w:tr w:rsidR="001D165A" w14:paraId="0DF86746" w14:textId="77777777" w:rsidTr="00C47A22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1CF382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47437F">
              <w:rPr>
                <w:sz w:val="22"/>
                <w:szCs w:val="22"/>
              </w:rPr>
              <w:t>–</w:t>
            </w:r>
            <w:r w:rsidR="00CB189F">
              <w:rPr>
                <w:sz w:val="22"/>
                <w:szCs w:val="22"/>
              </w:rPr>
              <w:t>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0E88FCA4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189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3</w:t>
            </w:r>
            <w:r w:rsidRPr="00CB18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52BB4C6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CB189F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5</w:t>
            </w:r>
            <w:r w:rsidRPr="00CB189F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0A3E0ED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8FA6D41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53B80DF7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4B92D40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5739873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6C00A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0AFECC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CB189F" w14:paraId="1D2BC9B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4EDB2090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0F09C4C6" w:rsidR="001D165A" w:rsidRPr="005E2B1F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55049D99" w:rsidR="001D165A" w:rsidRPr="005E2B1F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061AC7B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763A94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56FCA32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04CE8F37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2D1EC9E7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0A5875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4157214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50C1AFC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358D5B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1347C29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7463D2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09C562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2C740D24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20AE7A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258BF12F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Jessica </w:t>
            </w:r>
            <w:proofErr w:type="spellStart"/>
            <w:r>
              <w:rPr>
                <w:sz w:val="20"/>
              </w:rPr>
              <w:t>Stegrud</w:t>
            </w:r>
            <w:proofErr w:type="spellEnd"/>
            <w:r>
              <w:rPr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376CC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2D39C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0081DB2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2FAFA60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CF6D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5FA0B9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46171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DBEE9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5C791F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176D70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7B28DE8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7765D146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04B06C1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DBDC03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A774C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66FA7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4AF0C5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856AAB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0592E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39522B7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69ED4FE2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181A61F2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F2EB9C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5F3FB71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0F021D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01E7A86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72C4087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E997C21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5ACA524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233779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3C4F5653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7B45D0E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13BD56F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5EE6FF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745AE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4AAF7A5B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2D6285AE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0F77B5D4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5587A94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0E6862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44A2AC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7A7637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1E38AF1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 xml:space="preserve">Eric </w:t>
            </w:r>
            <w:proofErr w:type="spellStart"/>
            <w:r w:rsidRPr="00D36206">
              <w:rPr>
                <w:sz w:val="20"/>
                <w:lang w:val="en-US"/>
              </w:rPr>
              <w:t>Palmqvist</w:t>
            </w:r>
            <w:proofErr w:type="spellEnd"/>
            <w:r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48F5C47B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7AF2267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7E8749D2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034E5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14724E5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2B2D12A7" w:rsidR="001D165A" w:rsidRPr="005C4C7B" w:rsidRDefault="001F51A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1F51AE">
              <w:rPr>
                <w:sz w:val="20"/>
              </w:rPr>
              <w:t xml:space="preserve">Nils </w:t>
            </w:r>
            <w:proofErr w:type="spellStart"/>
            <w:r w:rsidRPr="001F51AE">
              <w:rPr>
                <w:sz w:val="20"/>
              </w:rPr>
              <w:t>Seye</w:t>
            </w:r>
            <w:proofErr w:type="spellEnd"/>
            <w:r w:rsidRPr="001F51AE">
              <w:rPr>
                <w:sz w:val="20"/>
              </w:rPr>
              <w:t xml:space="preserve"> Larsen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177F9135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54C79A1D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7280C41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3A321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9F6298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13F24EA9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08703C6E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466AE2F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2C8907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A62A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51C069E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54CAFF0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0D921744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08E527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172F33D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5DABD22E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0AA6C32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8935702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587B371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295C642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CB189F" w14:paraId="2A0CF4B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3AB13F1" w:rsidR="001D165A" w:rsidRPr="00F8082F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A998290" w:rsidR="001D165A" w:rsidRPr="00F8082F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077DB043" w:rsidR="001D165A" w:rsidRPr="00F8082F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65D9E39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74AB2C92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5F2F744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08CB78A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768B8E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5F8E70D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2B2C5A3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7528C73C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E32AE86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7BDFA73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190616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18366A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8703BF6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695E06D8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4E1F07FA" w:rsidR="001D165A" w:rsidRDefault="00CB189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3E49685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F42BC9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3428D42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48B070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6B650D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6984F8D3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2B3098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152451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DA17F9" w14:textId="77777777" w:rsidR="003A0FDF" w:rsidRDefault="003A0FDF" w:rsidP="002130F1">
      <w:r>
        <w:separator/>
      </w:r>
    </w:p>
  </w:endnote>
  <w:endnote w:type="continuationSeparator" w:id="0">
    <w:p w14:paraId="13E3F95A" w14:textId="77777777" w:rsidR="003A0FDF" w:rsidRDefault="003A0FDF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C836F" w14:textId="77777777" w:rsidR="003A0FDF" w:rsidRDefault="003A0FDF" w:rsidP="002130F1">
      <w:r>
        <w:separator/>
      </w:r>
    </w:p>
  </w:footnote>
  <w:footnote w:type="continuationSeparator" w:id="0">
    <w:p w14:paraId="712A2620" w14:textId="77777777" w:rsidR="003A0FDF" w:rsidRDefault="003A0FDF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624"/>
    <w:rsid w:val="00075E21"/>
    <w:rsid w:val="00075E59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10025E"/>
    <w:rsid w:val="00100761"/>
    <w:rsid w:val="00100BB1"/>
    <w:rsid w:val="001012C4"/>
    <w:rsid w:val="00102850"/>
    <w:rsid w:val="00103B78"/>
    <w:rsid w:val="00103FCA"/>
    <w:rsid w:val="00104B70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245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4F6"/>
    <w:rsid w:val="00305BEC"/>
    <w:rsid w:val="00305ED2"/>
    <w:rsid w:val="00306668"/>
    <w:rsid w:val="00306680"/>
    <w:rsid w:val="00307413"/>
    <w:rsid w:val="00307E10"/>
    <w:rsid w:val="00310EFE"/>
    <w:rsid w:val="00311C95"/>
    <w:rsid w:val="00312470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4210"/>
    <w:rsid w:val="00365A3F"/>
    <w:rsid w:val="00365DFA"/>
    <w:rsid w:val="00367B20"/>
    <w:rsid w:val="00370585"/>
    <w:rsid w:val="00370A13"/>
    <w:rsid w:val="00371796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6104"/>
    <w:rsid w:val="00456895"/>
    <w:rsid w:val="00457D11"/>
    <w:rsid w:val="004606D5"/>
    <w:rsid w:val="00461F9F"/>
    <w:rsid w:val="00463253"/>
    <w:rsid w:val="00466D16"/>
    <w:rsid w:val="00466FE2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6D73"/>
    <w:rsid w:val="00617056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5147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E4E"/>
    <w:rsid w:val="00F241F3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9CE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499</Words>
  <Characters>3567</Characters>
  <Application>Microsoft Office Word</Application>
  <DocSecurity>0</DocSecurity>
  <Lines>1189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2024-12-12T13:01:00Z</cp:lastPrinted>
  <dcterms:created xsi:type="dcterms:W3CDTF">2025-02-11T12:41:00Z</dcterms:created>
  <dcterms:modified xsi:type="dcterms:W3CDTF">2025-02-11T12:41:00Z</dcterms:modified>
</cp:coreProperties>
</file>