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478C69DEEF475281CE0507BADF2DFF"/>
        </w:placeholder>
        <w:text/>
      </w:sdtPr>
      <w:sdtEndPr/>
      <w:sdtContent>
        <w:p w:rsidRPr="009B062B" w:rsidR="00AF30DD" w:rsidP="00DA28CE" w:rsidRDefault="00AF30DD" w14:paraId="34A7B826" w14:textId="77777777">
          <w:pPr>
            <w:pStyle w:val="Rubrik1"/>
            <w:spacing w:after="300"/>
          </w:pPr>
          <w:r w:rsidRPr="009B062B">
            <w:t>Förslag till riksdagsbeslut</w:t>
          </w:r>
        </w:p>
      </w:sdtContent>
    </w:sdt>
    <w:sdt>
      <w:sdtPr>
        <w:alias w:val="Yrkande 1"/>
        <w:tag w:val="369edb4f-b45b-4111-a14f-024e7ec792a7"/>
        <w:id w:val="-700629582"/>
        <w:lock w:val="sdtLocked"/>
      </w:sdtPr>
      <w:sdtEndPr/>
      <w:sdtContent>
        <w:p w:rsidR="006A0B05" w:rsidRDefault="00836885" w14:paraId="34A7B827" w14:textId="77777777">
          <w:pPr>
            <w:pStyle w:val="Frslagstext"/>
            <w:numPr>
              <w:ilvl w:val="0"/>
              <w:numId w:val="0"/>
            </w:numPr>
          </w:pPr>
          <w:r>
            <w:t>Riksdagen ställer sig bakom det som anförs i motionen om bevarandet av fornfynd som inte är begärliga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B40B2E03364785A62A0E9C763B6083"/>
        </w:placeholder>
        <w:text/>
      </w:sdtPr>
      <w:sdtEndPr/>
      <w:sdtContent>
        <w:p w:rsidRPr="009B062B" w:rsidR="006D79C9" w:rsidP="00333E95" w:rsidRDefault="006D79C9" w14:paraId="34A7B828" w14:textId="77777777">
          <w:pPr>
            <w:pStyle w:val="Rubrik1"/>
          </w:pPr>
          <w:r>
            <w:t>Motivering</w:t>
          </w:r>
        </w:p>
      </w:sdtContent>
    </w:sdt>
    <w:p w:rsidRPr="00A707A5" w:rsidR="00D04D5E" w:rsidP="00A707A5" w:rsidRDefault="00D04D5E" w14:paraId="34A7B829" w14:textId="63C4F9DA">
      <w:pPr>
        <w:pStyle w:val="Normalutanindragellerluft"/>
      </w:pPr>
      <w:r w:rsidRPr="00A707A5">
        <w:t>Vårt land är rikt på fynd från svunna tider. Genom arkeologiska fynd har vi lärt mycket om framför</w:t>
      </w:r>
      <w:r w:rsidRPr="00A707A5" w:rsidR="00FD46AC">
        <w:t xml:space="preserve"> </w:t>
      </w:r>
      <w:r w:rsidRPr="00A707A5">
        <w:t>allt vår äldre historia – och fortsätter att lära oss även i dag. Det ger oss en fördjupad förståelse för hur forna tiders svenskar levde som vi inte kan få på något annat sätt.</w:t>
      </w:r>
    </w:p>
    <w:p w:rsidRPr="00A707A5" w:rsidR="00D04D5E" w:rsidP="00A707A5" w:rsidRDefault="00D04D5E" w14:paraId="34A7B82A" w14:textId="5B62925A">
      <w:r w:rsidRPr="00A707A5">
        <w:t>Det är dock så att rikedomen på fynd i sig gör att alla fynd inte är lika intressanta för vetenskapliga institutioner, mus</w:t>
      </w:r>
      <w:r w:rsidRPr="00A707A5" w:rsidR="00FD46AC">
        <w:t>e</w:t>
      </w:r>
      <w:r w:rsidRPr="00A707A5">
        <w:t>er och folklivssamlingar. Man talar om begärliga fynd, som har ett kulturhistoriskt värde, och andra fynd som då inte är begärliga. I dag upp</w:t>
      </w:r>
      <w:r w:rsidR="00AE7FAB">
        <w:softHyphen/>
      </w:r>
      <w:r w:rsidRPr="00A707A5">
        <w:t>manar Riksantikvarieämbetet och länsstyrelserna svenska arkeologer att destruera forn</w:t>
      </w:r>
      <w:r w:rsidR="00AE7FAB">
        <w:softHyphen/>
      </w:r>
      <w:r w:rsidRPr="00A707A5">
        <w:t>fynd som inte är begärliga. Detta har resulterat i att fornfynd från svensk historia går till metallåtervinning. Det är en förlust för oss alla och för vårt kollektiva minne.</w:t>
      </w:r>
    </w:p>
    <w:p w:rsidRPr="008A0A21" w:rsidR="00D04D5E" w:rsidP="008A0A21" w:rsidRDefault="00D04D5E" w14:paraId="34A7B82B" w14:textId="61B5FCE6">
      <w:r w:rsidRPr="008A0A21">
        <w:t>Motiveringen bakom de nuvarande rekommendationerna är bland annat att man inte vill sälja fornfynd på marknaden för att man då riskera att skapa en marknad där männi</w:t>
      </w:r>
      <w:r w:rsidR="00AE7FAB">
        <w:softHyphen/>
      </w:r>
      <w:r w:rsidRPr="008A0A21">
        <w:t>skor ger sig ut på svenska marker med metalldetektorer. Det är man rädd för ska resul</w:t>
      </w:r>
      <w:r w:rsidR="00AE7FAB">
        <w:softHyphen/>
      </w:r>
      <w:r w:rsidRPr="008A0A21">
        <w:t xml:space="preserve">tera i en fornfyndsjakt som riskerar att frånta svenska </w:t>
      </w:r>
      <w:r w:rsidRPr="008A0A21" w:rsidR="00FE7176">
        <w:t>mus</w:t>
      </w:r>
      <w:r w:rsidR="00FD46AC">
        <w:t>e</w:t>
      </w:r>
      <w:r w:rsidRPr="008A0A21" w:rsidR="00FE7176">
        <w:t>er</w:t>
      </w:r>
      <w:r w:rsidRPr="008A0A21">
        <w:t xml:space="preserve"> viktiga fynd. Det är en risk som framstår som ganska liten och inte tillräckligt skäl för att destruera fynd. Genom att öka tillgången till fornfynd på marknaden skulle man minska värdet på dessa</w:t>
      </w:r>
      <w:r w:rsidR="00FD46AC">
        <w:t>,</w:t>
      </w:r>
      <w:r w:rsidRPr="008A0A21">
        <w:t xml:space="preserve"> vilket skulle minska intresset för fyndjakt.</w:t>
      </w:r>
    </w:p>
    <w:p w:rsidR="00AE7FAB" w:rsidRDefault="00AE7FAB" w14:paraId="489D91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707A5" w:rsidRDefault="00D04D5E" w14:paraId="34A7B82D" w14:textId="16B2135D">
      <w:bookmarkStart w:name="_GoBack" w:id="1"/>
      <w:bookmarkEnd w:id="1"/>
      <w:r w:rsidRPr="00A707A5">
        <w:lastRenderedPageBreak/>
        <w:t xml:space="preserve">Det måste anses vara bättre att fornfynd, i den mån de inte är begärliga för våra kulturinstitutioner, säljs på auktion än att de destrueras. Det finns rimligen en marknad för denna typ av fynd. Många skulle säkert vilja ha en del av svensk kulturhistoria hemma på väggen eller i en bokhylla. För vårt kollektiva minne är det bättre att dessa fynd bevaras för eftervärlden även i privat regi än att de helt förstörs. </w:t>
      </w:r>
    </w:p>
    <w:sdt>
      <w:sdtPr>
        <w:rPr>
          <w:i/>
          <w:noProof/>
        </w:rPr>
        <w:alias w:val="CC_Underskrifter"/>
        <w:tag w:val="CC_Underskrifter"/>
        <w:id w:val="583496634"/>
        <w:lock w:val="sdtContentLocked"/>
        <w:placeholder>
          <w:docPart w:val="0D3FE2DE15904049A8180F1A79110F7F"/>
        </w:placeholder>
      </w:sdtPr>
      <w:sdtEndPr>
        <w:rPr>
          <w:i w:val="0"/>
          <w:noProof w:val="0"/>
        </w:rPr>
      </w:sdtEndPr>
      <w:sdtContent>
        <w:p w:rsidR="008A0A21" w:rsidP="00B12BAC" w:rsidRDefault="008A0A21" w14:paraId="34A7B82E" w14:textId="77777777"/>
        <w:p w:rsidRPr="008E0FE2" w:rsidR="004801AC" w:rsidP="00B12BAC" w:rsidRDefault="00AE7FAB" w14:paraId="34A7B8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00139A" w:rsidRDefault="0000139A" w14:paraId="34A7B833" w14:textId="77777777"/>
    <w:sectPr w:rsidR="000013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B835" w14:textId="77777777" w:rsidR="0062655C" w:rsidRDefault="0062655C" w:rsidP="000C1CAD">
      <w:pPr>
        <w:spacing w:line="240" w:lineRule="auto"/>
      </w:pPr>
      <w:r>
        <w:separator/>
      </w:r>
    </w:p>
  </w:endnote>
  <w:endnote w:type="continuationSeparator" w:id="0">
    <w:p w14:paraId="34A7B836" w14:textId="77777777" w:rsidR="0062655C" w:rsidRDefault="00626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B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B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B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B844" w14:textId="77777777" w:rsidR="00262EA3" w:rsidRPr="00B12BAC" w:rsidRDefault="00262EA3" w:rsidP="00B12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7B833" w14:textId="77777777" w:rsidR="0062655C" w:rsidRDefault="0062655C" w:rsidP="000C1CAD">
      <w:pPr>
        <w:spacing w:line="240" w:lineRule="auto"/>
      </w:pPr>
      <w:r>
        <w:separator/>
      </w:r>
    </w:p>
  </w:footnote>
  <w:footnote w:type="continuationSeparator" w:id="0">
    <w:p w14:paraId="34A7B834" w14:textId="77777777" w:rsidR="0062655C" w:rsidRDefault="00626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A7B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7B846" wp14:anchorId="34A7B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FAB" w14:paraId="34A7B849" w14:textId="77777777">
                          <w:pPr>
                            <w:jc w:val="right"/>
                          </w:pPr>
                          <w:sdt>
                            <w:sdtPr>
                              <w:alias w:val="CC_Noformat_Partikod"/>
                              <w:tag w:val="CC_Noformat_Partikod"/>
                              <w:id w:val="-53464382"/>
                              <w:placeholder>
                                <w:docPart w:val="5CA550189E5F4B26BF5E16C35FFD86CC"/>
                              </w:placeholder>
                              <w:text/>
                            </w:sdtPr>
                            <w:sdtEndPr/>
                            <w:sdtContent>
                              <w:r w:rsidR="00D04D5E">
                                <w:t>S</w:t>
                              </w:r>
                            </w:sdtContent>
                          </w:sdt>
                          <w:sdt>
                            <w:sdtPr>
                              <w:alias w:val="CC_Noformat_Partinummer"/>
                              <w:tag w:val="CC_Noformat_Partinummer"/>
                              <w:id w:val="-1709555926"/>
                              <w:placeholder>
                                <w:docPart w:val="80EBD9F83C5B4ECBA45F63D08C8E9A5B"/>
                              </w:placeholder>
                              <w:text/>
                            </w:sdtPr>
                            <w:sdtEndPr/>
                            <w:sdtContent>
                              <w:r w:rsidR="0004069B">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7B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FAB" w14:paraId="34A7B849" w14:textId="77777777">
                    <w:pPr>
                      <w:jc w:val="right"/>
                    </w:pPr>
                    <w:sdt>
                      <w:sdtPr>
                        <w:alias w:val="CC_Noformat_Partikod"/>
                        <w:tag w:val="CC_Noformat_Partikod"/>
                        <w:id w:val="-53464382"/>
                        <w:placeholder>
                          <w:docPart w:val="5CA550189E5F4B26BF5E16C35FFD86CC"/>
                        </w:placeholder>
                        <w:text/>
                      </w:sdtPr>
                      <w:sdtEndPr/>
                      <w:sdtContent>
                        <w:r w:rsidR="00D04D5E">
                          <w:t>S</w:t>
                        </w:r>
                      </w:sdtContent>
                    </w:sdt>
                    <w:sdt>
                      <w:sdtPr>
                        <w:alias w:val="CC_Noformat_Partinummer"/>
                        <w:tag w:val="CC_Noformat_Partinummer"/>
                        <w:id w:val="-1709555926"/>
                        <w:placeholder>
                          <w:docPart w:val="80EBD9F83C5B4ECBA45F63D08C8E9A5B"/>
                        </w:placeholder>
                        <w:text/>
                      </w:sdtPr>
                      <w:sdtEndPr/>
                      <w:sdtContent>
                        <w:r w:rsidR="0004069B">
                          <w:t>1538</w:t>
                        </w:r>
                      </w:sdtContent>
                    </w:sdt>
                  </w:p>
                </w:txbxContent>
              </v:textbox>
              <w10:wrap anchorx="page"/>
            </v:shape>
          </w:pict>
        </mc:Fallback>
      </mc:AlternateContent>
    </w:r>
  </w:p>
  <w:p w:rsidRPr="00293C4F" w:rsidR="00262EA3" w:rsidP="00776B74" w:rsidRDefault="00262EA3" w14:paraId="34A7B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A7B839" w14:textId="77777777">
    <w:pPr>
      <w:jc w:val="right"/>
    </w:pPr>
  </w:p>
  <w:p w:rsidR="00262EA3" w:rsidP="00776B74" w:rsidRDefault="00262EA3" w14:paraId="34A7B8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7FAB" w14:paraId="34A7B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A7B848" wp14:anchorId="34A7B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FAB" w14:paraId="34A7B8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4D5E">
          <w:t>S</w:t>
        </w:r>
      </w:sdtContent>
    </w:sdt>
    <w:sdt>
      <w:sdtPr>
        <w:alias w:val="CC_Noformat_Partinummer"/>
        <w:tag w:val="CC_Noformat_Partinummer"/>
        <w:id w:val="-2014525982"/>
        <w:text/>
      </w:sdtPr>
      <w:sdtEndPr/>
      <w:sdtContent>
        <w:r w:rsidR="0004069B">
          <w:t>1538</w:t>
        </w:r>
      </w:sdtContent>
    </w:sdt>
  </w:p>
  <w:p w:rsidRPr="008227B3" w:rsidR="00262EA3" w:rsidP="008227B3" w:rsidRDefault="00AE7FAB" w14:paraId="34A7B8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FAB" w14:paraId="34A7B8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:1229</w:t>
        </w:r>
      </w:sdtContent>
    </w:sdt>
  </w:p>
  <w:p w:rsidR="00262EA3" w:rsidP="00E03A3D" w:rsidRDefault="00AE7FAB" w14:paraId="34A7B841"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270610" w14:paraId="34A7B842" w14:textId="77777777">
        <w:pPr>
          <w:pStyle w:val="FSHRub2"/>
        </w:pPr>
        <w:r>
          <w:t>Bevara fornfynd ur vår historia</w:t>
        </w:r>
      </w:p>
    </w:sdtContent>
  </w:sdt>
  <w:sdt>
    <w:sdtPr>
      <w:alias w:val="CC_Boilerplate_3"/>
      <w:tag w:val="CC_Boilerplate_3"/>
      <w:id w:val="1606463544"/>
      <w:lock w:val="sdtContentLocked"/>
      <w15:appearance w15:val="hidden"/>
      <w:text w:multiLine="1"/>
    </w:sdtPr>
    <w:sdtEndPr/>
    <w:sdtContent>
      <w:p w:rsidR="00262EA3" w:rsidP="00283E0F" w:rsidRDefault="00262EA3" w14:paraId="34A7B8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4D5E"/>
    <w:rsid w:val="000000E0"/>
    <w:rsid w:val="00000761"/>
    <w:rsid w:val="0000139A"/>
    <w:rsid w:val="000014AF"/>
    <w:rsid w:val="00002310"/>
    <w:rsid w:val="00002CB4"/>
    <w:rsid w:val="000030B6"/>
    <w:rsid w:val="00003BA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9B"/>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0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1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5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DE"/>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0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24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8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A2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A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AB"/>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A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D5E"/>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A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7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7B825"/>
  <w15:chartTrackingRefBased/>
  <w15:docId w15:val="{45B44DAB-8CD8-4830-97CB-FB98855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478C69DEEF475281CE0507BADF2DFF"/>
        <w:category>
          <w:name w:val="Allmänt"/>
          <w:gallery w:val="placeholder"/>
        </w:category>
        <w:types>
          <w:type w:val="bbPlcHdr"/>
        </w:types>
        <w:behaviors>
          <w:behavior w:val="content"/>
        </w:behaviors>
        <w:guid w:val="{081BE99B-F402-46D2-8601-281E8631CCDC}"/>
      </w:docPartPr>
      <w:docPartBody>
        <w:p w:rsidR="00EA64CC" w:rsidRDefault="00C35D3D">
          <w:pPr>
            <w:pStyle w:val="0E478C69DEEF475281CE0507BADF2DFF"/>
          </w:pPr>
          <w:r w:rsidRPr="005A0A93">
            <w:rPr>
              <w:rStyle w:val="Platshllartext"/>
            </w:rPr>
            <w:t>Förslag till riksdagsbeslut</w:t>
          </w:r>
        </w:p>
      </w:docPartBody>
    </w:docPart>
    <w:docPart>
      <w:docPartPr>
        <w:name w:val="D3B40B2E03364785A62A0E9C763B6083"/>
        <w:category>
          <w:name w:val="Allmänt"/>
          <w:gallery w:val="placeholder"/>
        </w:category>
        <w:types>
          <w:type w:val="bbPlcHdr"/>
        </w:types>
        <w:behaviors>
          <w:behavior w:val="content"/>
        </w:behaviors>
        <w:guid w:val="{EFC0063E-D00B-4945-95E4-94C5249F43CB}"/>
      </w:docPartPr>
      <w:docPartBody>
        <w:p w:rsidR="00EA64CC" w:rsidRDefault="00C35D3D">
          <w:pPr>
            <w:pStyle w:val="D3B40B2E03364785A62A0E9C763B6083"/>
          </w:pPr>
          <w:r w:rsidRPr="005A0A93">
            <w:rPr>
              <w:rStyle w:val="Platshllartext"/>
            </w:rPr>
            <w:t>Motivering</w:t>
          </w:r>
        </w:p>
      </w:docPartBody>
    </w:docPart>
    <w:docPart>
      <w:docPartPr>
        <w:name w:val="5CA550189E5F4B26BF5E16C35FFD86CC"/>
        <w:category>
          <w:name w:val="Allmänt"/>
          <w:gallery w:val="placeholder"/>
        </w:category>
        <w:types>
          <w:type w:val="bbPlcHdr"/>
        </w:types>
        <w:behaviors>
          <w:behavior w:val="content"/>
        </w:behaviors>
        <w:guid w:val="{41E6BCB8-188A-407F-A2CA-63C5FD03AE1A}"/>
      </w:docPartPr>
      <w:docPartBody>
        <w:p w:rsidR="00EA64CC" w:rsidRDefault="00C35D3D">
          <w:pPr>
            <w:pStyle w:val="5CA550189E5F4B26BF5E16C35FFD86CC"/>
          </w:pPr>
          <w:r>
            <w:rPr>
              <w:rStyle w:val="Platshllartext"/>
            </w:rPr>
            <w:t xml:space="preserve"> </w:t>
          </w:r>
        </w:p>
      </w:docPartBody>
    </w:docPart>
    <w:docPart>
      <w:docPartPr>
        <w:name w:val="80EBD9F83C5B4ECBA45F63D08C8E9A5B"/>
        <w:category>
          <w:name w:val="Allmänt"/>
          <w:gallery w:val="placeholder"/>
        </w:category>
        <w:types>
          <w:type w:val="bbPlcHdr"/>
        </w:types>
        <w:behaviors>
          <w:behavior w:val="content"/>
        </w:behaviors>
        <w:guid w:val="{3A55C124-1364-47AD-8507-9E8A3897E3F2}"/>
      </w:docPartPr>
      <w:docPartBody>
        <w:p w:rsidR="00EA64CC" w:rsidRDefault="00C35D3D">
          <w:pPr>
            <w:pStyle w:val="80EBD9F83C5B4ECBA45F63D08C8E9A5B"/>
          </w:pPr>
          <w:r>
            <w:t xml:space="preserve"> </w:t>
          </w:r>
        </w:p>
      </w:docPartBody>
    </w:docPart>
    <w:docPart>
      <w:docPartPr>
        <w:name w:val="0D3FE2DE15904049A8180F1A79110F7F"/>
        <w:category>
          <w:name w:val="Allmänt"/>
          <w:gallery w:val="placeholder"/>
        </w:category>
        <w:types>
          <w:type w:val="bbPlcHdr"/>
        </w:types>
        <w:behaviors>
          <w:behavior w:val="content"/>
        </w:behaviors>
        <w:guid w:val="{BEFCF1F1-AB47-4F70-8F4D-6F5CEDA7052E}"/>
      </w:docPartPr>
      <w:docPartBody>
        <w:p w:rsidR="005371F4" w:rsidRDefault="00537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3D"/>
    <w:rsid w:val="005371F4"/>
    <w:rsid w:val="00C35D3D"/>
    <w:rsid w:val="00EA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78C69DEEF475281CE0507BADF2DFF">
    <w:name w:val="0E478C69DEEF475281CE0507BADF2DFF"/>
  </w:style>
  <w:style w:type="paragraph" w:customStyle="1" w:styleId="28439F0A5A0F404A9B248CEE5A9D959E">
    <w:name w:val="28439F0A5A0F404A9B248CEE5A9D95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0B3F54A0FD437FA84F5A6A0EADAD04">
    <w:name w:val="DF0B3F54A0FD437FA84F5A6A0EADAD04"/>
  </w:style>
  <w:style w:type="paragraph" w:customStyle="1" w:styleId="D3B40B2E03364785A62A0E9C763B6083">
    <w:name w:val="D3B40B2E03364785A62A0E9C763B6083"/>
  </w:style>
  <w:style w:type="paragraph" w:customStyle="1" w:styleId="A85FAB9E3B464EB99ED2C9CEFF88DF6F">
    <w:name w:val="A85FAB9E3B464EB99ED2C9CEFF88DF6F"/>
  </w:style>
  <w:style w:type="paragraph" w:customStyle="1" w:styleId="EB57948A427047129BFA9D61B3F635B3">
    <w:name w:val="EB57948A427047129BFA9D61B3F635B3"/>
  </w:style>
  <w:style w:type="paragraph" w:customStyle="1" w:styleId="5CA550189E5F4B26BF5E16C35FFD86CC">
    <w:name w:val="5CA550189E5F4B26BF5E16C35FFD86CC"/>
  </w:style>
  <w:style w:type="paragraph" w:customStyle="1" w:styleId="80EBD9F83C5B4ECBA45F63D08C8E9A5B">
    <w:name w:val="80EBD9F83C5B4ECBA45F63D08C8E9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10B03-0545-41E8-9EB8-570EF3A4FBCE}"/>
</file>

<file path=customXml/itemProps2.xml><?xml version="1.0" encoding="utf-8"?>
<ds:datastoreItem xmlns:ds="http://schemas.openxmlformats.org/officeDocument/2006/customXml" ds:itemID="{56CAF460-7C84-4E31-9931-CA067B99A0D7}"/>
</file>

<file path=customXml/itemProps3.xml><?xml version="1.0" encoding="utf-8"?>
<ds:datastoreItem xmlns:ds="http://schemas.openxmlformats.org/officeDocument/2006/customXml" ds:itemID="{91AC485A-8A79-4BE8-889B-F0088B79B9C0}"/>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1667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Bevara fornfynd ur vår historia</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