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984FE" w14:textId="77777777" w:rsidR="0050083A" w:rsidRPr="009C2227" w:rsidRDefault="0050083A" w:rsidP="0050083A">
      <w:pPr>
        <w:rPr>
          <w:sz w:val="20"/>
        </w:rPr>
      </w:pPr>
    </w:p>
    <w:p w14:paraId="6F5FE647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14:paraId="3DFB4024" w14:textId="77777777" w:rsidTr="00EB67C8">
        <w:tc>
          <w:tcPr>
            <w:tcW w:w="9141" w:type="dxa"/>
          </w:tcPr>
          <w:p w14:paraId="4D12221C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4BB370CD" w14:textId="77777777"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14:paraId="6AD86C7C" w14:textId="77777777" w:rsidR="0050083A" w:rsidRPr="009C2227" w:rsidRDefault="0050083A" w:rsidP="0050083A">
      <w:pPr>
        <w:rPr>
          <w:sz w:val="20"/>
        </w:rPr>
      </w:pPr>
    </w:p>
    <w:p w14:paraId="0BC6AEDC" w14:textId="77777777" w:rsidR="0050083A" w:rsidRPr="009C2227" w:rsidRDefault="0050083A" w:rsidP="0050083A">
      <w:pPr>
        <w:rPr>
          <w:sz w:val="20"/>
        </w:rPr>
      </w:pPr>
    </w:p>
    <w:p w14:paraId="602EF148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14:paraId="2173BD95" w14:textId="77777777" w:rsidTr="00EB67C8">
        <w:trPr>
          <w:cantSplit/>
          <w:trHeight w:val="742"/>
        </w:trPr>
        <w:tc>
          <w:tcPr>
            <w:tcW w:w="1985" w:type="dxa"/>
          </w:tcPr>
          <w:p w14:paraId="03EB3C50" w14:textId="77777777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727584C7" w14:textId="1AE09A0B"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2021/22:</w:t>
            </w:r>
            <w:r w:rsidR="00A45407">
              <w:rPr>
                <w:b/>
                <w:sz w:val="20"/>
              </w:rPr>
              <w:t>3</w:t>
            </w:r>
          </w:p>
        </w:tc>
      </w:tr>
      <w:tr w:rsidR="00E463D5" w:rsidRPr="009C2227" w14:paraId="76B70C19" w14:textId="77777777" w:rsidTr="00EB67C8">
        <w:tc>
          <w:tcPr>
            <w:tcW w:w="1985" w:type="dxa"/>
          </w:tcPr>
          <w:p w14:paraId="703CB732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644CF099" w14:textId="59ED34B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2021-</w:t>
            </w:r>
            <w:r w:rsidR="00A45407">
              <w:rPr>
                <w:sz w:val="20"/>
              </w:rPr>
              <w:t>10</w:t>
            </w:r>
            <w:r w:rsidRPr="00930BF6">
              <w:rPr>
                <w:sz w:val="20"/>
              </w:rPr>
              <w:t>-</w:t>
            </w:r>
            <w:r w:rsidR="00A45407">
              <w:rPr>
                <w:sz w:val="20"/>
              </w:rPr>
              <w:t>07</w:t>
            </w:r>
          </w:p>
        </w:tc>
      </w:tr>
      <w:tr w:rsidR="00E463D5" w:rsidRPr="009C2227" w14:paraId="4EB31692" w14:textId="77777777" w:rsidTr="00EB67C8">
        <w:tc>
          <w:tcPr>
            <w:tcW w:w="1985" w:type="dxa"/>
          </w:tcPr>
          <w:p w14:paraId="67581836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084B9EBD" w14:textId="77777777" w:rsidR="00A45407" w:rsidRDefault="00A45407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09</w:t>
            </w:r>
            <w:r w:rsidR="008C77EC">
              <w:rPr>
                <w:sz w:val="20"/>
              </w:rPr>
              <w:t>:</w:t>
            </w:r>
            <w:r>
              <w:rPr>
                <w:sz w:val="20"/>
              </w:rPr>
              <w:t>3</w:t>
            </w:r>
            <w:r w:rsidR="008C77EC">
              <w:rPr>
                <w:sz w:val="20"/>
              </w:rPr>
              <w:t>0-1</w:t>
            </w:r>
            <w:r>
              <w:rPr>
                <w:sz w:val="20"/>
              </w:rPr>
              <w:t>0</w:t>
            </w:r>
            <w:r w:rsidR="008C77EC">
              <w:rPr>
                <w:sz w:val="20"/>
              </w:rPr>
              <w:t>:</w:t>
            </w:r>
            <w:r>
              <w:rPr>
                <w:sz w:val="20"/>
              </w:rPr>
              <w:t>1</w:t>
            </w:r>
            <w:r w:rsidR="008C77EC">
              <w:rPr>
                <w:sz w:val="20"/>
              </w:rPr>
              <w:t>0</w:t>
            </w:r>
          </w:p>
          <w:p w14:paraId="6EB5C77E" w14:textId="6F5740F1" w:rsidR="00E463D5" w:rsidRPr="00EF33A8" w:rsidRDefault="00A45407" w:rsidP="001B1923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10:30-</w:t>
            </w:r>
            <w:r w:rsidR="00BA3774">
              <w:rPr>
                <w:sz w:val="20"/>
              </w:rPr>
              <w:t>11:15</w:t>
            </w:r>
            <w:r w:rsidR="00E463D5" w:rsidRPr="00930BF6">
              <w:rPr>
                <w:sz w:val="20"/>
              </w:rPr>
              <w:br/>
            </w:r>
          </w:p>
        </w:tc>
      </w:tr>
      <w:tr w:rsidR="00E463D5" w:rsidRPr="009C2227" w14:paraId="46191178" w14:textId="77777777" w:rsidTr="00EB67C8">
        <w:tc>
          <w:tcPr>
            <w:tcW w:w="1985" w:type="dxa"/>
          </w:tcPr>
          <w:p w14:paraId="4775CB29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0CFFC1DC" w14:textId="77777777"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</w:p>
          <w:p w14:paraId="4ABCBFDB" w14:textId="77777777" w:rsidR="00E463D5" w:rsidRPr="00930BF6" w:rsidRDefault="00E463D5" w:rsidP="00E463D5">
            <w:pPr>
              <w:rPr>
                <w:sz w:val="20"/>
              </w:rPr>
            </w:pPr>
          </w:p>
        </w:tc>
      </w:tr>
    </w:tbl>
    <w:p w14:paraId="4AC00B6D" w14:textId="77777777" w:rsidR="00D53F07" w:rsidRDefault="00D53F07" w:rsidP="0050083A">
      <w:pPr>
        <w:tabs>
          <w:tab w:val="left" w:pos="960"/>
        </w:tabs>
        <w:rPr>
          <w:sz w:val="20"/>
        </w:rPr>
      </w:pPr>
    </w:p>
    <w:p w14:paraId="44831E7A" w14:textId="77777777" w:rsidR="004B34EF" w:rsidRDefault="004B34EF" w:rsidP="0050083A">
      <w:pPr>
        <w:tabs>
          <w:tab w:val="left" w:pos="960"/>
        </w:tabs>
        <w:rPr>
          <w:sz w:val="20"/>
        </w:rPr>
      </w:pPr>
    </w:p>
    <w:p w14:paraId="75350BE7" w14:textId="77777777" w:rsidR="00361560" w:rsidRDefault="00361560" w:rsidP="0050083A">
      <w:pPr>
        <w:tabs>
          <w:tab w:val="left" w:pos="960"/>
        </w:tabs>
        <w:rPr>
          <w:sz w:val="20"/>
        </w:rPr>
      </w:pPr>
    </w:p>
    <w:p w14:paraId="0F16981A" w14:textId="77777777" w:rsidR="006C119B" w:rsidRPr="009C2227" w:rsidRDefault="006C119B" w:rsidP="0050083A">
      <w:pPr>
        <w:tabs>
          <w:tab w:val="left" w:pos="960"/>
        </w:tabs>
        <w:rPr>
          <w:sz w:val="20"/>
        </w:rPr>
      </w:pPr>
    </w:p>
    <w:p w14:paraId="70D5E899" w14:textId="77777777"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463D5" w:rsidRPr="004B367D" w14:paraId="29F6E655" w14:textId="77777777" w:rsidTr="00EB67C8">
        <w:trPr>
          <w:trHeight w:val="884"/>
        </w:trPr>
        <w:tc>
          <w:tcPr>
            <w:tcW w:w="567" w:type="dxa"/>
          </w:tcPr>
          <w:p w14:paraId="5949168A" w14:textId="77777777" w:rsidR="00E463D5" w:rsidRPr="00930BF6" w:rsidRDefault="00E463D5" w:rsidP="00E463D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30BF6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63F287C5" w14:textId="4B790AEE" w:rsidR="00E463D5" w:rsidRPr="00B64190" w:rsidRDefault="008C77EC" w:rsidP="00E463D5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E463D5" w:rsidRPr="00930BF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p w14:paraId="6A4F7006" w14:textId="4DA72237" w:rsidR="00E463D5" w:rsidRDefault="00E463D5" w:rsidP="007F313A">
            <w:pPr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="008C77EC">
              <w:rPr>
                <w:snapToGrid w:val="0"/>
              </w:rPr>
              <w:t xml:space="preserve">medgav deltagande på </w:t>
            </w:r>
            <w:r w:rsidR="00CD63CD">
              <w:rPr>
                <w:snapToGrid w:val="0"/>
              </w:rPr>
              <w:t xml:space="preserve">distans </w:t>
            </w:r>
            <w:r w:rsidR="008C77EC">
              <w:rPr>
                <w:snapToGrid w:val="0"/>
              </w:rPr>
              <w:t xml:space="preserve">för följande ordinarie ledamöter och suppleanter: </w:t>
            </w:r>
            <w:r w:rsidR="008C77EC" w:rsidRPr="008C77EC">
              <w:rPr>
                <w:snapToGrid w:val="0"/>
              </w:rPr>
              <w:t xml:space="preserve">Hans Wallmark (M), Olle Thorell (S), Hans Rothenberg (M), </w:t>
            </w:r>
            <w:r w:rsidR="00A45407">
              <w:rPr>
                <w:snapToGrid w:val="0"/>
              </w:rPr>
              <w:t xml:space="preserve">Markus Wiechel (SD), </w:t>
            </w:r>
            <w:r w:rsidR="008C77EC" w:rsidRPr="008C77EC">
              <w:rPr>
                <w:snapToGrid w:val="0"/>
              </w:rPr>
              <w:t xml:space="preserve">Håkan Svenneling (V), Margareta Cederfelt (M), Björn Söder (SD), </w:t>
            </w:r>
            <w:r w:rsidR="002C6D18">
              <w:rPr>
                <w:snapToGrid w:val="0"/>
              </w:rPr>
              <w:t xml:space="preserve">Jennie Nilsson (S), Lars Adaktusson (KD), </w:t>
            </w:r>
            <w:r w:rsidR="00F34102" w:rsidRPr="007C743C">
              <w:rPr>
                <w:snapToGrid w:val="0"/>
              </w:rPr>
              <w:t xml:space="preserve">Joar Forssell (L), </w:t>
            </w:r>
            <w:r w:rsidR="008C77EC" w:rsidRPr="007C743C">
              <w:rPr>
                <w:snapToGrid w:val="0"/>
              </w:rPr>
              <w:t>Mats Nordberg (SD), Camilla Hansén (MP),</w:t>
            </w:r>
            <w:r w:rsidR="00F34102" w:rsidRPr="007C743C">
              <w:rPr>
                <w:snapToGrid w:val="0"/>
              </w:rPr>
              <w:t xml:space="preserve"> </w:t>
            </w:r>
            <w:r w:rsidR="00A45407">
              <w:rPr>
                <w:snapToGrid w:val="0"/>
              </w:rPr>
              <w:t xml:space="preserve">Diana Laitinen Carlsson (S), </w:t>
            </w:r>
            <w:r w:rsidR="008C77EC" w:rsidRPr="007C743C">
              <w:rPr>
                <w:snapToGrid w:val="0"/>
              </w:rPr>
              <w:t>Helena Storckenfeldt (M),</w:t>
            </w:r>
            <w:r w:rsidR="002C6D18" w:rsidRPr="007C743C">
              <w:rPr>
                <w:snapToGrid w:val="0"/>
              </w:rPr>
              <w:t xml:space="preserve"> </w:t>
            </w:r>
            <w:r w:rsidR="00A45407">
              <w:rPr>
                <w:snapToGrid w:val="0"/>
              </w:rPr>
              <w:t xml:space="preserve">Stefan </w:t>
            </w:r>
            <w:proofErr w:type="spellStart"/>
            <w:r w:rsidR="00A45407">
              <w:rPr>
                <w:snapToGrid w:val="0"/>
              </w:rPr>
              <w:t>Plath</w:t>
            </w:r>
            <w:proofErr w:type="spellEnd"/>
            <w:r w:rsidR="00A45407">
              <w:rPr>
                <w:snapToGrid w:val="0"/>
              </w:rPr>
              <w:t xml:space="preserve"> (SD), </w:t>
            </w:r>
            <w:r w:rsidR="008C77EC" w:rsidRPr="007C743C">
              <w:rPr>
                <w:snapToGrid w:val="0"/>
              </w:rPr>
              <w:t>Yasmine Posio (V)</w:t>
            </w:r>
            <w:r w:rsidR="00A45407">
              <w:rPr>
                <w:snapToGrid w:val="0"/>
              </w:rPr>
              <w:t>,</w:t>
            </w:r>
            <w:r w:rsidR="008C77EC" w:rsidRPr="007C743C">
              <w:rPr>
                <w:snapToGrid w:val="0"/>
              </w:rPr>
              <w:t xml:space="preserve"> Gudrun Brunegård (KD)</w:t>
            </w:r>
            <w:r w:rsidR="00A45407">
              <w:rPr>
                <w:snapToGrid w:val="0"/>
              </w:rPr>
              <w:t xml:space="preserve"> och Jessika Roswall (M)</w:t>
            </w:r>
          </w:p>
          <w:p w14:paraId="67985C12" w14:textId="5B110916" w:rsidR="002C6D18" w:rsidRDefault="002C6D18" w:rsidP="007F313A">
            <w:pPr>
              <w:rPr>
                <w:snapToGrid w:val="0"/>
              </w:rPr>
            </w:pPr>
          </w:p>
          <w:p w14:paraId="37967612" w14:textId="4959684A" w:rsidR="002C6D18" w:rsidRDefault="00A45407" w:rsidP="007F313A">
            <w:pPr>
              <w:rPr>
                <w:snapToGrid w:val="0"/>
              </w:rPr>
            </w:pPr>
            <w:r>
              <w:rPr>
                <w:snapToGrid w:val="0"/>
              </w:rPr>
              <w:t>Tre</w:t>
            </w:r>
            <w:r w:rsidR="002C6D18">
              <w:rPr>
                <w:snapToGrid w:val="0"/>
              </w:rPr>
              <w:t xml:space="preserve"> tjänstemän från </w:t>
            </w:r>
            <w:r w:rsidR="00A36331">
              <w:rPr>
                <w:snapToGrid w:val="0"/>
              </w:rPr>
              <w:t>u</w:t>
            </w:r>
            <w:r w:rsidR="002C6D18">
              <w:rPr>
                <w:snapToGrid w:val="0"/>
              </w:rPr>
              <w:t>trikesutskottets kansli var uppkopplade på distans.</w:t>
            </w:r>
          </w:p>
          <w:p w14:paraId="0602B92D" w14:textId="3186A21B" w:rsidR="00712E27" w:rsidRDefault="00712E27" w:rsidP="007F313A">
            <w:pPr>
              <w:rPr>
                <w:snapToGrid w:val="0"/>
              </w:rPr>
            </w:pPr>
          </w:p>
          <w:p w14:paraId="1505A67A" w14:textId="6E36F6CE" w:rsidR="00712E27" w:rsidRDefault="00712E27" w:rsidP="007F313A">
            <w:pPr>
              <w:rPr>
                <w:snapToGrid w:val="0"/>
              </w:rPr>
            </w:pPr>
            <w:r>
              <w:rPr>
                <w:snapToGrid w:val="0"/>
              </w:rPr>
              <w:t>En tjänsteman från EU-nämndens kansli var uppkopplad på distans under sammanträdet vid punkt 2 på föredragningslistan.</w:t>
            </w:r>
          </w:p>
          <w:p w14:paraId="04897FC2" w14:textId="77777777" w:rsidR="007F313A" w:rsidRPr="00930BF6" w:rsidRDefault="007F313A" w:rsidP="00712E2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463D5" w:rsidRPr="004B367D" w14:paraId="0BBC6314" w14:textId="77777777" w:rsidTr="00EB67C8">
        <w:trPr>
          <w:trHeight w:val="884"/>
        </w:trPr>
        <w:tc>
          <w:tcPr>
            <w:tcW w:w="567" w:type="dxa"/>
          </w:tcPr>
          <w:p w14:paraId="7FEF0ED6" w14:textId="77777777" w:rsidR="00E463D5" w:rsidRPr="008E5D3A" w:rsidRDefault="00E463D5" w:rsidP="00E463D5">
            <w:pPr>
              <w:rPr>
                <w:b/>
              </w:rPr>
            </w:pPr>
            <w:r w:rsidRPr="008E5D3A">
              <w:rPr>
                <w:b/>
              </w:rPr>
              <w:t xml:space="preserve">§ 2 </w:t>
            </w:r>
          </w:p>
        </w:tc>
        <w:tc>
          <w:tcPr>
            <w:tcW w:w="6947" w:type="dxa"/>
          </w:tcPr>
          <w:p w14:paraId="61430BA7" w14:textId="47FB748B" w:rsidR="002C6D18" w:rsidRDefault="00A45407" w:rsidP="002C6D18"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utrikesrådet FAC-utveckling 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br/>
              <w:t xml:space="preserve">Statssekreterare Janine Alm Ericson </w:t>
            </w:r>
            <w:r w:rsidR="002C6D18">
              <w:t xml:space="preserve">med medarbetare från Utrikesdepartementet </w:t>
            </w:r>
            <w:r w:rsidR="002C6D18" w:rsidRPr="007C743C">
              <w:t>informerade</w:t>
            </w:r>
            <w:r w:rsidR="002C6D18">
              <w:t xml:space="preserve"> utskottet </w:t>
            </w:r>
            <w:r w:rsidR="00CE15D7">
              <w:t>i</w:t>
            </w:r>
            <w:r w:rsidR="00CE15D7" w:rsidRPr="00CE15D7">
              <w:t>nför utrikesrådet FAC-utveckling</w:t>
            </w:r>
            <w:r w:rsidR="00CE15D7">
              <w:t>.</w:t>
            </w:r>
          </w:p>
          <w:p w14:paraId="037BC358" w14:textId="3E01C5FC" w:rsidR="002C6D18" w:rsidRDefault="002C6D18" w:rsidP="002C6D18"/>
          <w:p w14:paraId="6515252B" w14:textId="2CD57B28" w:rsidR="002C6D18" w:rsidRDefault="002C6D18" w:rsidP="002C6D18">
            <w:r>
              <w:t xml:space="preserve">Ledamöternas frågor besvarades. </w:t>
            </w:r>
          </w:p>
          <w:p w14:paraId="4A6E7CF3" w14:textId="6EE1A34F" w:rsidR="002C6D18" w:rsidRPr="002C6D18" w:rsidRDefault="002C6D18" w:rsidP="007C743C"/>
        </w:tc>
      </w:tr>
      <w:tr w:rsidR="00FC236F" w:rsidRPr="004B367D" w14:paraId="6BAD8C24" w14:textId="77777777" w:rsidTr="00EB67C8">
        <w:trPr>
          <w:trHeight w:val="884"/>
        </w:trPr>
        <w:tc>
          <w:tcPr>
            <w:tcW w:w="567" w:type="dxa"/>
          </w:tcPr>
          <w:p w14:paraId="55319FDA" w14:textId="271798DC" w:rsidR="00FC236F" w:rsidRPr="005D2F99" w:rsidRDefault="00FC236F" w:rsidP="00FC236F">
            <w:pPr>
              <w:rPr>
                <w:b/>
              </w:rPr>
            </w:pPr>
            <w:r w:rsidRPr="005D2F99">
              <w:rPr>
                <w:b/>
              </w:rPr>
              <w:t xml:space="preserve">§ 3 </w:t>
            </w:r>
          </w:p>
        </w:tc>
        <w:tc>
          <w:tcPr>
            <w:tcW w:w="6947" w:type="dxa"/>
          </w:tcPr>
          <w:p w14:paraId="6BCE40C4" w14:textId="5E417366" w:rsidR="00FC236F" w:rsidRDefault="002C6D18" w:rsidP="00FC236F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2977F7C" w14:textId="77777777" w:rsidR="00FC236F" w:rsidRDefault="00FC236F" w:rsidP="00FC236F">
            <w:pPr>
              <w:rPr>
                <w:b/>
              </w:rPr>
            </w:pPr>
          </w:p>
          <w:p w14:paraId="297F1E46" w14:textId="77777777" w:rsidR="00FC236F" w:rsidRDefault="002C6D18" w:rsidP="00A45407">
            <w:r>
              <w:t>Utskottet justerade protokoll 2021/22:</w:t>
            </w:r>
            <w:r w:rsidR="00A45407">
              <w:t>2</w:t>
            </w:r>
          </w:p>
          <w:p w14:paraId="24FF27FB" w14:textId="46EDBD2C" w:rsidR="00A45407" w:rsidRPr="005D2F99" w:rsidRDefault="00A45407" w:rsidP="00A45407">
            <w:pPr>
              <w:rPr>
                <w:b/>
              </w:rPr>
            </w:pPr>
          </w:p>
        </w:tc>
      </w:tr>
      <w:tr w:rsidR="00A45407" w:rsidRPr="004B367D" w14:paraId="6C8900FE" w14:textId="77777777" w:rsidTr="00EB67C8">
        <w:trPr>
          <w:trHeight w:val="884"/>
        </w:trPr>
        <w:tc>
          <w:tcPr>
            <w:tcW w:w="567" w:type="dxa"/>
          </w:tcPr>
          <w:p w14:paraId="7BE6379D" w14:textId="4993D20B" w:rsidR="00A45407" w:rsidRDefault="00A45407" w:rsidP="00A4540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5C29A2D8" w14:textId="77777777" w:rsidR="00A45407" w:rsidRDefault="00A45407" w:rsidP="00A454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14:paraId="44590FFC" w14:textId="77777777" w:rsidR="00A45407" w:rsidRPr="006A5494" w:rsidRDefault="00A45407" w:rsidP="00A454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7C71662" w14:textId="77777777" w:rsidR="00A45407" w:rsidRDefault="00A45407" w:rsidP="00A454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  <w:r w:rsidRPr="006A549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</w:p>
          <w:p w14:paraId="062C4CBF" w14:textId="0910EF56" w:rsidR="00A45407" w:rsidRPr="00A04262" w:rsidRDefault="00A45407" w:rsidP="00A45407">
            <w:pPr>
              <w:widowControl/>
              <w:tabs>
                <w:tab w:val="left" w:pos="284"/>
              </w:tabs>
              <w:rPr>
                <w:szCs w:val="24"/>
              </w:rPr>
            </w:pPr>
          </w:p>
        </w:tc>
      </w:tr>
      <w:tr w:rsidR="00A53142" w:rsidRPr="004B367D" w14:paraId="1C9B5F3A" w14:textId="77777777" w:rsidTr="005B6C42">
        <w:trPr>
          <w:trHeight w:val="689"/>
        </w:trPr>
        <w:tc>
          <w:tcPr>
            <w:tcW w:w="567" w:type="dxa"/>
          </w:tcPr>
          <w:p w14:paraId="5EF806A9" w14:textId="77777777" w:rsidR="00A53142" w:rsidRPr="00CB707C" w:rsidRDefault="00A53142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14:paraId="6C245AEE" w14:textId="76630F4E" w:rsidR="00A53142" w:rsidRDefault="00A04262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14:paraId="49C15EFC" w14:textId="24E0E94C" w:rsidR="00A53142" w:rsidRDefault="00A5314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6362C72C" w14:textId="5D39172E" w:rsidR="00A04262" w:rsidRPr="00CE15D7" w:rsidRDefault="00A04262" w:rsidP="00A5314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CE15D7" w:rsidRPr="00CE15D7">
              <w:rPr>
                <w:rFonts w:eastAsiaTheme="minorHAnsi"/>
                <w:color w:val="000000"/>
                <w:szCs w:val="24"/>
                <w:lang w:eastAsia="en-US"/>
              </w:rPr>
              <w:t>påmindes om</w:t>
            </w: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>:</w:t>
            </w:r>
          </w:p>
          <w:p w14:paraId="722FD2F4" w14:textId="7D57B7EB" w:rsidR="00A04262" w:rsidRPr="00CE15D7" w:rsidRDefault="003476B6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- </w:t>
            </w:r>
            <w:r w:rsidR="00DC6A79">
              <w:rPr>
                <w:rFonts w:eastAsiaTheme="minorHAnsi"/>
                <w:color w:val="000000"/>
                <w:szCs w:val="24"/>
                <w:lang w:eastAsia="en-US"/>
              </w:rPr>
              <w:t>att</w:t>
            </w: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CE15D7" w:rsidRPr="00CE15D7">
              <w:rPr>
                <w:rFonts w:eastAsiaTheme="minorHAnsi"/>
                <w:color w:val="000000"/>
                <w:szCs w:val="24"/>
                <w:lang w:eastAsia="en-US"/>
              </w:rPr>
              <w:t>Martin Griffiths, chef för FN:s kontor för samordning av humanitärt bistånd (OCHA) tillika FN:s katastrofhjälpsamordnare besöker utskottet den 19 oktober kl. 11:00.</w:t>
            </w:r>
            <w:r w:rsid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CE15D7" w:rsidRPr="00FC236F">
              <w:rPr>
                <w:szCs w:val="24"/>
              </w:rPr>
              <w:t>Anmälan</w:t>
            </w:r>
            <w:r w:rsidR="00CE15D7">
              <w:rPr>
                <w:szCs w:val="24"/>
              </w:rPr>
              <w:t xml:space="preserve"> tas upp elektroniskt.</w:t>
            </w:r>
            <w:r w:rsidR="00CE15D7" w:rsidRPr="00FC236F">
              <w:rPr>
                <w:szCs w:val="24"/>
              </w:rPr>
              <w:t xml:space="preserve"> </w:t>
            </w:r>
            <w:r w:rsidR="00CE15D7"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1A976F55" w14:textId="3E96C83A" w:rsidR="003476B6" w:rsidRPr="00CE15D7" w:rsidRDefault="003476B6" w:rsidP="003476B6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2FBCC185" w14:textId="747561D6" w:rsidR="00A04262" w:rsidRPr="00CE15D7" w:rsidRDefault="003476B6" w:rsidP="00A04262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>Utskottet informerades om:</w:t>
            </w:r>
          </w:p>
          <w:p w14:paraId="469CF91B" w14:textId="496CF67E" w:rsidR="00F34102" w:rsidRDefault="00A04262" w:rsidP="00CE15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CE15D7">
              <w:rPr>
                <w:rFonts w:eastAsiaTheme="minorHAnsi"/>
                <w:color w:val="000000"/>
                <w:szCs w:val="24"/>
                <w:lang w:eastAsia="en-US"/>
              </w:rPr>
              <w:t>-</w:t>
            </w:r>
            <w:r w:rsidR="00CE15D7"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DC6A79">
              <w:rPr>
                <w:rFonts w:eastAsiaTheme="minorHAnsi"/>
                <w:color w:val="000000"/>
                <w:szCs w:val="24"/>
                <w:lang w:eastAsia="en-US"/>
              </w:rPr>
              <w:t>att s</w:t>
            </w:r>
            <w:r w:rsidR="00CE15D7" w:rsidRPr="00CE15D7">
              <w:rPr>
                <w:rFonts w:eastAsiaTheme="minorHAnsi"/>
                <w:color w:val="000000"/>
                <w:szCs w:val="24"/>
                <w:lang w:eastAsia="en-US"/>
              </w:rPr>
              <w:t xml:space="preserve">ammanträdet den 14 oktober äger rum i Andrakammarsalen. </w:t>
            </w:r>
          </w:p>
          <w:p w14:paraId="1B070FB9" w14:textId="7B08E96B" w:rsidR="00DC6A79" w:rsidRDefault="00DC6A79" w:rsidP="00CE15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- höstens tidplan och överenskommelsen om formerna för s.k. fysiska och digitala sammanträden</w:t>
            </w:r>
            <w:r w:rsidR="007644E1">
              <w:rPr>
                <w:rFonts w:eastAsiaTheme="minorHAnsi"/>
                <w:color w:val="000000"/>
                <w:szCs w:val="24"/>
                <w:lang w:eastAsia="en-US"/>
              </w:rPr>
              <w:t>, som svar på en fråga som ställdes.</w:t>
            </w:r>
            <w:bookmarkStart w:id="0" w:name="_GoBack"/>
            <w:bookmarkEnd w:id="0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51CC1055" w14:textId="7467A11E" w:rsidR="00CE15D7" w:rsidRPr="002D0DBD" w:rsidRDefault="00CE15D7" w:rsidP="00CE15D7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EC45CF" w:rsidRPr="004B367D" w14:paraId="60315D72" w14:textId="77777777" w:rsidTr="005B6C42">
        <w:trPr>
          <w:trHeight w:val="689"/>
        </w:trPr>
        <w:tc>
          <w:tcPr>
            <w:tcW w:w="567" w:type="dxa"/>
          </w:tcPr>
          <w:p w14:paraId="57E96368" w14:textId="77777777" w:rsidR="00EC45CF" w:rsidRDefault="00EC45CF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60DAD420" w14:textId="37A66A19" w:rsidR="00EC45CF" w:rsidRPr="001B1923" w:rsidRDefault="00EC45CF" w:rsidP="00EC45C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ajournerades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:1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.</w:t>
            </w:r>
          </w:p>
          <w:p w14:paraId="4608B72D" w14:textId="77777777" w:rsidR="00EC45CF" w:rsidRPr="001B1923" w:rsidRDefault="00EC45CF" w:rsidP="00EC45C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  <w:p w14:paraId="5768143C" w14:textId="745DA986" w:rsidR="00EC45CF" w:rsidRPr="001B1923" w:rsidRDefault="00EC45CF" w:rsidP="00EC45C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 xml:space="preserve">Sammanträdet återupptogs kl. 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10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:</w:t>
            </w:r>
            <w:r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3</w:t>
            </w:r>
            <w:r w:rsidRPr="001B1923"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  <w:t>0.</w:t>
            </w:r>
          </w:p>
          <w:p w14:paraId="2F97735C" w14:textId="77777777" w:rsidR="00EC45CF" w:rsidRDefault="00EC45CF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712E27" w:rsidRPr="004B367D" w14:paraId="0758E918" w14:textId="77777777" w:rsidTr="005B6C42">
        <w:trPr>
          <w:trHeight w:val="689"/>
        </w:trPr>
        <w:tc>
          <w:tcPr>
            <w:tcW w:w="567" w:type="dxa"/>
          </w:tcPr>
          <w:p w14:paraId="7A53A9D4" w14:textId="0B9C2C07" w:rsidR="00712E27" w:rsidRDefault="00712E27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6A7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14:paraId="432D4B40" w14:textId="12677BFB" w:rsidR="00712E27" w:rsidRDefault="00712E27" w:rsidP="00712E27">
            <w:pPr>
              <w:rPr>
                <w:snapToGrid w:val="0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Medgivande att delta på distans</w:t>
            </w:r>
          </w:p>
          <w:p w14:paraId="6A81D8CF" w14:textId="77777777" w:rsidR="00712E27" w:rsidRDefault="00712E27" w:rsidP="00712E27">
            <w:pPr>
              <w:rPr>
                <w:snapToGrid w:val="0"/>
              </w:rPr>
            </w:pPr>
          </w:p>
          <w:p w14:paraId="3B78634F" w14:textId="3BACAD51" w:rsidR="00712E27" w:rsidRDefault="00712E27" w:rsidP="00712E27">
            <w:pPr>
              <w:rPr>
                <w:snapToGrid w:val="0"/>
              </w:rPr>
            </w:pPr>
            <w:r>
              <w:rPr>
                <w:snapToGrid w:val="0"/>
              </w:rPr>
              <w:t>Utskottet medgav deltagande på distans på dagordningspunkt 7-8 för följande ordinarie ledamöter och suppleanter:</w:t>
            </w:r>
            <w:r w:rsidRPr="008C77EC">
              <w:rPr>
                <w:snapToGrid w:val="0"/>
              </w:rPr>
              <w:t xml:space="preserve"> Olle Thorell (S), Hans Rothenberg (M), </w:t>
            </w:r>
            <w:r>
              <w:rPr>
                <w:snapToGrid w:val="0"/>
              </w:rPr>
              <w:t xml:space="preserve">Markus Wiechel (SD), Kerstin Lundgren (C), </w:t>
            </w:r>
            <w:r w:rsidRPr="008C77EC">
              <w:rPr>
                <w:snapToGrid w:val="0"/>
              </w:rPr>
              <w:t xml:space="preserve">Håkan Svenneling (V), Margareta Cederfelt (M), Björn Söder (SD), </w:t>
            </w:r>
            <w:r>
              <w:rPr>
                <w:snapToGrid w:val="0"/>
              </w:rPr>
              <w:t xml:space="preserve">Jennie Nilsson (S), Lars Adaktusson (KD), Annika Strandhäll (S), </w:t>
            </w:r>
            <w:r w:rsidRPr="007C743C">
              <w:rPr>
                <w:snapToGrid w:val="0"/>
              </w:rPr>
              <w:t xml:space="preserve">Joar Forssell (L), Mats Nordberg (SD), Camilla Hansén (MP), </w:t>
            </w:r>
            <w:r>
              <w:rPr>
                <w:snapToGrid w:val="0"/>
              </w:rPr>
              <w:t xml:space="preserve">Diana Laitinen Carlsson (S), </w:t>
            </w:r>
            <w:r w:rsidRPr="007C743C">
              <w:rPr>
                <w:snapToGrid w:val="0"/>
              </w:rPr>
              <w:t xml:space="preserve">Helena Storckenfeldt (M), </w:t>
            </w:r>
            <w:r>
              <w:rPr>
                <w:snapToGrid w:val="0"/>
              </w:rPr>
              <w:t xml:space="preserve">Stefan </w:t>
            </w:r>
            <w:proofErr w:type="spellStart"/>
            <w:r>
              <w:rPr>
                <w:snapToGrid w:val="0"/>
              </w:rPr>
              <w:t>Plath</w:t>
            </w:r>
            <w:proofErr w:type="spellEnd"/>
            <w:r>
              <w:rPr>
                <w:snapToGrid w:val="0"/>
              </w:rPr>
              <w:t xml:space="preserve"> (SD), Adnan Dibrani (S), </w:t>
            </w:r>
            <w:r w:rsidRPr="007C743C">
              <w:rPr>
                <w:snapToGrid w:val="0"/>
              </w:rPr>
              <w:t>Yasmine Posio (V)</w:t>
            </w:r>
            <w:r>
              <w:rPr>
                <w:snapToGrid w:val="0"/>
              </w:rPr>
              <w:t xml:space="preserve"> och</w:t>
            </w:r>
            <w:r w:rsidRPr="007C743C">
              <w:rPr>
                <w:snapToGrid w:val="0"/>
              </w:rPr>
              <w:t xml:space="preserve"> Gudrun Brunegård (KD)</w:t>
            </w:r>
            <w:r>
              <w:rPr>
                <w:snapToGrid w:val="0"/>
              </w:rPr>
              <w:t>.</w:t>
            </w:r>
          </w:p>
          <w:p w14:paraId="1486A7B1" w14:textId="77777777" w:rsidR="00712E27" w:rsidRDefault="00712E27" w:rsidP="00712E27">
            <w:pPr>
              <w:rPr>
                <w:snapToGrid w:val="0"/>
              </w:rPr>
            </w:pPr>
          </w:p>
          <w:p w14:paraId="0CDBEA8D" w14:textId="77777777" w:rsidR="00712E27" w:rsidRDefault="00712E27" w:rsidP="00712E27">
            <w:pPr>
              <w:rPr>
                <w:snapToGrid w:val="0"/>
              </w:rPr>
            </w:pPr>
            <w:r>
              <w:rPr>
                <w:snapToGrid w:val="0"/>
              </w:rPr>
              <w:t>Tre tjänstemän från utrikesutskottets kansli var uppkopplade på distans.</w:t>
            </w:r>
          </w:p>
          <w:p w14:paraId="76A732E8" w14:textId="77777777" w:rsidR="00712E27" w:rsidRPr="001B1923" w:rsidRDefault="00712E27" w:rsidP="00EC45CF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color w:val="000000"/>
                <w:szCs w:val="24"/>
                <w:lang w:eastAsia="en-US"/>
              </w:rPr>
            </w:pPr>
          </w:p>
        </w:tc>
      </w:tr>
      <w:tr w:rsidR="00A45407" w:rsidRPr="004B367D" w14:paraId="7AF1EC5F" w14:textId="77777777" w:rsidTr="005B6C42">
        <w:trPr>
          <w:trHeight w:val="689"/>
        </w:trPr>
        <w:tc>
          <w:tcPr>
            <w:tcW w:w="567" w:type="dxa"/>
          </w:tcPr>
          <w:p w14:paraId="2DEBECC1" w14:textId="36B2887B" w:rsidR="00A45407" w:rsidRDefault="00A45407" w:rsidP="00A5314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6A7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443E6107" w14:textId="081C44F6" w:rsidR="00CE15D7" w:rsidRDefault="00CE15D7" w:rsidP="00CE15D7"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Inför IMF och Världsbankens årsmöten (tillsammans med finansutskottet)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Statssekreterare Max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Elger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med medarbetare från Finansdepartementet, statssekreterare Janine Alm Ericson med medarbetare från Utrikesdepartementet och riksbankschef Stefan Ingves med medarbetare från Riksbanken </w:t>
            </w:r>
            <w:r w:rsidRPr="007C743C">
              <w:t>informerade</w:t>
            </w:r>
            <w:r>
              <w:t xml:space="preserve"> utskottet i</w:t>
            </w:r>
            <w:r w:rsidRPr="00CE15D7">
              <w:t xml:space="preserve">nför </w:t>
            </w:r>
            <w:r>
              <w:t>IMF och Världsbankens årsmöten.</w:t>
            </w:r>
          </w:p>
          <w:p w14:paraId="281D18AB" w14:textId="77777777" w:rsidR="00CE15D7" w:rsidRDefault="00CE15D7" w:rsidP="00CE15D7"/>
          <w:p w14:paraId="4DE10D8D" w14:textId="3F8E3D0D" w:rsidR="00CE15D7" w:rsidRPr="00CE15D7" w:rsidRDefault="00CE15D7" w:rsidP="00A53142">
            <w:r>
              <w:t xml:space="preserve">Ledamöternas frågor besvarades. </w:t>
            </w:r>
          </w:p>
          <w:p w14:paraId="4EE67A62" w14:textId="708F8B54" w:rsidR="00CE15D7" w:rsidRDefault="00CE15D7" w:rsidP="00A53142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CD63CD" w:rsidRPr="004B367D" w14:paraId="51FE29AC" w14:textId="77777777" w:rsidTr="005B6C42">
        <w:trPr>
          <w:trHeight w:val="689"/>
        </w:trPr>
        <w:tc>
          <w:tcPr>
            <w:tcW w:w="567" w:type="dxa"/>
          </w:tcPr>
          <w:p w14:paraId="09600038" w14:textId="537239ED" w:rsidR="00CD63CD" w:rsidRDefault="00CD63CD" w:rsidP="00CD63C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C6A7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63535647" w14:textId="77777777" w:rsidR="00CD63CD" w:rsidRDefault="00CD63CD" w:rsidP="00CD63C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14:paraId="0F21C0BC" w14:textId="77777777" w:rsidR="00CD63CD" w:rsidRDefault="00CD63CD" w:rsidP="00CD63C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1CEB95BC" w14:textId="77777777" w:rsidR="00CD63CD" w:rsidRDefault="00CD63CD" w:rsidP="00CD63CD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beslutade att nästa sammanträde ska äga rum torsdagen den 12 oktober kl.11:00.</w:t>
            </w:r>
          </w:p>
          <w:p w14:paraId="42F527A1" w14:textId="77777777" w:rsidR="00CD63CD" w:rsidRDefault="00CD63CD" w:rsidP="00CD63CD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</w:tbl>
    <w:p w14:paraId="35B76EF0" w14:textId="77777777" w:rsidR="00915970" w:rsidRDefault="00915970" w:rsidP="0050083A">
      <w:pPr>
        <w:rPr>
          <w:highlight w:val="yellow"/>
        </w:rPr>
      </w:pPr>
    </w:p>
    <w:p w14:paraId="5927CE38" w14:textId="77777777" w:rsidR="00023426" w:rsidRDefault="00023426" w:rsidP="0050083A">
      <w:pPr>
        <w:rPr>
          <w:highlight w:val="yellow"/>
        </w:rPr>
      </w:pPr>
    </w:p>
    <w:p w14:paraId="671F1CCC" w14:textId="77777777" w:rsidR="00E511E7" w:rsidRDefault="00E511E7" w:rsidP="0050083A">
      <w:pPr>
        <w:rPr>
          <w:highlight w:val="yellow"/>
        </w:rPr>
      </w:pPr>
    </w:p>
    <w:p w14:paraId="39054257" w14:textId="77777777" w:rsidR="00E511E7" w:rsidRPr="004B367D" w:rsidRDefault="00E511E7" w:rsidP="0050083A">
      <w:pPr>
        <w:rPr>
          <w:highlight w:val="yellow"/>
        </w:rPr>
      </w:pPr>
    </w:p>
    <w:p w14:paraId="19CED834" w14:textId="77777777" w:rsidR="00864C77" w:rsidRPr="004B367D" w:rsidRDefault="00864C77" w:rsidP="0050083A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48E84786" w14:textId="77777777" w:rsidTr="00EB67C8">
        <w:tc>
          <w:tcPr>
            <w:tcW w:w="7156" w:type="dxa"/>
          </w:tcPr>
          <w:p w14:paraId="2F48F9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14:paraId="1D8AA10A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6A50B0A1" w14:textId="5BB6ABB9" w:rsidR="00E97ABF" w:rsidRDefault="00A45407" w:rsidP="00E97ABF">
            <w:pPr>
              <w:tabs>
                <w:tab w:val="left" w:pos="1701"/>
              </w:tabs>
            </w:pPr>
            <w:r>
              <w:t>Malin Emmoth</w:t>
            </w:r>
          </w:p>
          <w:p w14:paraId="349512F1" w14:textId="77777777" w:rsidR="00E97ABF" w:rsidRDefault="00E97ABF" w:rsidP="00E97ABF">
            <w:pPr>
              <w:tabs>
                <w:tab w:val="left" w:pos="1701"/>
              </w:tabs>
            </w:pPr>
          </w:p>
          <w:p w14:paraId="56046418" w14:textId="77777777" w:rsidR="00E97ABF" w:rsidRDefault="00E97ABF" w:rsidP="00E97ABF">
            <w:pPr>
              <w:tabs>
                <w:tab w:val="left" w:pos="1701"/>
              </w:tabs>
            </w:pPr>
          </w:p>
          <w:p w14:paraId="0180BD92" w14:textId="0E29E52C"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 xml:space="preserve">Justeras den </w:t>
            </w:r>
            <w:r w:rsidR="00A45407">
              <w:t>12</w:t>
            </w:r>
            <w:r>
              <w:t xml:space="preserve"> </w:t>
            </w:r>
            <w:r w:rsidR="003476B6">
              <w:t>oktober</w:t>
            </w:r>
            <w:r w:rsidRPr="004F681F">
              <w:t xml:space="preserve"> 2021</w:t>
            </w:r>
          </w:p>
          <w:p w14:paraId="42F53D24" w14:textId="77777777"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14:paraId="55376346" w14:textId="77777777" w:rsidR="00716AF6" w:rsidRPr="004B367D" w:rsidRDefault="00E97ABF" w:rsidP="00E97ABF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120CCA61" w14:textId="77777777" w:rsidR="0050083A" w:rsidRPr="004B367D" w:rsidRDefault="0050083A" w:rsidP="0050083A">
      <w:pPr>
        <w:rPr>
          <w:highlight w:val="yellow"/>
        </w:rPr>
      </w:pPr>
    </w:p>
    <w:p w14:paraId="0FBCB7E5" w14:textId="77777777" w:rsidR="0050083A" w:rsidRPr="004B367D" w:rsidRDefault="0050083A" w:rsidP="0050083A">
      <w:pPr>
        <w:rPr>
          <w:highlight w:val="yellow"/>
        </w:rPr>
      </w:pPr>
    </w:p>
    <w:p w14:paraId="55E778B3" w14:textId="77777777" w:rsidR="0050083A" w:rsidRPr="004B367D" w:rsidRDefault="0050083A" w:rsidP="0050083A">
      <w:pPr>
        <w:rPr>
          <w:highlight w:val="yellow"/>
        </w:rPr>
      </w:pPr>
    </w:p>
    <w:p w14:paraId="2C0E40D2" w14:textId="77777777" w:rsidR="0050083A" w:rsidRPr="004B367D" w:rsidRDefault="0050083A" w:rsidP="0050083A">
      <w:pPr>
        <w:rPr>
          <w:highlight w:val="yellow"/>
        </w:rPr>
      </w:pPr>
    </w:p>
    <w:p w14:paraId="39D9914E" w14:textId="77777777" w:rsidR="0050083A" w:rsidRPr="004B367D" w:rsidRDefault="0050083A" w:rsidP="0050083A">
      <w:pPr>
        <w:rPr>
          <w:highlight w:val="yellow"/>
        </w:rPr>
      </w:pPr>
    </w:p>
    <w:p w14:paraId="6AA82F15" w14:textId="77777777" w:rsidR="0050083A" w:rsidRPr="004B367D" w:rsidRDefault="0050083A" w:rsidP="0050083A">
      <w:pPr>
        <w:rPr>
          <w:highlight w:val="yellow"/>
        </w:rPr>
      </w:pPr>
    </w:p>
    <w:p w14:paraId="512318FC" w14:textId="77777777" w:rsidR="0050083A" w:rsidRPr="004B367D" w:rsidRDefault="0050083A" w:rsidP="0050083A">
      <w:pPr>
        <w:rPr>
          <w:highlight w:val="yellow"/>
        </w:rPr>
      </w:pPr>
    </w:p>
    <w:p w14:paraId="4A826C04" w14:textId="77777777" w:rsidR="0050083A" w:rsidRPr="004B367D" w:rsidRDefault="0050083A" w:rsidP="0050083A">
      <w:pPr>
        <w:rPr>
          <w:highlight w:val="yellow"/>
        </w:rPr>
      </w:pPr>
    </w:p>
    <w:p w14:paraId="0876A196" w14:textId="77777777" w:rsidR="0050083A" w:rsidRPr="004B367D" w:rsidRDefault="0050083A" w:rsidP="0050083A">
      <w:pPr>
        <w:rPr>
          <w:highlight w:val="yellow"/>
        </w:rPr>
      </w:pPr>
    </w:p>
    <w:p w14:paraId="060DDBC6" w14:textId="77777777" w:rsidR="0050083A" w:rsidRPr="004B367D" w:rsidRDefault="0050083A" w:rsidP="0050083A">
      <w:pPr>
        <w:rPr>
          <w:highlight w:val="yellow"/>
        </w:rPr>
      </w:pPr>
    </w:p>
    <w:p w14:paraId="5CB4EAF5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516" w:tblpY="601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9"/>
        <w:gridCol w:w="370"/>
        <w:gridCol w:w="370"/>
        <w:gridCol w:w="370"/>
        <w:gridCol w:w="369"/>
        <w:gridCol w:w="370"/>
        <w:gridCol w:w="370"/>
        <w:gridCol w:w="370"/>
        <w:gridCol w:w="370"/>
        <w:gridCol w:w="369"/>
        <w:gridCol w:w="370"/>
        <w:gridCol w:w="370"/>
        <w:gridCol w:w="370"/>
        <w:gridCol w:w="289"/>
        <w:gridCol w:w="80"/>
        <w:gridCol w:w="284"/>
        <w:gridCol w:w="86"/>
        <w:gridCol w:w="278"/>
        <w:gridCol w:w="92"/>
        <w:gridCol w:w="272"/>
        <w:gridCol w:w="98"/>
        <w:gridCol w:w="370"/>
      </w:tblGrid>
      <w:tr w:rsidR="0050083A" w:rsidRPr="004B367D" w14:paraId="5980494C" w14:textId="77777777" w:rsidTr="00330F1B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23A6A367" w14:textId="77777777" w:rsidR="0050083A" w:rsidRPr="00EE482B" w:rsidRDefault="0050083A" w:rsidP="00330F1B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color w:val="FF0000"/>
                <w:sz w:val="20"/>
              </w:rPr>
              <w:lastRenderedPageBreak/>
              <w:br w:type="page"/>
            </w:r>
            <w:r w:rsidRPr="00EE482B">
              <w:rPr>
                <w:sz w:val="20"/>
              </w:rPr>
              <w:br w:type="page"/>
              <w:t>UTRIKESUTSKOTTET</w:t>
            </w:r>
          </w:p>
        </w:tc>
        <w:tc>
          <w:tcPr>
            <w:tcW w:w="51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D77D8F" w14:textId="77777777" w:rsidR="0050083A" w:rsidRPr="00EE482B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7F8BA4E" w14:textId="77777777" w:rsidR="0050083A" w:rsidRPr="00EE482B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EE482B">
              <w:rPr>
                <w:b/>
                <w:sz w:val="20"/>
              </w:rPr>
              <w:t>Bilaga 1</w:t>
            </w:r>
          </w:p>
          <w:p w14:paraId="2C1016A2" w14:textId="77777777" w:rsidR="0050083A" w:rsidRPr="00EE482B" w:rsidRDefault="0050083A" w:rsidP="00330F1B">
            <w:pPr>
              <w:tabs>
                <w:tab w:val="left" w:pos="1701"/>
              </w:tabs>
              <w:rPr>
                <w:sz w:val="20"/>
              </w:rPr>
            </w:pPr>
            <w:r w:rsidRPr="00EE482B">
              <w:rPr>
                <w:sz w:val="20"/>
              </w:rPr>
              <w:t>till protokoll</w:t>
            </w:r>
          </w:p>
          <w:p w14:paraId="00410598" w14:textId="0DE90DD8" w:rsidR="0050083A" w:rsidRPr="00FF71CF" w:rsidRDefault="0050083A" w:rsidP="00330F1B">
            <w:pPr>
              <w:tabs>
                <w:tab w:val="left" w:pos="1701"/>
              </w:tabs>
              <w:rPr>
                <w:b/>
                <w:sz w:val="20"/>
              </w:rPr>
            </w:pPr>
            <w:r w:rsidRPr="00FF71CF">
              <w:rPr>
                <w:sz w:val="20"/>
              </w:rPr>
              <w:t>202</w:t>
            </w:r>
            <w:r w:rsidR="00E97ABF">
              <w:rPr>
                <w:sz w:val="20"/>
              </w:rPr>
              <w:t>1</w:t>
            </w:r>
            <w:r w:rsidRPr="00FF71CF">
              <w:rPr>
                <w:sz w:val="20"/>
              </w:rPr>
              <w:t>/2</w:t>
            </w:r>
            <w:r w:rsidR="00E97ABF">
              <w:rPr>
                <w:sz w:val="20"/>
              </w:rPr>
              <w:t>2</w:t>
            </w:r>
            <w:r w:rsidRPr="00FF71CF">
              <w:rPr>
                <w:sz w:val="20"/>
              </w:rPr>
              <w:t>:</w:t>
            </w:r>
            <w:r w:rsidR="00CE15D7">
              <w:rPr>
                <w:sz w:val="20"/>
              </w:rPr>
              <w:t>3</w:t>
            </w:r>
          </w:p>
        </w:tc>
      </w:tr>
      <w:tr w:rsidR="0050083A" w:rsidRPr="00D03151" w14:paraId="3B58397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17A" w14:textId="77777777" w:rsidR="0050083A" w:rsidRPr="00D03151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3783" w14:textId="5A5C5A3E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 1</w:t>
            </w:r>
          </w:p>
        </w:tc>
        <w:tc>
          <w:tcPr>
            <w:tcW w:w="7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25A6C2" w14:textId="081671D0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  <w:r w:rsidR="00CE15D7">
              <w:rPr>
                <w:sz w:val="20"/>
              </w:rPr>
              <w:t>2-</w:t>
            </w:r>
            <w:r w:rsidR="00DC6A79">
              <w:rPr>
                <w:sz w:val="20"/>
              </w:rPr>
              <w:t>5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3838" w14:textId="0AA1C3DC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7C743C">
              <w:rPr>
                <w:sz w:val="20"/>
              </w:rPr>
              <w:t>§</w:t>
            </w:r>
            <w:r w:rsidR="00E86953" w:rsidRPr="007C743C">
              <w:rPr>
                <w:sz w:val="20"/>
              </w:rPr>
              <w:t xml:space="preserve"> </w:t>
            </w:r>
            <w:r w:rsidR="00DC6A79">
              <w:rPr>
                <w:sz w:val="20"/>
              </w:rPr>
              <w:t>6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88AB9" w14:textId="18ED262D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  <w:r w:rsidR="00E86953" w:rsidRPr="00E86953">
              <w:rPr>
                <w:sz w:val="20"/>
              </w:rPr>
              <w:t xml:space="preserve"> </w:t>
            </w:r>
            <w:r w:rsidR="00DC6A79">
              <w:rPr>
                <w:sz w:val="20"/>
              </w:rPr>
              <w:t>7</w:t>
            </w:r>
            <w:r w:rsidR="00712E27">
              <w:rPr>
                <w:sz w:val="20"/>
              </w:rPr>
              <w:t>-</w:t>
            </w:r>
            <w:r w:rsidR="00DC6A79">
              <w:rPr>
                <w:sz w:val="20"/>
              </w:rPr>
              <w:t>8</w:t>
            </w:r>
          </w:p>
        </w:tc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8E88" w14:textId="42E4372A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E183" w14:textId="529818E7" w:rsidR="0050083A" w:rsidRPr="00E86953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>§</w:t>
            </w:r>
          </w:p>
        </w:tc>
        <w:tc>
          <w:tcPr>
            <w:tcW w:w="7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0A80" w14:textId="10CDA751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94EA" w14:textId="4420910B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  <w:tc>
          <w:tcPr>
            <w:tcW w:w="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E8244" w14:textId="77777777" w:rsidR="0050083A" w:rsidRPr="00E86953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86953">
              <w:rPr>
                <w:sz w:val="20"/>
              </w:rPr>
              <w:t xml:space="preserve">§ </w:t>
            </w:r>
          </w:p>
        </w:tc>
      </w:tr>
      <w:tr w:rsidR="0050083A" w:rsidRPr="00D03151" w14:paraId="1BE76FC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0ED4F" w14:textId="77777777" w:rsidR="0050083A" w:rsidRPr="00E97ABF" w:rsidRDefault="0050083A" w:rsidP="00330F1B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CC532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CC4F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BAE92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4CF89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92F5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B931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14DC3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11E30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FE3F0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8597B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ADC815" w14:textId="77777777" w:rsidR="0050083A" w:rsidRPr="00FF71CF" w:rsidRDefault="00001DEE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E1A5F9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8FADA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C5C47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5CFCE4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E7C4A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  <w:tc>
          <w:tcPr>
            <w:tcW w:w="3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E4F8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N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A6DFE1" w14:textId="77777777" w:rsidR="0050083A" w:rsidRPr="00FF71CF" w:rsidRDefault="0050083A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FF71CF">
              <w:rPr>
                <w:sz w:val="21"/>
                <w:szCs w:val="21"/>
              </w:rPr>
              <w:t>V</w:t>
            </w:r>
          </w:p>
        </w:tc>
      </w:tr>
      <w:tr w:rsidR="00712E27" w:rsidRPr="00D03151" w14:paraId="51338EF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62F0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60C2" w14:textId="6807A47B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EEE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156D" w14:textId="537EE8FC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BED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A8C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B09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70E02" w14:textId="206CD65D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1405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D11E1" w14:textId="16212F16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3D64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F5CA5" w14:textId="52BECD5C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A2086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8FE74" w14:textId="0D6ED683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69A5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B81D3" w14:textId="306930F5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0586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AF6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1D48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12E27" w:rsidRPr="00D03151" w14:paraId="084484A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09BF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BD401" w14:textId="083DE4E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1079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C6AB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7DAC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9BD" w14:textId="3BD2D1B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84C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4CBF0" w14:textId="0A6866E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0784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30E37" w14:textId="1218161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5265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5C2FE4" w14:textId="7CD919EF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633B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9DC6D" w14:textId="1A6AC75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A143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75C7" w14:textId="4E87F84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E124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1315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6E01B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102A360B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A75B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24FA" w14:textId="4983C3DE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594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8CBA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27B3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C9C14" w14:textId="19B5FA8E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9B9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987AF" w14:textId="623FAF4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77154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E9F5" w14:textId="4113510F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739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436AF0" w14:textId="2FC4EC0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6A263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9128D" w14:textId="49C15F1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98DC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FF97B" w14:textId="514D7EE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2D1C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5AC6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4F79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C07806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F89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CCB1" w14:textId="5EFDF3D6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1643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F4C02" w14:textId="1FB2893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A60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D79F" w14:textId="13D1715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C56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40F32E" w14:textId="4035674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F69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A8DDC3" w14:textId="1D197FD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0477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1D6CC" w14:textId="309F61F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A500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C5F53" w14:textId="4E846FC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F1E40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4763D" w14:textId="250986EF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F902B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ADAD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9225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2D2A5FA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DC7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4BFA2" w14:textId="4F8050E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8941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72CD" w14:textId="5EA40E0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F5A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863E" w14:textId="282D1DA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E76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BEC71F" w14:textId="5BC7F91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E99C2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90865" w14:textId="764A61A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3DE5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471D0" w14:textId="6D7D4A7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F0EB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4F16E" w14:textId="038CE04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C61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2B5AD" w14:textId="798A48B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08CB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2D3F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9BCB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250549F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431C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55AD" w14:textId="08AD7B6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D92C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E0B1" w14:textId="5B8FCD93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BEA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A7957" w14:textId="1087D97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DB75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BED83F" w14:textId="21ACC413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AD4B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F0C48" w14:textId="1E920C6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C6E88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3F3CA" w14:textId="7A9FABD8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C575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EE641C" w14:textId="1B32B66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3946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E06A83" w14:textId="4913FEFA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078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5452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B958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622346E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4743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F469" w14:textId="5515FBA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43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E5D07" w14:textId="1DD4E1E0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C55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4E61" w14:textId="3ABDFD1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9CCC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920414" w14:textId="7BEACE03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2A9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B21A" w14:textId="63F1B9A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1567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F67A8" w14:textId="5A90893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F849B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308F00" w14:textId="2CA6EF2F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AE29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2C046" w14:textId="1F2991B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9710F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730E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04043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7C2FCF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608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B37BD" w14:textId="4628D32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512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6357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EB8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7B99" w14:textId="056420F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5899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CBDCD" w14:textId="79EE435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A27A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11F9E" w14:textId="4B6D3D4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CF5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CCF0A" w14:textId="75ECAD5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F805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B2495" w14:textId="60D0284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772A9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9C11D" w14:textId="18C7EB9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6262D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7745E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4AF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158391C5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E4BCB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E84F6" w14:textId="2739E174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9F8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77619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93B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0DBD2" w14:textId="086E409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DE2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F85D5" w14:textId="449B7E2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BE212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AE123" w14:textId="38D38F7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6BBAE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D284C" w14:textId="13C1C7F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FCE4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09CF30" w14:textId="3D96E4B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5E4A4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53E6C6" w14:textId="48A64FC8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90C2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30B6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52B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CB1750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E5E4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45EC" w14:textId="728AE7E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76B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B17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ABBE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C536" w14:textId="0E535F6C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888F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BA8ED" w14:textId="1C42CA7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C583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17188" w14:textId="2733086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D145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6430" w14:textId="0C20B91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D3A1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ADCA2" w14:textId="360D76E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4F2BA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49DE8F" w14:textId="2F4F878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EC05B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326F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155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D21EA39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2B5BA" w14:textId="479A6A5A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Jennie Nilsson</w:t>
            </w:r>
            <w:r w:rsidRPr="00E97AB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7EE7" w14:textId="55EF245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580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FFC1" w14:textId="355A50EE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973D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F790" w14:textId="6BFE867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12A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335A4" w14:textId="495E61E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D9BC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EA9AD" w14:textId="6BD5C77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03BC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D17BFC" w14:textId="5E68FB2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E4BB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B64CE" w14:textId="4CDF856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6E49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C3FB5" w14:textId="190EC75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EE3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3068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D2C8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DA9544A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4294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189D" w14:textId="52520A0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2E14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3B01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989E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4199" w14:textId="2B850BE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061B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1D990" w14:textId="44DF45A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E43D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C4A69" w14:textId="0351B94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F759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2ED45B" w14:textId="7C77B43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5913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F16D0A" w14:textId="29D0DDF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0BBA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5AC7CA" w14:textId="67014BA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F891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B292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D7537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525655A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A234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Annika Strandhäll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8087" w14:textId="30578204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9A8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90A14" w14:textId="7E5449A2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4523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1317" w14:textId="2A2596CC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4BC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EAC6C" w14:textId="44808E08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554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90E16" w14:textId="713CE63A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408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43E7" w14:textId="1748E8B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CD73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98B89" w14:textId="316FD1D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ADAD8" w14:textId="77777777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A3C4E" w14:textId="37BF848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839C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D5F0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3AAA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CFE423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EBA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9AFF" w14:textId="2823944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F1F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7071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90B8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8AB60" w14:textId="7F16E4B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552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55889" w14:textId="12D5ABB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2442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6C55" w14:textId="4859235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EC7A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D41A8" w14:textId="631556D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C9F8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D0BB30" w14:textId="02C3ED3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A9DC4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57B32" w14:textId="494D1B58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4055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E45E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DBB01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1AD1595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CB4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D6E1" w14:textId="77FBD31C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542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0A8C" w14:textId="69858DBC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877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65BC" w14:textId="2D96AF5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1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7B5241" w14:textId="2A2A3B8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F824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5783E" w14:textId="1EAD196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2C0F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06591" w14:textId="44B0D76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5563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9ADC8" w14:textId="62F8EDB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ACD33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F7457" w14:textId="2E1EDE0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F108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42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69C2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40A977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E0C6A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Camilla Hansén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F3138" w14:textId="12DED44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0352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9367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8A6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06F4" w14:textId="4A0F2F41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0C7E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2067E" w14:textId="313AFAB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FE93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39E5B" w14:textId="71B4F7C8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D0B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98E2A7" w14:textId="4F43B8A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BFE0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8D38D3" w14:textId="004E9D6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9A7C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3769AC" w14:textId="713985D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AB2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FC9FF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91663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2B4D3BC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30AE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560A6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9873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0FD5" w14:textId="15FA72E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3E9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E306" w14:textId="3AB7C62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318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8B5EF" w14:textId="3EB139A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83EC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6D57E5" w14:textId="4692B2A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D2D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27C77" w14:textId="741071C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BDAC7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DEC6F" w14:textId="625209C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B40F5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CDB69" w14:textId="46CF8EBF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3A39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A65E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E48EF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210F31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FA0F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EBF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266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4F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75D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0BE70" w14:textId="373A12B9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7AA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CE3D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E64C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5D423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237F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9952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B1F2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7FBC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42F9D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8040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E4BB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C866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CD0B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D23B4E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BCDE6" w14:textId="77777777" w:rsidR="00712E27" w:rsidRPr="00E97ABF" w:rsidRDefault="00712E27" w:rsidP="00712E27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97ABF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697B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2DC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1691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4E8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78B6" w14:textId="49ED1866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4D3C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C73B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F52A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3769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A2E9D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B251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9B887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F79F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87348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F5F3A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24A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4E17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A852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6931C5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F427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Diana Laitinen Carlsson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3BBF" w14:textId="15FDA8E8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05E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91787" w14:textId="62D3F435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8811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251B" w14:textId="22589214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420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C738B" w14:textId="2FFDF9EA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634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27514" w14:textId="04DCD2B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7BB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2356A" w14:textId="35EAC51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17F3F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F7C12C" w14:textId="240B589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A786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A987E" w14:textId="23A41DEA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9066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681F6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94E7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712E27" w:rsidRPr="00D03151" w14:paraId="3D18E63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26E6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119C" w14:textId="53C14834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4F2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A84B" w14:textId="724E87FD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B4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C742" w14:textId="0E24B09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1AB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F0CD6" w14:textId="3D69409A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C619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686413" w14:textId="268D723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409A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393A7" w14:textId="0A9750A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43FC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D00539" w14:textId="7E0F17A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5113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1EC41" w14:textId="5D1165F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E156E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CF94D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8EBDE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7BFCDE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3CF5F" w14:textId="20FB6F9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E97ABF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6D17" w14:textId="3003A6E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F5A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E463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6B3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171ED" w14:textId="63CA14D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C737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16FC1D" w14:textId="09E02F70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2DAD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28968" w14:textId="1B64058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E14B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0088" w14:textId="69FD0B7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224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24EA3" w14:textId="726A962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F9E4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6F1B1" w14:textId="6A1C5C6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2D11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D571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4175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AF6791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AEF56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769C" w14:textId="7062071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EF34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78B8A" w14:textId="2984ED66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0EF1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5963" w14:textId="2358818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E84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F5C9" w14:textId="788886D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CD04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EE660" w14:textId="6735839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954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941C5D" w14:textId="2BAD284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E58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1C89A" w14:textId="4F32FEE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990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FAC21" w14:textId="7F823F7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B55F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EA93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FA3A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55D925E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3F85" w14:textId="20B4579D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S</w:t>
            </w:r>
            <w:r>
              <w:rPr>
                <w:snapToGrid w:val="0"/>
                <w:sz w:val="21"/>
                <w:szCs w:val="21"/>
              </w:rPr>
              <w:t xml:space="preserve">tefan </w:t>
            </w:r>
            <w:proofErr w:type="spellStart"/>
            <w:r>
              <w:rPr>
                <w:snapToGrid w:val="0"/>
                <w:sz w:val="21"/>
                <w:szCs w:val="21"/>
              </w:rPr>
              <w:t>Plath</w:t>
            </w:r>
            <w:proofErr w:type="spellEnd"/>
            <w:r w:rsidRPr="00E97ABF">
              <w:rPr>
                <w:snapToGrid w:val="0"/>
                <w:sz w:val="21"/>
                <w:szCs w:val="21"/>
              </w:rPr>
              <w:t xml:space="preserve">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48997" w14:textId="62116F08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292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A2844" w14:textId="13D84755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88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3D0A" w14:textId="16270A61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B30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2D9E7" w14:textId="28A9FE49" w:rsidR="00712E27" w:rsidRDefault="00712E27" w:rsidP="00712E27"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7E3BE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CBD40" w14:textId="0B06B08C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4F9C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6FCDC5" w14:textId="2CEDE130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5BD2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58E88" w14:textId="4391E60B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59AE5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1ABD3" w14:textId="42C9F75F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A9994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6A8B5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0722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6215BEB7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0DF6D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80267" w14:textId="358F29F9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74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B2F9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C5A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B281" w14:textId="2FD7D7C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AFD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6A98D" w14:textId="1C8D0D10" w:rsidR="00712E27" w:rsidRDefault="00712E27" w:rsidP="00712E27"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27C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A589C" w14:textId="1AAF992B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6259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E3382" w14:textId="3CE4C248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8AC7B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B6D06" w14:textId="5BD2DDC0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260F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E98C9" w14:textId="5923DF70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7FB3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6D163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92BE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602E824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25A1A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Linda Modig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9FAA" w14:textId="41FAC226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1F4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2E41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3B5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8C1C" w14:textId="3A20E29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4E76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FE8DCB" w14:textId="6A3AF0C8" w:rsidR="00712E27" w:rsidRDefault="00712E27" w:rsidP="00712E27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29F1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EE9A09" w14:textId="5D93C3D6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8333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0DC88" w14:textId="2EFE27D0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91F4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C6BC" w14:textId="36F47901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CED42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D4B9B" w14:textId="503FA30E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740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91D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2397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438257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6E1E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41DA" w14:textId="5B983F8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4109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C312" w14:textId="5426F600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48A6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EE88" w14:textId="49CB7D89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B21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92E23" w14:textId="72341DE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C72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F35C10" w14:textId="08CCD1F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F9D3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DE304C" w14:textId="674A205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FC91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0296BA" w14:textId="259096C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5D44D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611AA" w14:textId="345F21F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809DB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6CF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0617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D5B45B9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1D38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E920" w14:textId="36EBA914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D2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80440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C36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EEF3A" w14:textId="58CCDEF2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442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EB1CE" w14:textId="546CA479" w:rsidR="00712E27" w:rsidRDefault="00712E27" w:rsidP="00712E27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039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E1325" w14:textId="349EE54A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125C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BA4D" w14:textId="21C88CC5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91FD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AF0C9" w14:textId="6AADB89F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B421D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21DC1" w14:textId="40A7887A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BC2BE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C805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455C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DFC385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BE6C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0495" w14:textId="788289C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8AFA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8118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D829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77A8D" w14:textId="65A4600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46B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5DB7B" w14:textId="66EEA992" w:rsidR="00712E27" w:rsidRDefault="00712E27" w:rsidP="00712E27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1B5B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59BAE" w14:textId="4ECF2073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2266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7D5C6" w14:textId="25CD1425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0C1A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E30540" w14:textId="286FF8EF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D6EA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B913B" w14:textId="762B988B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F489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1BA7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B5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272F223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B4E3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z w:val="21"/>
                <w:szCs w:val="21"/>
              </w:rPr>
              <w:t>Emilia Töyrä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1BFF" w14:textId="6B81CE2E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F02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52027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F5347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C632" w14:textId="3DA7A919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729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2B93D" w14:textId="6CEC2A4A" w:rsidR="00712E27" w:rsidRDefault="00712E27" w:rsidP="00712E27"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191D5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79E0D" w14:textId="7B1CAA13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70D8D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5F8FE0" w14:textId="478A9A38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F39F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EF440" w14:textId="6B8A01B2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CEDF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26889" w14:textId="0187FFBD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12C0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2133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A0D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50D4436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F6DD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Gudrun Brunegård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676F" w14:textId="552E559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2DD6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58B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A491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D50F" w14:textId="2F388C8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900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CD520" w14:textId="3B1F5A6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9072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53B3BD" w14:textId="15B593F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3345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B25BF" w14:textId="2B4B3AD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4092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AF55" w14:textId="5D60F45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31B4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9827A" w14:textId="596AB73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F517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551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2007B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6FC2EEE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ABD7A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3E336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6C0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1BF8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CC7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B79E" w14:textId="09C963DE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90AE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520D5" w14:textId="3CDD3069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89531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54651" w14:textId="71FB18C3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7444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424A0" w14:textId="001C7A63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DE24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E4A3A" w14:textId="29487FF0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82991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8EC16" w14:textId="6E03DD12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6002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1A5A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3DA3D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573F348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191D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2C41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6E5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BBAD5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B3726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885D" w14:textId="08DE63E3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56A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CB98EA" w14:textId="0C970F0E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5F97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F7E4" w14:textId="48F1F87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2CAC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941A7" w14:textId="5F8FD14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880F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7EFF2" w14:textId="73A2028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D18E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1A88A" w14:textId="2544FF4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BA6A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0E1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97811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5CDD782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FB16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97ABF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04A1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8338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2D3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65EA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FB8" w14:textId="6B28FAB0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DAC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AE255" w14:textId="1A293693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988C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13972" w14:textId="05D5980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5AD9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2731E" w14:textId="2B5B615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7353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625D" w14:textId="6A8E641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6477A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E4044" w14:textId="630193C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04564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FD3D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FA3D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2F44E78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2C1D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1400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0181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CB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EDC1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A930" w14:textId="3955ECB9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64D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15941" w14:textId="3A1F5881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49D65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0F5F7" w14:textId="6E35A06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8D23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0E0E" w14:textId="6BB112DA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8D78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1F2FE" w14:textId="25B9F8E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3F20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81A9C" w14:textId="2E3D8518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518B0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F091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BD19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B97F657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2CCC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6EAFA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135E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2C3A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9EBD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8144" w14:textId="069DED8B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E7E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0F085" w14:textId="5F93220E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8097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FEA54" w14:textId="1A5860AC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D790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8B339" w14:textId="032D1868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055A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514B" w14:textId="0CE76FD5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291B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D3A21" w14:textId="1603E38E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BC84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E04E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E01BD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64FEAAF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6A82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BD4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A55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ABD6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F12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53A4" w14:textId="0DE39C50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A40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783A5" w14:textId="2A8E611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521D2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34E3DD" w14:textId="4B816FB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1683C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CB4C9A" w14:textId="740DEDC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4696D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4DF30" w14:textId="664C01A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319A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BC77CF" w14:textId="593D0C0B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D0D2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E598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E3B8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5FC484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2C345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9DE3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E8D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ED3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726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59F1" w14:textId="7400E175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56E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63D7E6" w14:textId="332F2EFB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5E441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66B5F1" w14:textId="3FA69E8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EB000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92B47D" w14:textId="5567B44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22D3A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DDED9" w14:textId="62C2CD5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ADB0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0D40F" w14:textId="39E675AC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C438B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C0823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091F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93F009D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E750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203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90F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47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AC7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60E08" w14:textId="13C7AA56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B7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08ED3" w14:textId="342A308C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4192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C4F715" w14:textId="761CC150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7B048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270DB" w14:textId="067BCF34" w:rsidR="00712E27" w:rsidRPr="003E20A7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04BF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F045E" w14:textId="362273D7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7687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02AD3" w14:textId="5D52507B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A7A8F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9A3B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A356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270708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653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2FB8B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8FA6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BBD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50F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4CF4" w14:textId="0776EB94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5071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D6D52" w14:textId="51952AC6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7C19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9F5A0" w14:textId="48310835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0D11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16021" w14:textId="56C8B556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F19B7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711E1" w14:textId="1A151710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5CE2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2EA89" w14:textId="3DA0CFD7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4C7C5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ABEA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16E4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BBD8382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04D3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FB8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3357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65D5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D42D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92CB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0CD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7D80C" w14:textId="6296C57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7F77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D3F0F" w14:textId="1C14B3B2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B91071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8B1C5" w14:textId="6CE18DF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8889A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51F77" w14:textId="4BD3DEBF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C56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3B49" w14:textId="290EF384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4D602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F4D1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DC57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21B54C0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CFD2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6A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D827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0EF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5F19D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2F333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2D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470FFC" w14:textId="4D21863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D1F5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E95DC5" w14:textId="613E705B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F3BBD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38E16" w14:textId="241021E3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EC65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1B19F2" w14:textId="059BFA09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30C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2B25" w14:textId="1B871A76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4224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2DC2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5658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B23A8B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9948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2D9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73F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B0B6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F1D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6FAA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6AD3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1F01E0" w14:textId="1A2804F1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7B66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3C966F" w14:textId="336931D8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E91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F18C6B" w14:textId="19F0BD56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4AAE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E3FEE" w14:textId="30B0B1A6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774A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26FA1" w14:textId="7D7F665E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121D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D2C32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055F3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9E9FFC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2A21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0FEE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CC1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8145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E66C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31C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3A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8AA645" w14:textId="0C52542A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9A5A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F47918" w14:textId="65A9FCB0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D6529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ACED5" w14:textId="439C44BD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4D9DC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A409E" w14:textId="603A1E7E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DD42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FAAAA" w14:textId="0DB540B0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8309D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D148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AA862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41AD3D5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56AAE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477C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5BA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AF0C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23CB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007B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E51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71EF5" w14:textId="4D73951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4BA51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089E58" w14:textId="454FE83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8B02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49B14" w14:textId="5D05DED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6E0F7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53B008" w14:textId="2248DC5A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94E31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9E94A" w14:textId="411996A6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78B3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53DF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7C77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09F1BD1F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3214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6D660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E1B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FB5A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5A14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77574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1A1D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DB29AD" w14:textId="662B784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DA808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819B1A" w14:textId="258D797A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28090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FA13F" w14:textId="4543230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9B4D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B9CD6" w14:textId="4FCA631B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C737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67F23" w14:textId="19A74548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98329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897C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43827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7AD0255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FB3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6C95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76C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AAA7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093E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6A01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764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AE0BF" w14:textId="2CB255B2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CFB9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DBC89" w14:textId="3F7A06D3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688F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16A95" w14:textId="3BA337C8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A2C3D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3F4C7F" w14:textId="35DBE419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66B9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712C" w14:textId="615BCBD3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1B0F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9E3FC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2A06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6A77D23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8FD2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2AC1" w14:textId="53591428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022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99745" w14:textId="1B130C5F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15D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CE3C1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317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196219" w14:textId="508E6AF3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D5432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F1D59" w14:textId="4764ADC2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58673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539635" w14:textId="7F9FB9A3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66FF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12E5D" w14:textId="486716A0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CA05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11649" w14:textId="11F0E3B2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F0A3B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A25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F1849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EC504D8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825F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34EC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A4DB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B18E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732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351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C89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E4881" w14:textId="02A9CB9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1050E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DB306" w14:textId="7C6AD4E6" w:rsidR="00712E27" w:rsidRDefault="00712E27" w:rsidP="00712E27"/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9AA9F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36D81" w14:textId="2DA19515" w:rsidR="00712E27" w:rsidRDefault="00712E27" w:rsidP="00712E27"/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CBC3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BE49DA" w14:textId="1C000907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3F401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B2F6" w14:textId="3677186D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62771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7F5A2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C89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40BD0791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7A5B7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2FC0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C386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BF4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BBB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7E5F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FE5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A3FBB" w14:textId="46F41521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1BABC5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97F4E" w14:textId="29766B33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B5ABE8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08B39" w14:textId="2AE10BA4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9B61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A7209" w14:textId="4E227C1B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C57E2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5E242" w14:textId="3335EAA2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5BF03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DC96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E46329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F00651E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82031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7BB76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7888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CB00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B7C9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66C5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81D87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F193B0" w14:textId="1CDB7274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BCA5E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4F1C56" w14:textId="3EFB4FE1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F052E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68BCD" w14:textId="1688513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DE2C5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58AD0C" w14:textId="0E863817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3874B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A0B3C" w14:textId="4DA0F723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DBF1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9658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7882F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712E27" w:rsidRPr="00D03151" w14:paraId="335CF2EC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3F4E9" w14:textId="77777777" w:rsidR="00712E27" w:rsidRPr="00E97ABF" w:rsidRDefault="00712E27" w:rsidP="00712E27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97ABF">
              <w:rPr>
                <w:snapToGrid w:val="0"/>
                <w:sz w:val="21"/>
                <w:szCs w:val="21"/>
              </w:rPr>
              <w:t>Amanda Palmstierna (MP)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4D49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CBDAA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FBED" w14:textId="77777777" w:rsidR="00712E27" w:rsidRPr="00FF71CF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6C6A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1CFD" w14:textId="77777777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9E0C4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B0844A" w14:textId="29C27FFE" w:rsidR="00712E27" w:rsidRPr="003E20A7" w:rsidRDefault="00712E27" w:rsidP="00712E2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–</w:t>
            </w: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FD07D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E41CC" w14:textId="4A344819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F08A5" w14:textId="77777777" w:rsidR="00712E27" w:rsidRPr="00FF71CF" w:rsidRDefault="00712E27" w:rsidP="00712E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EBA478" w14:textId="06A0A57E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34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3BF47" w14:textId="5BF98593" w:rsidR="00712E27" w:rsidRDefault="00712E27" w:rsidP="00712E27"/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DD88A" w14:textId="77777777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9067D" w14:textId="70281B01" w:rsidR="00712E27" w:rsidRDefault="00712E27" w:rsidP="00712E27"/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AD9E0" w14:textId="77777777" w:rsidR="00712E27" w:rsidRPr="00FF71CF" w:rsidRDefault="00712E27" w:rsidP="00712E27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B558F0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  <w:tc>
          <w:tcPr>
            <w:tcW w:w="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E50C" w14:textId="77777777" w:rsidR="00712E27" w:rsidRPr="00FF71CF" w:rsidRDefault="00712E27" w:rsidP="00712E27">
            <w:pPr>
              <w:rPr>
                <w:sz w:val="21"/>
                <w:szCs w:val="21"/>
              </w:rPr>
            </w:pPr>
          </w:p>
        </w:tc>
      </w:tr>
      <w:tr w:rsidR="00CC1B78" w:rsidRPr="00FF71CF" w14:paraId="781E7F36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0FE0215A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N = Närvarande</w:t>
            </w:r>
          </w:p>
        </w:tc>
        <w:tc>
          <w:tcPr>
            <w:tcW w:w="5148" w:type="dxa"/>
            <w:gridSpan w:val="15"/>
          </w:tcPr>
          <w:p w14:paraId="246C3677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X = ledamöter som har deltagit i handläggningen</w:t>
            </w:r>
          </w:p>
        </w:tc>
        <w:tc>
          <w:tcPr>
            <w:tcW w:w="364" w:type="dxa"/>
            <w:gridSpan w:val="2"/>
          </w:tcPr>
          <w:p w14:paraId="6672329E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460CCADD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64" w:type="dxa"/>
            <w:gridSpan w:val="2"/>
          </w:tcPr>
          <w:p w14:paraId="73CF569A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468" w:type="dxa"/>
            <w:gridSpan w:val="2"/>
          </w:tcPr>
          <w:p w14:paraId="743A355F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</w:tr>
      <w:tr w:rsidR="00CC1B78" w:rsidRPr="00FF71CF" w14:paraId="68707BF0" w14:textId="77777777" w:rsidTr="00330F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50324A4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V = Votering</w:t>
            </w:r>
          </w:p>
        </w:tc>
        <w:tc>
          <w:tcPr>
            <w:tcW w:w="5148" w:type="dxa"/>
            <w:gridSpan w:val="15"/>
          </w:tcPr>
          <w:p w14:paraId="24A18251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FF71CF">
              <w:rPr>
                <w:sz w:val="16"/>
                <w:szCs w:val="16"/>
              </w:rPr>
              <w:t>O = ledamöter som härutöver har varit närvarande</w:t>
            </w:r>
          </w:p>
        </w:tc>
        <w:tc>
          <w:tcPr>
            <w:tcW w:w="364" w:type="dxa"/>
            <w:gridSpan w:val="2"/>
          </w:tcPr>
          <w:p w14:paraId="631135FD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26511F93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364" w:type="dxa"/>
            <w:gridSpan w:val="2"/>
          </w:tcPr>
          <w:p w14:paraId="11351D20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68" w:type="dxa"/>
            <w:gridSpan w:val="2"/>
          </w:tcPr>
          <w:p w14:paraId="3DAB1C7B" w14:textId="77777777" w:rsidR="00CC1B78" w:rsidRPr="00FF71CF" w:rsidRDefault="00CC1B78" w:rsidP="00330F1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14:paraId="2797FAAF" w14:textId="77777777" w:rsidR="00A37376" w:rsidRPr="00FF71CF" w:rsidRDefault="00A37376" w:rsidP="00F56ABF">
      <w:pPr>
        <w:rPr>
          <w:sz w:val="16"/>
          <w:szCs w:val="16"/>
        </w:rPr>
      </w:pPr>
    </w:p>
    <w:sectPr w:rsidR="00A37376" w:rsidRPr="00FF71CF" w:rsidSect="006D7414">
      <w:pgSz w:w="11906" w:h="16838" w:code="9"/>
      <w:pgMar w:top="851" w:right="1134" w:bottom="5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C5CAE"/>
    <w:multiLevelType w:val="hybridMultilevel"/>
    <w:tmpl w:val="E3AA9D34"/>
    <w:lvl w:ilvl="0" w:tplc="449EC54E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DEE"/>
    <w:rsid w:val="00020DC9"/>
    <w:rsid w:val="00023426"/>
    <w:rsid w:val="00026CB0"/>
    <w:rsid w:val="00031A4B"/>
    <w:rsid w:val="00040753"/>
    <w:rsid w:val="00041E57"/>
    <w:rsid w:val="000449AF"/>
    <w:rsid w:val="00046486"/>
    <w:rsid w:val="00052817"/>
    <w:rsid w:val="000533D3"/>
    <w:rsid w:val="00055963"/>
    <w:rsid w:val="0005659F"/>
    <w:rsid w:val="0006043F"/>
    <w:rsid w:val="00064662"/>
    <w:rsid w:val="000656D5"/>
    <w:rsid w:val="00071C1E"/>
    <w:rsid w:val="00072835"/>
    <w:rsid w:val="00074290"/>
    <w:rsid w:val="000870BB"/>
    <w:rsid w:val="00090FE9"/>
    <w:rsid w:val="00094440"/>
    <w:rsid w:val="00094A50"/>
    <w:rsid w:val="000B3BBC"/>
    <w:rsid w:val="000C1024"/>
    <w:rsid w:val="000C4C5D"/>
    <w:rsid w:val="000D222D"/>
    <w:rsid w:val="000E57F2"/>
    <w:rsid w:val="000F409B"/>
    <w:rsid w:val="000F5AF7"/>
    <w:rsid w:val="001064E1"/>
    <w:rsid w:val="00107146"/>
    <w:rsid w:val="0013183A"/>
    <w:rsid w:val="00133626"/>
    <w:rsid w:val="00145FE3"/>
    <w:rsid w:val="00146C00"/>
    <w:rsid w:val="001664CB"/>
    <w:rsid w:val="00172B9B"/>
    <w:rsid w:val="001779A8"/>
    <w:rsid w:val="001779E0"/>
    <w:rsid w:val="001841CD"/>
    <w:rsid w:val="00184F69"/>
    <w:rsid w:val="00192390"/>
    <w:rsid w:val="00197CD3"/>
    <w:rsid w:val="001A07AE"/>
    <w:rsid w:val="001A666A"/>
    <w:rsid w:val="001B052E"/>
    <w:rsid w:val="001B18C4"/>
    <w:rsid w:val="001B1923"/>
    <w:rsid w:val="001B1F7B"/>
    <w:rsid w:val="001B2574"/>
    <w:rsid w:val="001B3786"/>
    <w:rsid w:val="001B7AB1"/>
    <w:rsid w:val="001C3EBF"/>
    <w:rsid w:val="001C7EC4"/>
    <w:rsid w:val="001E16FE"/>
    <w:rsid w:val="001E4815"/>
    <w:rsid w:val="001E6F6D"/>
    <w:rsid w:val="001E71E1"/>
    <w:rsid w:val="001F3CB7"/>
    <w:rsid w:val="001F51BF"/>
    <w:rsid w:val="001F6030"/>
    <w:rsid w:val="00211277"/>
    <w:rsid w:val="00220ED1"/>
    <w:rsid w:val="00223534"/>
    <w:rsid w:val="0022486A"/>
    <w:rsid w:val="00226FE2"/>
    <w:rsid w:val="00230AD6"/>
    <w:rsid w:val="0023211D"/>
    <w:rsid w:val="00235B16"/>
    <w:rsid w:val="00237AAB"/>
    <w:rsid w:val="002412A0"/>
    <w:rsid w:val="002441E4"/>
    <w:rsid w:val="002567ED"/>
    <w:rsid w:val="00261C8F"/>
    <w:rsid w:val="0028015F"/>
    <w:rsid w:val="00280BC7"/>
    <w:rsid w:val="0028191F"/>
    <w:rsid w:val="00283A14"/>
    <w:rsid w:val="002902D3"/>
    <w:rsid w:val="00291711"/>
    <w:rsid w:val="002927A7"/>
    <w:rsid w:val="002969E4"/>
    <w:rsid w:val="002A0ACB"/>
    <w:rsid w:val="002A33A3"/>
    <w:rsid w:val="002A43C4"/>
    <w:rsid w:val="002A4F72"/>
    <w:rsid w:val="002A571E"/>
    <w:rsid w:val="002A653E"/>
    <w:rsid w:val="002B0EE7"/>
    <w:rsid w:val="002B324E"/>
    <w:rsid w:val="002B7046"/>
    <w:rsid w:val="002C13CC"/>
    <w:rsid w:val="002C242F"/>
    <w:rsid w:val="002C6442"/>
    <w:rsid w:val="002C6D18"/>
    <w:rsid w:val="002C7B21"/>
    <w:rsid w:val="002D1C05"/>
    <w:rsid w:val="002D24B2"/>
    <w:rsid w:val="002D2635"/>
    <w:rsid w:val="002D44BF"/>
    <w:rsid w:val="002E0A5C"/>
    <w:rsid w:val="002E2277"/>
    <w:rsid w:val="002F0CC9"/>
    <w:rsid w:val="002F149F"/>
    <w:rsid w:val="002F3F18"/>
    <w:rsid w:val="002F6A4A"/>
    <w:rsid w:val="002F76AB"/>
    <w:rsid w:val="003029E0"/>
    <w:rsid w:val="00303E5C"/>
    <w:rsid w:val="003063C8"/>
    <w:rsid w:val="00306837"/>
    <w:rsid w:val="003129AE"/>
    <w:rsid w:val="003159D7"/>
    <w:rsid w:val="00321F23"/>
    <w:rsid w:val="00322267"/>
    <w:rsid w:val="00330F1B"/>
    <w:rsid w:val="00336EA4"/>
    <w:rsid w:val="00341A44"/>
    <w:rsid w:val="003476B6"/>
    <w:rsid w:val="00351294"/>
    <w:rsid w:val="00353A43"/>
    <w:rsid w:val="00356D1F"/>
    <w:rsid w:val="00357397"/>
    <w:rsid w:val="00361560"/>
    <w:rsid w:val="00366722"/>
    <w:rsid w:val="00366944"/>
    <w:rsid w:val="00382BFA"/>
    <w:rsid w:val="00384374"/>
    <w:rsid w:val="00386CC5"/>
    <w:rsid w:val="00394D90"/>
    <w:rsid w:val="00395F56"/>
    <w:rsid w:val="003A594A"/>
    <w:rsid w:val="003A6352"/>
    <w:rsid w:val="003B7C5B"/>
    <w:rsid w:val="003C02D6"/>
    <w:rsid w:val="003C25A3"/>
    <w:rsid w:val="003C3BB3"/>
    <w:rsid w:val="003C7736"/>
    <w:rsid w:val="003D03A9"/>
    <w:rsid w:val="003D0444"/>
    <w:rsid w:val="003D0C0C"/>
    <w:rsid w:val="003E07BC"/>
    <w:rsid w:val="003E20A7"/>
    <w:rsid w:val="003F1439"/>
    <w:rsid w:val="003F5A89"/>
    <w:rsid w:val="00402ECC"/>
    <w:rsid w:val="0041244A"/>
    <w:rsid w:val="004160EF"/>
    <w:rsid w:val="00417E39"/>
    <w:rsid w:val="004438F9"/>
    <w:rsid w:val="004479FE"/>
    <w:rsid w:val="00450A07"/>
    <w:rsid w:val="00450F25"/>
    <w:rsid w:val="00451640"/>
    <w:rsid w:val="004562C4"/>
    <w:rsid w:val="004573C9"/>
    <w:rsid w:val="00457531"/>
    <w:rsid w:val="00462F44"/>
    <w:rsid w:val="004636E2"/>
    <w:rsid w:val="0046637A"/>
    <w:rsid w:val="00467008"/>
    <w:rsid w:val="00467938"/>
    <w:rsid w:val="004705CB"/>
    <w:rsid w:val="00471885"/>
    <w:rsid w:val="00474C0C"/>
    <w:rsid w:val="00476FF6"/>
    <w:rsid w:val="00482C8C"/>
    <w:rsid w:val="00490358"/>
    <w:rsid w:val="0049062A"/>
    <w:rsid w:val="00491174"/>
    <w:rsid w:val="00496460"/>
    <w:rsid w:val="00497317"/>
    <w:rsid w:val="004A1C2A"/>
    <w:rsid w:val="004A4303"/>
    <w:rsid w:val="004A4A7C"/>
    <w:rsid w:val="004B2F40"/>
    <w:rsid w:val="004B34EF"/>
    <w:rsid w:val="004B367D"/>
    <w:rsid w:val="004B392B"/>
    <w:rsid w:val="004B487F"/>
    <w:rsid w:val="004B4D05"/>
    <w:rsid w:val="004B6C1B"/>
    <w:rsid w:val="004B7AA6"/>
    <w:rsid w:val="004D0A3F"/>
    <w:rsid w:val="004E15F7"/>
    <w:rsid w:val="004E3414"/>
    <w:rsid w:val="004E45E2"/>
    <w:rsid w:val="004E465F"/>
    <w:rsid w:val="004E60A9"/>
    <w:rsid w:val="004F29B9"/>
    <w:rsid w:val="004F5098"/>
    <w:rsid w:val="004F539C"/>
    <w:rsid w:val="004F6CBD"/>
    <w:rsid w:val="0050083A"/>
    <w:rsid w:val="005050D6"/>
    <w:rsid w:val="00507E71"/>
    <w:rsid w:val="00514D4D"/>
    <w:rsid w:val="005179B5"/>
    <w:rsid w:val="00523C27"/>
    <w:rsid w:val="00524252"/>
    <w:rsid w:val="005315D0"/>
    <w:rsid w:val="00536FF6"/>
    <w:rsid w:val="005377CF"/>
    <w:rsid w:val="00541F45"/>
    <w:rsid w:val="005467C3"/>
    <w:rsid w:val="0055669C"/>
    <w:rsid w:val="00557DB7"/>
    <w:rsid w:val="00563AA9"/>
    <w:rsid w:val="005678CC"/>
    <w:rsid w:val="00575573"/>
    <w:rsid w:val="0058193E"/>
    <w:rsid w:val="005833CD"/>
    <w:rsid w:val="00585C22"/>
    <w:rsid w:val="005928FD"/>
    <w:rsid w:val="005A0219"/>
    <w:rsid w:val="005A4928"/>
    <w:rsid w:val="005B1ACF"/>
    <w:rsid w:val="005B50F1"/>
    <w:rsid w:val="005B5CF1"/>
    <w:rsid w:val="005B6C42"/>
    <w:rsid w:val="005C0BD2"/>
    <w:rsid w:val="005C26AA"/>
    <w:rsid w:val="005C2A36"/>
    <w:rsid w:val="005D41A7"/>
    <w:rsid w:val="005D7BCB"/>
    <w:rsid w:val="005E5BB6"/>
    <w:rsid w:val="005F13B1"/>
    <w:rsid w:val="005F23B5"/>
    <w:rsid w:val="005F5D11"/>
    <w:rsid w:val="005F7F98"/>
    <w:rsid w:val="00601614"/>
    <w:rsid w:val="006202DD"/>
    <w:rsid w:val="006230EE"/>
    <w:rsid w:val="00623861"/>
    <w:rsid w:val="00627481"/>
    <w:rsid w:val="0063088C"/>
    <w:rsid w:val="00630E31"/>
    <w:rsid w:val="006345ED"/>
    <w:rsid w:val="00640A63"/>
    <w:rsid w:val="0064144F"/>
    <w:rsid w:val="00641784"/>
    <w:rsid w:val="00644636"/>
    <w:rsid w:val="00646353"/>
    <w:rsid w:val="006470F1"/>
    <w:rsid w:val="006474B6"/>
    <w:rsid w:val="00647519"/>
    <w:rsid w:val="00650DA5"/>
    <w:rsid w:val="00657503"/>
    <w:rsid w:val="0066137F"/>
    <w:rsid w:val="00661889"/>
    <w:rsid w:val="00663388"/>
    <w:rsid w:val="00664F5F"/>
    <w:rsid w:val="00666674"/>
    <w:rsid w:val="006701EB"/>
    <w:rsid w:val="00670412"/>
    <w:rsid w:val="006749F7"/>
    <w:rsid w:val="00691DC4"/>
    <w:rsid w:val="006A08F5"/>
    <w:rsid w:val="006A6A65"/>
    <w:rsid w:val="006B5881"/>
    <w:rsid w:val="006C119B"/>
    <w:rsid w:val="006C2D58"/>
    <w:rsid w:val="006C41C1"/>
    <w:rsid w:val="006C5ECD"/>
    <w:rsid w:val="006D0017"/>
    <w:rsid w:val="006D1BAB"/>
    <w:rsid w:val="006D3AF9"/>
    <w:rsid w:val="006D6661"/>
    <w:rsid w:val="006D68CA"/>
    <w:rsid w:val="006D7414"/>
    <w:rsid w:val="006E011E"/>
    <w:rsid w:val="006E4606"/>
    <w:rsid w:val="006F3ED3"/>
    <w:rsid w:val="006F40AB"/>
    <w:rsid w:val="006F4581"/>
    <w:rsid w:val="006F7B83"/>
    <w:rsid w:val="00712851"/>
    <w:rsid w:val="00712E27"/>
    <w:rsid w:val="00713678"/>
    <w:rsid w:val="007149F6"/>
    <w:rsid w:val="00716AF6"/>
    <w:rsid w:val="007354F1"/>
    <w:rsid w:val="0074075F"/>
    <w:rsid w:val="007459EF"/>
    <w:rsid w:val="00746022"/>
    <w:rsid w:val="0075299B"/>
    <w:rsid w:val="007571ED"/>
    <w:rsid w:val="007574B0"/>
    <w:rsid w:val="00762E43"/>
    <w:rsid w:val="007644E1"/>
    <w:rsid w:val="007646FA"/>
    <w:rsid w:val="00774408"/>
    <w:rsid w:val="007843F4"/>
    <w:rsid w:val="00786C98"/>
    <w:rsid w:val="007917FF"/>
    <w:rsid w:val="007928B6"/>
    <w:rsid w:val="007A4F84"/>
    <w:rsid w:val="007A5447"/>
    <w:rsid w:val="007A56B1"/>
    <w:rsid w:val="007A5E94"/>
    <w:rsid w:val="007B6A85"/>
    <w:rsid w:val="007C1A7E"/>
    <w:rsid w:val="007C743C"/>
    <w:rsid w:val="007E2010"/>
    <w:rsid w:val="007E205C"/>
    <w:rsid w:val="007E2F89"/>
    <w:rsid w:val="007F017A"/>
    <w:rsid w:val="007F0964"/>
    <w:rsid w:val="007F313A"/>
    <w:rsid w:val="00803BBE"/>
    <w:rsid w:val="00804646"/>
    <w:rsid w:val="00806406"/>
    <w:rsid w:val="00811372"/>
    <w:rsid w:val="00834F26"/>
    <w:rsid w:val="008378A8"/>
    <w:rsid w:val="00844BBA"/>
    <w:rsid w:val="00846EC5"/>
    <w:rsid w:val="0085350D"/>
    <w:rsid w:val="0085394F"/>
    <w:rsid w:val="00863227"/>
    <w:rsid w:val="00864C77"/>
    <w:rsid w:val="008712B3"/>
    <w:rsid w:val="00871FF6"/>
    <w:rsid w:val="008740A9"/>
    <w:rsid w:val="00874A67"/>
    <w:rsid w:val="00875CC8"/>
    <w:rsid w:val="00876775"/>
    <w:rsid w:val="00876D21"/>
    <w:rsid w:val="00885B2F"/>
    <w:rsid w:val="008A1776"/>
    <w:rsid w:val="008C5E93"/>
    <w:rsid w:val="008C77EC"/>
    <w:rsid w:val="008D3BE8"/>
    <w:rsid w:val="008D5DBE"/>
    <w:rsid w:val="008E42D8"/>
    <w:rsid w:val="008F1372"/>
    <w:rsid w:val="008F39D2"/>
    <w:rsid w:val="008F5C48"/>
    <w:rsid w:val="008F628F"/>
    <w:rsid w:val="00901269"/>
    <w:rsid w:val="009018A0"/>
    <w:rsid w:val="00902C57"/>
    <w:rsid w:val="0090725E"/>
    <w:rsid w:val="00914DC7"/>
    <w:rsid w:val="009158A0"/>
    <w:rsid w:val="00915970"/>
    <w:rsid w:val="00925EF5"/>
    <w:rsid w:val="0093298E"/>
    <w:rsid w:val="0093512F"/>
    <w:rsid w:val="009402B6"/>
    <w:rsid w:val="00946F88"/>
    <w:rsid w:val="00951A23"/>
    <w:rsid w:val="00957F92"/>
    <w:rsid w:val="009611BB"/>
    <w:rsid w:val="00970628"/>
    <w:rsid w:val="00971F31"/>
    <w:rsid w:val="00973EDF"/>
    <w:rsid w:val="00974AEA"/>
    <w:rsid w:val="00980BA4"/>
    <w:rsid w:val="009855B9"/>
    <w:rsid w:val="00986505"/>
    <w:rsid w:val="00987013"/>
    <w:rsid w:val="00987E9C"/>
    <w:rsid w:val="00992E0A"/>
    <w:rsid w:val="009B2825"/>
    <w:rsid w:val="009B2FEC"/>
    <w:rsid w:val="009B44B3"/>
    <w:rsid w:val="009B50FC"/>
    <w:rsid w:val="009C0538"/>
    <w:rsid w:val="009C420E"/>
    <w:rsid w:val="009C5B7B"/>
    <w:rsid w:val="009D3F51"/>
    <w:rsid w:val="009E298A"/>
    <w:rsid w:val="009E4029"/>
    <w:rsid w:val="009F5C62"/>
    <w:rsid w:val="009F63BA"/>
    <w:rsid w:val="00A03BDD"/>
    <w:rsid w:val="00A040D4"/>
    <w:rsid w:val="00A04262"/>
    <w:rsid w:val="00A0578A"/>
    <w:rsid w:val="00A05EC0"/>
    <w:rsid w:val="00A07D75"/>
    <w:rsid w:val="00A22E35"/>
    <w:rsid w:val="00A36331"/>
    <w:rsid w:val="00A37376"/>
    <w:rsid w:val="00A45407"/>
    <w:rsid w:val="00A47428"/>
    <w:rsid w:val="00A53142"/>
    <w:rsid w:val="00A53CD7"/>
    <w:rsid w:val="00A54233"/>
    <w:rsid w:val="00A55FB4"/>
    <w:rsid w:val="00A6024D"/>
    <w:rsid w:val="00A63F71"/>
    <w:rsid w:val="00A91781"/>
    <w:rsid w:val="00AA6165"/>
    <w:rsid w:val="00AB0288"/>
    <w:rsid w:val="00AC29FC"/>
    <w:rsid w:val="00AC31DC"/>
    <w:rsid w:val="00AC32F7"/>
    <w:rsid w:val="00AC3420"/>
    <w:rsid w:val="00AC551E"/>
    <w:rsid w:val="00AC5547"/>
    <w:rsid w:val="00AD40CA"/>
    <w:rsid w:val="00AD4DD7"/>
    <w:rsid w:val="00AD5555"/>
    <w:rsid w:val="00AD5ABD"/>
    <w:rsid w:val="00AD6E4F"/>
    <w:rsid w:val="00AE40F0"/>
    <w:rsid w:val="00AE4599"/>
    <w:rsid w:val="00AE4C6A"/>
    <w:rsid w:val="00AE5CEC"/>
    <w:rsid w:val="00AE7601"/>
    <w:rsid w:val="00B026D0"/>
    <w:rsid w:val="00B0297B"/>
    <w:rsid w:val="00B05084"/>
    <w:rsid w:val="00B0666F"/>
    <w:rsid w:val="00B0793F"/>
    <w:rsid w:val="00B14441"/>
    <w:rsid w:val="00B176AD"/>
    <w:rsid w:val="00B24532"/>
    <w:rsid w:val="00B3078A"/>
    <w:rsid w:val="00B337AC"/>
    <w:rsid w:val="00B5478D"/>
    <w:rsid w:val="00B5506A"/>
    <w:rsid w:val="00B56BD2"/>
    <w:rsid w:val="00B628CE"/>
    <w:rsid w:val="00B672B6"/>
    <w:rsid w:val="00B7113A"/>
    <w:rsid w:val="00B75675"/>
    <w:rsid w:val="00B8059E"/>
    <w:rsid w:val="00B83B15"/>
    <w:rsid w:val="00B86D1B"/>
    <w:rsid w:val="00B905AA"/>
    <w:rsid w:val="00B93CE5"/>
    <w:rsid w:val="00B96E4B"/>
    <w:rsid w:val="00BA1F66"/>
    <w:rsid w:val="00BA214C"/>
    <w:rsid w:val="00BA3774"/>
    <w:rsid w:val="00BA4A6F"/>
    <w:rsid w:val="00BB0010"/>
    <w:rsid w:val="00BB2D73"/>
    <w:rsid w:val="00BB32B1"/>
    <w:rsid w:val="00BB64C2"/>
    <w:rsid w:val="00BC2EE6"/>
    <w:rsid w:val="00BD0936"/>
    <w:rsid w:val="00BD0D33"/>
    <w:rsid w:val="00BD4989"/>
    <w:rsid w:val="00BD5ED3"/>
    <w:rsid w:val="00BF0C57"/>
    <w:rsid w:val="00BF768E"/>
    <w:rsid w:val="00C01E7F"/>
    <w:rsid w:val="00C10721"/>
    <w:rsid w:val="00C15E63"/>
    <w:rsid w:val="00C2738F"/>
    <w:rsid w:val="00C347DA"/>
    <w:rsid w:val="00C3644E"/>
    <w:rsid w:val="00C44BEE"/>
    <w:rsid w:val="00C64F48"/>
    <w:rsid w:val="00C745FA"/>
    <w:rsid w:val="00C8696F"/>
    <w:rsid w:val="00C8751C"/>
    <w:rsid w:val="00CA35F5"/>
    <w:rsid w:val="00CB1798"/>
    <w:rsid w:val="00CB1886"/>
    <w:rsid w:val="00CC1B78"/>
    <w:rsid w:val="00CC1C31"/>
    <w:rsid w:val="00CC3F57"/>
    <w:rsid w:val="00CC730A"/>
    <w:rsid w:val="00CD63CD"/>
    <w:rsid w:val="00CE10B3"/>
    <w:rsid w:val="00CE15D7"/>
    <w:rsid w:val="00CE248F"/>
    <w:rsid w:val="00CE51C1"/>
    <w:rsid w:val="00CE6025"/>
    <w:rsid w:val="00CF267D"/>
    <w:rsid w:val="00CF79CC"/>
    <w:rsid w:val="00D00452"/>
    <w:rsid w:val="00D00B03"/>
    <w:rsid w:val="00D0256E"/>
    <w:rsid w:val="00D02C15"/>
    <w:rsid w:val="00D03151"/>
    <w:rsid w:val="00D04689"/>
    <w:rsid w:val="00D14939"/>
    <w:rsid w:val="00D15340"/>
    <w:rsid w:val="00D1683D"/>
    <w:rsid w:val="00D21569"/>
    <w:rsid w:val="00D24242"/>
    <w:rsid w:val="00D27A42"/>
    <w:rsid w:val="00D30824"/>
    <w:rsid w:val="00D30C23"/>
    <w:rsid w:val="00D31897"/>
    <w:rsid w:val="00D33E32"/>
    <w:rsid w:val="00D42A8D"/>
    <w:rsid w:val="00D458BE"/>
    <w:rsid w:val="00D47DE6"/>
    <w:rsid w:val="00D53F07"/>
    <w:rsid w:val="00D5543A"/>
    <w:rsid w:val="00D56F37"/>
    <w:rsid w:val="00D66118"/>
    <w:rsid w:val="00D71C4A"/>
    <w:rsid w:val="00D83350"/>
    <w:rsid w:val="00D8468E"/>
    <w:rsid w:val="00D92DC0"/>
    <w:rsid w:val="00D973D0"/>
    <w:rsid w:val="00DA4634"/>
    <w:rsid w:val="00DA5615"/>
    <w:rsid w:val="00DA6E80"/>
    <w:rsid w:val="00DC35A7"/>
    <w:rsid w:val="00DC6A79"/>
    <w:rsid w:val="00DC7E0F"/>
    <w:rsid w:val="00DD088E"/>
    <w:rsid w:val="00DD3952"/>
    <w:rsid w:val="00DD491D"/>
    <w:rsid w:val="00DD5D89"/>
    <w:rsid w:val="00DE1DC8"/>
    <w:rsid w:val="00DE3D8E"/>
    <w:rsid w:val="00DE46FE"/>
    <w:rsid w:val="00DE5D90"/>
    <w:rsid w:val="00DF34EC"/>
    <w:rsid w:val="00DF38A0"/>
    <w:rsid w:val="00DF4DE6"/>
    <w:rsid w:val="00E06278"/>
    <w:rsid w:val="00E143B2"/>
    <w:rsid w:val="00E162F9"/>
    <w:rsid w:val="00E222C1"/>
    <w:rsid w:val="00E23E67"/>
    <w:rsid w:val="00E310B0"/>
    <w:rsid w:val="00E31392"/>
    <w:rsid w:val="00E31814"/>
    <w:rsid w:val="00E44501"/>
    <w:rsid w:val="00E463D5"/>
    <w:rsid w:val="00E5079D"/>
    <w:rsid w:val="00E50E4D"/>
    <w:rsid w:val="00E511E7"/>
    <w:rsid w:val="00E519C7"/>
    <w:rsid w:val="00E53C89"/>
    <w:rsid w:val="00E56628"/>
    <w:rsid w:val="00E568E5"/>
    <w:rsid w:val="00E65EB8"/>
    <w:rsid w:val="00E71035"/>
    <w:rsid w:val="00E72127"/>
    <w:rsid w:val="00E72570"/>
    <w:rsid w:val="00E7308B"/>
    <w:rsid w:val="00E84065"/>
    <w:rsid w:val="00E86074"/>
    <w:rsid w:val="00E86953"/>
    <w:rsid w:val="00E9234B"/>
    <w:rsid w:val="00E94FDA"/>
    <w:rsid w:val="00E97ABF"/>
    <w:rsid w:val="00EA5F26"/>
    <w:rsid w:val="00EB67C8"/>
    <w:rsid w:val="00EB6C7F"/>
    <w:rsid w:val="00EC45CF"/>
    <w:rsid w:val="00EC6459"/>
    <w:rsid w:val="00EE45DE"/>
    <w:rsid w:val="00EE482B"/>
    <w:rsid w:val="00EE6534"/>
    <w:rsid w:val="00EE6D4A"/>
    <w:rsid w:val="00EE7A88"/>
    <w:rsid w:val="00EF436A"/>
    <w:rsid w:val="00EF5653"/>
    <w:rsid w:val="00EF69DE"/>
    <w:rsid w:val="00F00BD7"/>
    <w:rsid w:val="00F03D74"/>
    <w:rsid w:val="00F04220"/>
    <w:rsid w:val="00F063C4"/>
    <w:rsid w:val="00F10017"/>
    <w:rsid w:val="00F15E4D"/>
    <w:rsid w:val="00F17E82"/>
    <w:rsid w:val="00F30F8F"/>
    <w:rsid w:val="00F339F2"/>
    <w:rsid w:val="00F34102"/>
    <w:rsid w:val="00F342FF"/>
    <w:rsid w:val="00F4056A"/>
    <w:rsid w:val="00F41DD5"/>
    <w:rsid w:val="00F42AC6"/>
    <w:rsid w:val="00F43206"/>
    <w:rsid w:val="00F46FC5"/>
    <w:rsid w:val="00F4749E"/>
    <w:rsid w:val="00F536FC"/>
    <w:rsid w:val="00F55416"/>
    <w:rsid w:val="00F56222"/>
    <w:rsid w:val="00F56ABF"/>
    <w:rsid w:val="00F572F4"/>
    <w:rsid w:val="00F62AC1"/>
    <w:rsid w:val="00F66E5F"/>
    <w:rsid w:val="00F73633"/>
    <w:rsid w:val="00F876C5"/>
    <w:rsid w:val="00FA18F5"/>
    <w:rsid w:val="00FA1D79"/>
    <w:rsid w:val="00FA6543"/>
    <w:rsid w:val="00FC11AF"/>
    <w:rsid w:val="00FC236F"/>
    <w:rsid w:val="00FC340C"/>
    <w:rsid w:val="00FC646D"/>
    <w:rsid w:val="00FD0705"/>
    <w:rsid w:val="00FD41BB"/>
    <w:rsid w:val="00FD72ED"/>
    <w:rsid w:val="00FE155A"/>
    <w:rsid w:val="00FE7E9A"/>
    <w:rsid w:val="00FF2D28"/>
    <w:rsid w:val="00FF2F19"/>
    <w:rsid w:val="00FF44C8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1B55C"/>
  <w15:chartTrackingRefBased/>
  <w15:docId w15:val="{278B1B69-38FA-4507-9177-25FD5735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08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basedOn w:val="Normaltabell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n03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2E057-1F0D-4019-AED4-E7EE8E67F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3</Pages>
  <Words>799</Words>
  <Characters>4732</Characters>
  <Application>Microsoft Office Word</Application>
  <DocSecurity>0</DocSecurity>
  <Lines>1577</Lines>
  <Paragraphs>251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Emmoth</dc:creator>
  <cp:keywords/>
  <dc:description/>
  <cp:lastModifiedBy>Malin Emmoth</cp:lastModifiedBy>
  <cp:revision>10</cp:revision>
  <cp:lastPrinted>2021-09-28T13:28:00Z</cp:lastPrinted>
  <dcterms:created xsi:type="dcterms:W3CDTF">2021-10-05T13:46:00Z</dcterms:created>
  <dcterms:modified xsi:type="dcterms:W3CDTF">2021-10-07T12:26:00Z</dcterms:modified>
</cp:coreProperties>
</file>