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865" w:rsidRPr="0026547D" w:rsidRDefault="00415865">
      <w:pPr>
        <w:pStyle w:val="Frslagsrubrik"/>
        <w:shd w:val="clear" w:color="000000" w:fill="auto"/>
      </w:pPr>
      <w:r w:rsidRPr="0026547D">
        <w:t>Förslag till riksdagsbeslut</w:t>
      </w:r>
    </w:p>
    <w:p w:rsidR="00415865" w:rsidRPr="0026547D" w:rsidRDefault="00415865">
      <w:pPr>
        <w:pStyle w:val="Hemstlatt"/>
        <w:shd w:val="clear" w:color="000000" w:fill="auto"/>
        <w:ind w:left="0"/>
      </w:pPr>
      <w:r w:rsidRPr="0026547D">
        <w:t>Riksdagen tillkännager för regeringen som sin mening vad som anförs i motionen om att alla bilar som utför tjänster åt staten ska vara utrustade med alkolås.</w:t>
      </w:r>
    </w:p>
    <w:p w:rsidR="00415865" w:rsidRPr="0026547D" w:rsidRDefault="00415865">
      <w:pPr>
        <w:pStyle w:val="Rubrik1"/>
        <w:shd w:val="clear" w:color="000000" w:fill="auto"/>
      </w:pPr>
      <w:r w:rsidRPr="0026547D">
        <w:t>Motivering</w:t>
      </w:r>
    </w:p>
    <w:p w:rsidR="00415865" w:rsidRPr="0026547D" w:rsidRDefault="00415865">
      <w:pPr>
        <w:shd w:val="clear" w:color="000000" w:fill="auto"/>
      </w:pPr>
      <w:r w:rsidRPr="0026547D">
        <w:t>Enligt uppgift så är det så många som 3 000 uppenbara fall av rattfylleri där inte förövaren bestraffas. Att detta är stötande mot det allmänna rättsmedv</w:t>
      </w:r>
      <w:r w:rsidRPr="0026547D">
        <w:t>e</w:t>
      </w:r>
      <w:r w:rsidRPr="0026547D">
        <w:t>tandet är uppenbart. Det känns heller inte tryggt att andra trafikanter ska ri</w:t>
      </w:r>
      <w:r w:rsidRPr="0026547D">
        <w:t>s</w:t>
      </w:r>
      <w:r w:rsidRPr="0026547D">
        <w:t>kera att råka ut för dessa onyktra förare. Det är naturligtvis de rättsvårdande myndigheterna som har ett stort ansvar i denna fråga. Att komma tillrätta med problemet är svårt. Jag vill därför propagera för vad jag hoppas kan bli en del av lösningen där staten måste ta sin del av det direkta ansvaret hos sig själv.</w:t>
      </w:r>
    </w:p>
    <w:p w:rsidR="00415865" w:rsidRPr="0026547D" w:rsidRDefault="00415865">
      <w:pPr>
        <w:pStyle w:val="Normaltindrag"/>
        <w:shd w:val="clear" w:color="000000" w:fill="auto"/>
      </w:pPr>
      <w:r w:rsidRPr="0026547D">
        <w:t>Jag föreslår att alla motorfordon som staten äger direkt och indirekt ska vara utrustade med alkolås. Därutöver sk</w:t>
      </w:r>
      <w:r w:rsidRPr="0026547D">
        <w:t>a statliga myndigheter och bolag vid alla former av upphandlingar kräva i sitt anbudsunderlag att alla fordon som utför tjänster sammanknutna till anbudet ska vara utrustade med alkolås.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547D">
        <w:trPr>
          <w:cantSplit/>
        </w:trPr>
        <w:tc>
          <w:tcPr>
            <w:tcW w:w="3046" w:type="dxa"/>
          </w:tcPr>
          <w:p w:rsidR="00415865" w:rsidRPr="0026547D" w:rsidRDefault="00415865">
            <w:pPr>
              <w:pStyle w:val="UnderskriftDatum"/>
              <w:shd w:val="clear" w:color="000000" w:fill="auto"/>
              <w:spacing w:before="240"/>
            </w:pPr>
            <w:r w:rsidRPr="0026547D">
              <w:t>Stockholm den 4 oktober 2012</w:t>
            </w:r>
          </w:p>
        </w:tc>
        <w:tc>
          <w:tcPr>
            <w:tcW w:w="3047" w:type="dxa"/>
          </w:tcPr>
          <w:p w:rsidR="00415865" w:rsidRPr="0026547D" w:rsidRDefault="00415865">
            <w:pPr>
              <w:pStyle w:val="Underskrifter"/>
              <w:shd w:val="clear" w:color="000000" w:fill="auto"/>
              <w:spacing w:before="240"/>
            </w:pPr>
          </w:p>
        </w:tc>
      </w:tr>
      <w:tr w:rsidR="00000000" w:rsidRPr="0026547D">
        <w:trPr>
          <w:cantSplit/>
        </w:trPr>
        <w:tc>
          <w:tcPr>
            <w:tcW w:w="3046" w:type="dxa"/>
          </w:tcPr>
          <w:p w:rsidR="00415865" w:rsidRPr="0026547D" w:rsidRDefault="00415865">
            <w:pPr>
              <w:pStyle w:val="Underskrifter"/>
              <w:shd w:val="clear" w:color="000000" w:fill="auto"/>
            </w:pPr>
            <w:r w:rsidRPr="0026547D">
              <w:t>Krister Örnfjäder (S)</w:t>
            </w:r>
          </w:p>
        </w:tc>
        <w:tc>
          <w:tcPr>
            <w:tcW w:w="3046" w:type="dxa"/>
          </w:tcPr>
          <w:p w:rsidR="00415865" w:rsidRPr="0026547D" w:rsidRDefault="00415865">
            <w:pPr>
              <w:pStyle w:val="Underskrifter"/>
              <w:shd w:val="clear" w:color="000000" w:fill="auto"/>
            </w:pPr>
          </w:p>
        </w:tc>
      </w:tr>
    </w:tbl>
    <w:p w:rsidR="00415865" w:rsidRPr="0026547D" w:rsidRDefault="00415865">
      <w:pPr>
        <w:pStyle w:val="Normaltindrag"/>
        <w:shd w:val="clear" w:color="000000" w:fill="auto"/>
      </w:pPr>
    </w:p>
    <w:sectPr w:rsidR="00415865" w:rsidRPr="002654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865" w:rsidRPr="0026547D" w:rsidRDefault="00415865">
      <w:r w:rsidRPr="0026547D">
        <w:separator/>
      </w:r>
    </w:p>
  </w:endnote>
  <w:endnote w:type="continuationSeparator" w:id="0">
    <w:p w:rsidR="00415865" w:rsidRPr="0026547D" w:rsidRDefault="00415865">
      <w:r w:rsidRPr="00265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65" w:rsidRPr="0026547D" w:rsidRDefault="0026547D">
    <w:pPr>
      <w:pStyle w:val="Sidfot"/>
    </w:pPr>
    <w:r w:rsidRPr="002654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71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65" w:rsidRDefault="004158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865" w:rsidRDefault="004158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65" w:rsidRPr="0026547D" w:rsidRDefault="0026547D">
    <w:pPr>
      <w:pStyle w:val="Sidfot"/>
    </w:pPr>
    <w:r w:rsidRPr="002654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536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65" w:rsidRDefault="00415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865" w:rsidRDefault="00415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65" w:rsidRPr="0026547D" w:rsidRDefault="0026547D">
    <w:pPr>
      <w:pStyle w:val="Sidfot"/>
    </w:pPr>
    <w:r w:rsidRPr="002654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994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65" w:rsidRDefault="00415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865" w:rsidRDefault="00415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865" w:rsidRPr="0026547D" w:rsidRDefault="00415865">
      <w:r w:rsidRPr="0026547D">
        <w:separator/>
      </w:r>
    </w:p>
  </w:footnote>
  <w:footnote w:type="continuationSeparator" w:id="0">
    <w:p w:rsidR="00415865" w:rsidRPr="0026547D" w:rsidRDefault="00415865">
      <w:r w:rsidRPr="002654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65" w:rsidRPr="0026547D" w:rsidRDefault="0026547D">
    <w:pPr>
      <w:pStyle w:val="Sidhuvud"/>
    </w:pPr>
    <w:r w:rsidRPr="002654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364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65" w:rsidRDefault="004158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865" w:rsidRDefault="004158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65" w:rsidRPr="0026547D" w:rsidRDefault="0026547D">
    <w:pPr>
      <w:pStyle w:val="Sidhuvud"/>
    </w:pPr>
    <w:r w:rsidRPr="002654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756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65" w:rsidRDefault="004158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865" w:rsidRDefault="004158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65" w:rsidRPr="0026547D" w:rsidRDefault="00415865">
    <w:pPr>
      <w:pStyle w:val="FSHNormal"/>
      <w:tabs>
        <w:tab w:val="right" w:pos="5840"/>
      </w:tabs>
    </w:pPr>
    <w:r w:rsidRPr="0026547D">
      <w:br/>
    </w:r>
    <w:r w:rsidRPr="0026547D">
      <w:fldChar w:fldCharType="begin" w:fldLock="1"/>
    </w:r>
    <w:r w:rsidRPr="0026547D">
      <w:instrText xml:space="preserve"> DOCPROPERTY</w:instrText>
    </w:r>
    <w:r w:rsidRPr="0026547D">
      <w:rPr>
        <w:sz w:val="18"/>
      </w:rPr>
      <w:instrText xml:space="preserve"> "YearUser" *\charformat </w:instrText>
    </w:r>
    <w:r w:rsidRPr="0026547D">
      <w:fldChar w:fldCharType="separate"/>
    </w:r>
    <w:r w:rsidRPr="0026547D">
      <w:t>2012/13</w:t>
    </w:r>
    <w:r w:rsidRPr="0026547D">
      <w:fldChar w:fldCharType="end"/>
    </w:r>
    <w:r w:rsidRPr="0026547D">
      <w:t xml:space="preserve"> </w:t>
    </w:r>
    <w:r w:rsidRPr="0026547D">
      <w:tab/>
      <w:t xml:space="preserve">mnr: </w:t>
    </w:r>
    <w:r w:rsidRPr="0026547D">
      <w:fldChar w:fldCharType="begin" w:fldLock="1"/>
    </w:r>
    <w:r w:rsidRPr="0026547D">
      <w:instrText xml:space="preserve"> DOCPROPERTY</w:instrText>
    </w:r>
    <w:r w:rsidRPr="0026547D">
      <w:rPr>
        <w:sz w:val="18"/>
      </w:rPr>
      <w:instrText xml:space="preserve"> "Motionsnummer" *\charformat </w:instrText>
    </w:r>
    <w:r w:rsidRPr="0026547D">
      <w:fldChar w:fldCharType="separate"/>
    </w:r>
    <w:r w:rsidRPr="0026547D">
      <w:t>T436</w:t>
    </w:r>
    <w:r w:rsidRPr="0026547D">
      <w:fldChar w:fldCharType="end"/>
    </w:r>
    <w:r w:rsidRPr="0026547D">
      <w:br/>
    </w:r>
    <w:r w:rsidRPr="0026547D">
      <w:fldChar w:fldCharType="begin" w:fldLock="1"/>
    </w:r>
    <w:r w:rsidRPr="0026547D">
      <w:instrText xml:space="preserve"> DOCPROPERTY</w:instrText>
    </w:r>
    <w:r w:rsidRPr="0026547D">
      <w:rPr>
        <w:sz w:val="18"/>
      </w:rPr>
      <w:instrText xml:space="preserve"> "Samling" *\charformat </w:instrText>
    </w:r>
    <w:r w:rsidRPr="0026547D">
      <w:fldChar w:fldCharType="end"/>
    </w:r>
    <w:r w:rsidRPr="0026547D">
      <w:tab/>
      <w:t xml:space="preserve">pnr: </w:t>
    </w:r>
    <w:r w:rsidRPr="0026547D">
      <w:fldChar w:fldCharType="begin" w:fldLock="1"/>
    </w:r>
    <w:r w:rsidRPr="0026547D">
      <w:instrText xml:space="preserve"> DOCPROPERTY</w:instrText>
    </w:r>
    <w:r w:rsidRPr="0026547D">
      <w:rPr>
        <w:sz w:val="18"/>
      </w:rPr>
      <w:instrText xml:space="preserve"> "Partinummer" *\charformat </w:instrText>
    </w:r>
    <w:r w:rsidRPr="0026547D">
      <w:fldChar w:fldCharType="separate"/>
    </w:r>
    <w:r w:rsidRPr="0026547D">
      <w:t>S7109</w:t>
    </w:r>
    <w:r w:rsidRPr="0026547D">
      <w:fldChar w:fldCharType="end"/>
    </w:r>
  </w:p>
  <w:p w:rsidR="00415865" w:rsidRPr="0026547D" w:rsidRDefault="00415865">
    <w:pPr>
      <w:pStyle w:val="FSHRub1"/>
    </w:pPr>
    <w:r w:rsidRPr="0026547D">
      <w:t>Motion till riksdagen</w:t>
    </w:r>
    <w:r w:rsidRPr="0026547D">
      <w:br/>
    </w:r>
    <w:r w:rsidRPr="0026547D">
      <w:fldChar w:fldCharType="begin" w:fldLock="1"/>
    </w:r>
    <w:r w:rsidRPr="0026547D">
      <w:instrText xml:space="preserve"> DOCPROPERTY "YearUser" *\charformat </w:instrText>
    </w:r>
    <w:r w:rsidRPr="0026547D">
      <w:fldChar w:fldCharType="separate"/>
    </w:r>
    <w:r w:rsidRPr="0026547D">
      <w:t>2012/13</w:t>
    </w:r>
    <w:r w:rsidRPr="0026547D">
      <w:fldChar w:fldCharType="end"/>
    </w:r>
    <w:r w:rsidRPr="0026547D">
      <w:t>:</w:t>
    </w:r>
    <w:r w:rsidRPr="0026547D">
      <w:fldChar w:fldCharType="begin" w:fldLock="1"/>
    </w:r>
    <w:r w:rsidRPr="0026547D">
      <w:instrText xml:space="preserve"> DOCPROPERTY "Motionsnummer" *\charformat </w:instrText>
    </w:r>
    <w:r w:rsidRPr="0026547D">
      <w:fldChar w:fldCharType="separate"/>
    </w:r>
    <w:r w:rsidRPr="0026547D">
      <w:t>T436</w:t>
    </w:r>
    <w:r w:rsidRPr="0026547D">
      <w:fldChar w:fldCharType="end"/>
    </w:r>
  </w:p>
  <w:p w:rsidR="00415865" w:rsidRPr="0026547D" w:rsidRDefault="00415865">
    <w:pPr>
      <w:pStyle w:val="FSHNormalS5"/>
    </w:pPr>
    <w:r w:rsidRPr="0026547D">
      <w:fldChar w:fldCharType="begin" w:fldLock="1"/>
    </w:r>
    <w:r w:rsidRPr="0026547D">
      <w:instrText xml:space="preserve"> DOCPROPERTY "MotionarText" *\charformat </w:instrText>
    </w:r>
    <w:r w:rsidRPr="0026547D">
      <w:fldChar w:fldCharType="separate"/>
    </w:r>
    <w:r w:rsidRPr="0026547D">
      <w:t>av Krister Örnfjäder (S)</w:t>
    </w:r>
    <w:r w:rsidRPr="0026547D">
      <w:fldChar w:fldCharType="end"/>
    </w:r>
    <w:r w:rsidRPr="0026547D">
      <w:br/>
    </w:r>
    <w:r w:rsidRPr="0026547D">
      <w:fldChar w:fldCharType="begin" w:fldLock="1"/>
    </w:r>
    <w:r w:rsidRPr="0026547D">
      <w:instrText xml:space="preserve"> DOCPROPERTY "SvarFrasKort" *\charformat </w:instrText>
    </w:r>
    <w:r w:rsidRPr="0026547D">
      <w:fldChar w:fldCharType="end"/>
    </w:r>
  </w:p>
  <w:p w:rsidR="00415865" w:rsidRPr="0026547D" w:rsidRDefault="00415865">
    <w:pPr>
      <w:pStyle w:val="FSHTitel"/>
    </w:pPr>
    <w:r w:rsidRPr="0026547D">
      <w:fldChar w:fldCharType="begin" w:fldLock="1"/>
    </w:r>
    <w:r w:rsidRPr="0026547D">
      <w:instrText xml:space="preserve"> DOCPROPERTY</w:instrText>
    </w:r>
    <w:r w:rsidRPr="0026547D">
      <w:rPr>
        <w:sz w:val="18"/>
      </w:rPr>
      <w:instrText xml:space="preserve"> "RubrikSvar" *\charformat </w:instrText>
    </w:r>
    <w:r w:rsidRPr="0026547D">
      <w:fldChar w:fldCharType="separate"/>
    </w:r>
    <w:r w:rsidRPr="0026547D">
      <w:t>Alkolås i statliga bilar</w:t>
    </w:r>
    <w:r w:rsidRPr="0026547D">
      <w:fldChar w:fldCharType="end"/>
    </w:r>
  </w:p>
  <w:p w:rsidR="00415865" w:rsidRPr="0026547D" w:rsidRDefault="00415865">
    <w:pPr>
      <w:pStyle w:val="Normal00"/>
    </w:pPr>
  </w:p>
  <w:p w:rsidR="00415865" w:rsidRPr="0026547D" w:rsidRDefault="004158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3626457">
    <w:abstractNumId w:val="13"/>
  </w:num>
  <w:num w:numId="2" w16cid:durableId="1818953886">
    <w:abstractNumId w:val="11"/>
  </w:num>
  <w:num w:numId="3" w16cid:durableId="1295674474">
    <w:abstractNumId w:val="14"/>
  </w:num>
  <w:num w:numId="4" w16cid:durableId="1890721007">
    <w:abstractNumId w:val="8"/>
  </w:num>
  <w:num w:numId="5" w16cid:durableId="570895531">
    <w:abstractNumId w:val="3"/>
  </w:num>
  <w:num w:numId="6" w16cid:durableId="1287933563">
    <w:abstractNumId w:val="2"/>
  </w:num>
  <w:num w:numId="7" w16cid:durableId="283077421">
    <w:abstractNumId w:val="1"/>
  </w:num>
  <w:num w:numId="8" w16cid:durableId="1987278260">
    <w:abstractNumId w:val="0"/>
  </w:num>
  <w:num w:numId="9" w16cid:durableId="1169783982">
    <w:abstractNumId w:val="9"/>
  </w:num>
  <w:num w:numId="10" w16cid:durableId="1786532780">
    <w:abstractNumId w:val="7"/>
  </w:num>
  <w:num w:numId="11" w16cid:durableId="668102467">
    <w:abstractNumId w:val="6"/>
  </w:num>
  <w:num w:numId="12" w16cid:durableId="863523078">
    <w:abstractNumId w:val="5"/>
  </w:num>
  <w:num w:numId="13" w16cid:durableId="167183445">
    <w:abstractNumId w:val="4"/>
  </w:num>
  <w:num w:numId="14" w16cid:durableId="1728601195">
    <w:abstractNumId w:val="16"/>
  </w:num>
  <w:num w:numId="15" w16cid:durableId="870066616">
    <w:abstractNumId w:val="12"/>
  </w:num>
  <w:num w:numId="16" w16cid:durableId="556674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0D5154F2-1568-4B4A-87D8-4B7FABF18F22}"/>
  </w:docVars>
  <w:rsids>
    <w:rsidRoot w:val="00792B2B"/>
    <w:rsid w:val="0026547D"/>
    <w:rsid w:val="00415865"/>
    <w:rsid w:val="00792B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87F6E8-173E-4961-B768-B593F06D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929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S7109</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S7109</dc:title>
  <dc:subject>S7109</dc:subject>
  <dc:creator>Riksdagen</dc:creator>
  <cp:keywords>Riksdagen</cp:keywords>
  <dc:description>Större EAN, fria namnval (prtimotion etc), a4-funktionen, nya v-loggan, grönmarkering, basdialogen mm</dc:description>
  <cp:lastModifiedBy>Lars Brink</cp:lastModifiedBy>
  <cp:revision>2</cp:revision>
  <cp:lastPrinted>2013-01-11T08:21:00Z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Alkolås i statliga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i statliga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20122013000000000083000071090069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20122013000000000083000071090069</vt:lpwstr>
  </property>
  <property fmtid="{D5CDD505-2E9C-101B-9397-08002B2CF9AE}" pid="50" name="nummer">
    <vt:lpwstr>436</vt:lpwstr>
  </property>
  <property fmtid="{D5CDD505-2E9C-101B-9397-08002B2CF9AE}" pid="51" name="utskottsbeteckning">
    <vt:lpwstr>T</vt:lpwstr>
  </property>
  <property fmtid="{D5CDD505-2E9C-101B-9397-08002B2CF9AE}" pid="52" name="GlobalUID">
    <vt:lpwstr>{D76BD043-17B5-4114-9B51-58158E8AEA99}</vt:lpwstr>
  </property>
  <property fmtid="{D5CDD505-2E9C-101B-9397-08002B2CF9AE}" pid="53" name="Överföringar">
    <vt:i4>0</vt:i4>
  </property>
  <property fmtid="{D5CDD505-2E9C-101B-9397-08002B2CF9AE}" pid="54" name="Checksum">
    <vt:lpwstr>*0019023606533*</vt:lpwstr>
  </property>
  <property fmtid="{D5CDD505-2E9C-101B-9397-08002B2CF9AE}" pid="55" name="skuggnummer">
    <vt:lpwstr>2433</vt:lpwstr>
  </property>
  <property fmtid="{D5CDD505-2E9C-101B-9397-08002B2CF9AE}" pid="56" name="urixVersion">
    <vt:lpwstr>4.6.0.0</vt:lpwstr>
  </property>
  <property fmtid="{D5CDD505-2E9C-101B-9397-08002B2CF9AE}" pid="57" name="urixOrigin">
    <vt:lpwstr>130111 09:22:02.810</vt:lpwstr>
  </property>
  <property fmtid="{D5CDD505-2E9C-101B-9397-08002B2CF9AE}" pid="58" name="urixGuid">
    <vt:lpwstr>{9F6847BC-95F3-4282-BB58-1FFD8DD7AE40}</vt:lpwstr>
  </property>
</Properties>
</file>