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2E2" w:rsidRPr="00143983" w:rsidRDefault="004D22E2">
      <w:pPr>
        <w:pStyle w:val="Frslagsrubrik"/>
      </w:pPr>
      <w:r w:rsidRPr="00143983">
        <w:t>Förslag till riksdagsbeslut</w:t>
      </w:r>
    </w:p>
    <w:p w:rsidR="004D22E2" w:rsidRPr="00143983" w:rsidRDefault="004D22E2">
      <w:pPr>
        <w:pStyle w:val="Hemstlatt"/>
        <w:ind w:left="0"/>
      </w:pPr>
      <w:r w:rsidRPr="00143983">
        <w:t>Riksdagen tillkännager för regeringen som sin mening vad som anförs i motionen om att se över möjligheten att inrätta en exper</w:t>
      </w:r>
      <w:r w:rsidRPr="00143983">
        <w:t>t</w:t>
      </w:r>
      <w:r w:rsidRPr="00143983">
        <w:t>grupp för effektivisering av kostnader, med inspiration från den modell som införts i Storbritannien.</w:t>
      </w:r>
    </w:p>
    <w:p w:rsidR="004D22E2" w:rsidRPr="00143983" w:rsidRDefault="004D22E2">
      <w:pPr>
        <w:pStyle w:val="Rubrik1"/>
      </w:pPr>
      <w:r w:rsidRPr="00143983">
        <w:t>Motivering</w:t>
      </w:r>
    </w:p>
    <w:p w:rsidR="004D22E2" w:rsidRPr="00143983" w:rsidRDefault="004D22E2">
      <w:r w:rsidRPr="00143983">
        <w:t>Sedan länge pågår en debatt kring kostnader i allmänhet – och represent</w:t>
      </w:r>
      <w:r w:rsidRPr="00143983">
        <w:t>a</w:t>
      </w:r>
      <w:r w:rsidRPr="00143983">
        <w:t>tionskostnader i synnerhet – i statlig verksamhet. Det finns alltid skäl att arb</w:t>
      </w:r>
      <w:r w:rsidRPr="00143983">
        <w:t>e</w:t>
      </w:r>
      <w:r w:rsidRPr="00143983">
        <w:t>ta för effektivisering inom den offentliga sektorn och kontinuerligt sträva efter att nyttja varje skattekrona på bästa sätt. Idag finns myndigheter vars uppgift är att följa upp och utvärdera offentlig verksamhet (till exempel Stat</w:t>
      </w:r>
      <w:r w:rsidRPr="00143983">
        <w:t>s</w:t>
      </w:r>
      <w:r w:rsidRPr="00143983">
        <w:t>kontoret, Ekonomistyrningsverket, Riksrevisionen). Även om uppföljning och tillsyn sker idag, finns behov att göra mer.</w:t>
      </w:r>
    </w:p>
    <w:p w:rsidR="004D22E2" w:rsidRPr="00143983" w:rsidRDefault="004D22E2">
      <w:pPr>
        <w:pStyle w:val="Normaltindrag"/>
      </w:pPr>
      <w:r w:rsidRPr="00143983">
        <w:t>En grupp experter från offentlig och privat sektor med god kunskap om e</w:t>
      </w:r>
      <w:r w:rsidRPr="00143983">
        <w:t>f</w:t>
      </w:r>
      <w:r w:rsidRPr="00143983">
        <w:t>fektiviseringar och djup förståelse för hur offentliga verksamheter i praktiken fungerar skulle kunna vara nästa steg i att effektivisera verksamheten i offen</w:t>
      </w:r>
      <w:r w:rsidRPr="00143983">
        <w:t>t</w:t>
      </w:r>
      <w:r w:rsidRPr="00143983">
        <w:t>lig sektor. Expertgruppen kan ges mandat att aktivt och snabbt gå in, se över och föreslå reducering av kostnader som ligger utanför ramarna för den o</w:t>
      </w:r>
      <w:r w:rsidRPr="00143983">
        <w:t>f</w:t>
      </w:r>
      <w:r w:rsidRPr="00143983">
        <w:t>fentliga sektorns uppgifter.</w:t>
      </w:r>
    </w:p>
    <w:p w:rsidR="004D22E2" w:rsidRPr="00143983" w:rsidRDefault="004D22E2">
      <w:pPr>
        <w:pStyle w:val="Normaltindrag"/>
      </w:pPr>
      <w:r w:rsidRPr="00143983">
        <w:t>Ett land som med framgång har infört ett sådant system är Storbritannien. Genom att tillsätta en expertgrupp från offentlig och privat sektor (Efficiency and Reform Group),</w:t>
      </w:r>
      <w:r w:rsidRPr="00143983">
        <w:t xml:space="preserve"> har de på kort tid sparat 40 miljarder kronor åt de britti</w:t>
      </w:r>
      <w:r w:rsidRPr="00143983">
        <w:t>s</w:t>
      </w:r>
      <w:r w:rsidRPr="00143983">
        <w:t>ka skattebetalarna. Gruppens experter såg exempelvis snabbt att brittiska myndigheter slösade stora summor konsulttjänster som de egentligen inte behövde och krävde en omedelbar frysning av dessa. Utgifterna för ko</w:t>
      </w:r>
      <w:r w:rsidRPr="00143983">
        <w:t>n</w:t>
      </w:r>
      <w:r w:rsidRPr="00143983">
        <w:t>sultuppdrag kunde därmed sänkas med över 70 procent, eller 870 miljoner brittiska pund, mellan budgetåren 2009/2010 och 2010/2011.</w:t>
      </w:r>
    </w:p>
    <w:p w:rsidR="004D22E2" w:rsidRPr="00143983" w:rsidRDefault="004D22E2">
      <w:pPr>
        <w:pStyle w:val="Normaltindrag"/>
      </w:pPr>
      <w:r w:rsidRPr="00143983">
        <w:lastRenderedPageBreak/>
        <w:t>Det är viktigt att vi arbetar för att de gemensamma tillgångarna används på ett seriöst och ansvarsfullt s</w:t>
      </w:r>
      <w:r w:rsidRPr="00143983">
        <w:t>ätt. Erfarenheterna från Storbritannien med deras arbete för att minska kostnader gör att det vore intressant att se över möjligh</w:t>
      </w:r>
      <w:r w:rsidRPr="00143983">
        <w:t>e</w:t>
      </w:r>
      <w:r w:rsidRPr="00143983">
        <w:t>terna för en liknande modell här.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43983">
        <w:trPr>
          <w:cantSplit/>
        </w:trPr>
        <w:tc>
          <w:tcPr>
            <w:tcW w:w="3046" w:type="dxa"/>
          </w:tcPr>
          <w:p w:rsidR="004D22E2" w:rsidRPr="00143983" w:rsidRDefault="004D22E2">
            <w:pPr>
              <w:pStyle w:val="UnderskriftDatum"/>
              <w:spacing w:before="240"/>
            </w:pPr>
            <w:r w:rsidRPr="00143983">
              <w:t>Stockholm den 3 oktober 2012</w:t>
            </w:r>
          </w:p>
        </w:tc>
        <w:tc>
          <w:tcPr>
            <w:tcW w:w="3047" w:type="dxa"/>
          </w:tcPr>
          <w:p w:rsidR="004D22E2" w:rsidRPr="00143983" w:rsidRDefault="004D22E2">
            <w:pPr>
              <w:pStyle w:val="Underskrifter"/>
              <w:spacing w:before="240"/>
            </w:pPr>
          </w:p>
        </w:tc>
      </w:tr>
      <w:tr w:rsidR="00000000" w:rsidRPr="00143983">
        <w:trPr>
          <w:cantSplit/>
        </w:trPr>
        <w:tc>
          <w:tcPr>
            <w:tcW w:w="3046" w:type="dxa"/>
          </w:tcPr>
          <w:p w:rsidR="004D22E2" w:rsidRPr="00143983" w:rsidRDefault="004D22E2">
            <w:pPr>
              <w:pStyle w:val="Underskrifter"/>
            </w:pPr>
            <w:r w:rsidRPr="00143983">
              <w:t>Jonas Jacobsson Gjörtler (M)</w:t>
            </w:r>
          </w:p>
        </w:tc>
        <w:tc>
          <w:tcPr>
            <w:tcW w:w="3046" w:type="dxa"/>
          </w:tcPr>
          <w:p w:rsidR="004D22E2" w:rsidRPr="00143983" w:rsidRDefault="004D22E2">
            <w:pPr>
              <w:pStyle w:val="Underskrifter"/>
            </w:pPr>
          </w:p>
        </w:tc>
      </w:tr>
    </w:tbl>
    <w:p w:rsidR="004D22E2" w:rsidRPr="00143983" w:rsidRDefault="004D22E2">
      <w:pPr>
        <w:pStyle w:val="Normaltindrag"/>
      </w:pPr>
    </w:p>
    <w:sectPr w:rsidR="004D22E2" w:rsidRPr="001439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22E2" w:rsidRPr="00143983" w:rsidRDefault="004D22E2">
      <w:r w:rsidRPr="00143983">
        <w:separator/>
      </w:r>
    </w:p>
  </w:endnote>
  <w:endnote w:type="continuationSeparator" w:id="0">
    <w:p w:rsidR="004D22E2" w:rsidRPr="00143983" w:rsidRDefault="004D22E2">
      <w:r w:rsidRPr="001439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143983">
    <w:pPr>
      <w:pStyle w:val="Sidfot"/>
    </w:pPr>
    <w:r w:rsidRPr="001439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5164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E2" w:rsidRDefault="004D22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22E2" w:rsidRDefault="004D22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143983">
    <w:pPr>
      <w:pStyle w:val="Sidfot"/>
    </w:pPr>
    <w:r w:rsidRPr="001439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8262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E2" w:rsidRDefault="004D22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22E2" w:rsidRDefault="004D22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143983">
    <w:pPr>
      <w:pStyle w:val="Sidfot"/>
    </w:pPr>
    <w:r w:rsidRPr="001439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378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E2" w:rsidRDefault="004D22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22E2" w:rsidRDefault="004D22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22E2" w:rsidRPr="00143983" w:rsidRDefault="004D22E2">
      <w:r w:rsidRPr="00143983">
        <w:separator/>
      </w:r>
    </w:p>
  </w:footnote>
  <w:footnote w:type="continuationSeparator" w:id="0">
    <w:p w:rsidR="004D22E2" w:rsidRPr="00143983" w:rsidRDefault="004D22E2">
      <w:r w:rsidRPr="001439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143983">
    <w:pPr>
      <w:pStyle w:val="Sidhuvud"/>
    </w:pPr>
    <w:r w:rsidRPr="001439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3382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E2" w:rsidRDefault="004D22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22E2" w:rsidRDefault="004D22E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143983">
    <w:pPr>
      <w:pStyle w:val="Sidhuvud"/>
    </w:pPr>
    <w:r w:rsidRPr="001439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78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2E2" w:rsidRDefault="004D22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22E2" w:rsidRDefault="004D22E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22E2" w:rsidRPr="00143983" w:rsidRDefault="004D22E2">
    <w:pPr>
      <w:pStyle w:val="FSHNormal"/>
      <w:tabs>
        <w:tab w:val="right" w:pos="5840"/>
      </w:tabs>
    </w:pPr>
    <w:r w:rsidRPr="00143983">
      <w:br/>
    </w:r>
    <w:r w:rsidRPr="00143983">
      <w:fldChar w:fldCharType="begin" w:fldLock="1"/>
    </w:r>
    <w:r w:rsidRPr="00143983">
      <w:instrText xml:space="preserve"> DOCPROPERTY</w:instrText>
    </w:r>
    <w:r w:rsidRPr="00143983">
      <w:rPr>
        <w:sz w:val="18"/>
      </w:rPr>
      <w:instrText xml:space="preserve"> "YearUser" *\charformat </w:instrText>
    </w:r>
    <w:r w:rsidRPr="00143983">
      <w:fldChar w:fldCharType="separate"/>
    </w:r>
    <w:r w:rsidRPr="00143983">
      <w:t>2012/13</w:t>
    </w:r>
    <w:r w:rsidRPr="00143983">
      <w:fldChar w:fldCharType="end"/>
    </w:r>
    <w:r w:rsidRPr="00143983">
      <w:t xml:space="preserve"> </w:t>
    </w:r>
    <w:r w:rsidRPr="00143983">
      <w:tab/>
      <w:t xml:space="preserve">mnr: </w:t>
    </w:r>
    <w:r w:rsidRPr="00143983">
      <w:fldChar w:fldCharType="begin" w:fldLock="1"/>
    </w:r>
    <w:r w:rsidRPr="00143983">
      <w:instrText xml:space="preserve"> DOCPROPERTY</w:instrText>
    </w:r>
    <w:r w:rsidRPr="00143983">
      <w:rPr>
        <w:sz w:val="18"/>
      </w:rPr>
      <w:instrText xml:space="preserve"> "Motionsnummer" *\charformat </w:instrText>
    </w:r>
    <w:r w:rsidRPr="00143983">
      <w:fldChar w:fldCharType="separate"/>
    </w:r>
    <w:r w:rsidRPr="00143983">
      <w:t>Fi224</w:t>
    </w:r>
    <w:r w:rsidRPr="00143983">
      <w:fldChar w:fldCharType="end"/>
    </w:r>
    <w:r w:rsidRPr="00143983">
      <w:br/>
    </w:r>
    <w:r w:rsidRPr="00143983">
      <w:fldChar w:fldCharType="begin" w:fldLock="1"/>
    </w:r>
    <w:r w:rsidRPr="00143983">
      <w:instrText xml:space="preserve"> DOCPROPERTY</w:instrText>
    </w:r>
    <w:r w:rsidRPr="00143983">
      <w:rPr>
        <w:sz w:val="18"/>
      </w:rPr>
      <w:instrText xml:space="preserve"> "Samling" *\charformat </w:instrText>
    </w:r>
    <w:r w:rsidRPr="00143983">
      <w:fldChar w:fldCharType="end"/>
    </w:r>
    <w:r w:rsidRPr="00143983">
      <w:tab/>
      <w:t xml:space="preserve">pnr: </w:t>
    </w:r>
    <w:r w:rsidRPr="00143983">
      <w:fldChar w:fldCharType="begin" w:fldLock="1"/>
    </w:r>
    <w:r w:rsidRPr="00143983">
      <w:instrText xml:space="preserve"> DOCPROPERTY</w:instrText>
    </w:r>
    <w:r w:rsidRPr="00143983">
      <w:rPr>
        <w:sz w:val="18"/>
      </w:rPr>
      <w:instrText xml:space="preserve"> "Partinummer" *\charformat </w:instrText>
    </w:r>
    <w:r w:rsidRPr="00143983">
      <w:fldChar w:fldCharType="separate"/>
    </w:r>
    <w:r w:rsidRPr="00143983">
      <w:t>M1549</w:t>
    </w:r>
    <w:r w:rsidRPr="00143983">
      <w:fldChar w:fldCharType="end"/>
    </w:r>
  </w:p>
  <w:p w:rsidR="004D22E2" w:rsidRPr="00143983" w:rsidRDefault="004D22E2">
    <w:pPr>
      <w:pStyle w:val="FSHRub1"/>
    </w:pPr>
    <w:r w:rsidRPr="00143983">
      <w:t>Motion till riksdagen</w:t>
    </w:r>
    <w:r w:rsidRPr="00143983">
      <w:br/>
    </w:r>
    <w:r w:rsidRPr="00143983">
      <w:fldChar w:fldCharType="begin" w:fldLock="1"/>
    </w:r>
    <w:r w:rsidRPr="00143983">
      <w:instrText xml:space="preserve"> DOCPROPERTY "YearUser" *\charformat </w:instrText>
    </w:r>
    <w:r w:rsidRPr="00143983">
      <w:fldChar w:fldCharType="separate"/>
    </w:r>
    <w:r w:rsidRPr="00143983">
      <w:t>2012/13</w:t>
    </w:r>
    <w:r w:rsidRPr="00143983">
      <w:fldChar w:fldCharType="end"/>
    </w:r>
    <w:r w:rsidRPr="00143983">
      <w:t>:</w:t>
    </w:r>
    <w:r w:rsidRPr="00143983">
      <w:fldChar w:fldCharType="begin" w:fldLock="1"/>
    </w:r>
    <w:r w:rsidRPr="00143983">
      <w:instrText xml:space="preserve"> DOCPROPERTY "Motionsnummer" *\charformat </w:instrText>
    </w:r>
    <w:r w:rsidRPr="00143983">
      <w:fldChar w:fldCharType="separate"/>
    </w:r>
    <w:r w:rsidRPr="00143983">
      <w:t>Fi224</w:t>
    </w:r>
    <w:r w:rsidRPr="00143983">
      <w:fldChar w:fldCharType="end"/>
    </w:r>
  </w:p>
  <w:p w:rsidR="004D22E2" w:rsidRPr="00143983" w:rsidRDefault="004D22E2">
    <w:pPr>
      <w:pStyle w:val="FSHNormalS5"/>
    </w:pPr>
    <w:r w:rsidRPr="00143983">
      <w:fldChar w:fldCharType="begin" w:fldLock="1"/>
    </w:r>
    <w:r w:rsidRPr="00143983">
      <w:instrText xml:space="preserve"> DOCPROPERTY "MotionarText" *\charformat </w:instrText>
    </w:r>
    <w:r w:rsidRPr="00143983">
      <w:fldChar w:fldCharType="separate"/>
    </w:r>
    <w:r w:rsidRPr="00143983">
      <w:t>av Jonas Jacobsson Gjörtler (M)</w:t>
    </w:r>
    <w:r w:rsidRPr="00143983">
      <w:fldChar w:fldCharType="end"/>
    </w:r>
    <w:r w:rsidRPr="00143983">
      <w:br/>
    </w:r>
    <w:r w:rsidRPr="00143983">
      <w:fldChar w:fldCharType="begin" w:fldLock="1"/>
    </w:r>
    <w:r w:rsidRPr="00143983">
      <w:instrText xml:space="preserve"> DOCPROPERTY "SvarFrasKort" *\charformat </w:instrText>
    </w:r>
    <w:r w:rsidRPr="00143983">
      <w:fldChar w:fldCharType="end"/>
    </w:r>
  </w:p>
  <w:p w:rsidR="004D22E2" w:rsidRPr="00143983" w:rsidRDefault="004D22E2">
    <w:pPr>
      <w:pStyle w:val="FSHTitel"/>
    </w:pPr>
    <w:r w:rsidRPr="00143983">
      <w:fldChar w:fldCharType="begin" w:fldLock="1"/>
    </w:r>
    <w:r w:rsidRPr="00143983">
      <w:instrText xml:space="preserve"> DOCPROPERTY</w:instrText>
    </w:r>
    <w:r w:rsidRPr="00143983">
      <w:rPr>
        <w:sz w:val="18"/>
      </w:rPr>
      <w:instrText xml:space="preserve"> "RubrikSvar" *\charformat </w:instrText>
    </w:r>
    <w:r w:rsidRPr="00143983">
      <w:fldChar w:fldCharType="separate"/>
    </w:r>
    <w:r w:rsidRPr="00143983">
      <w:t xml:space="preserve">Expertgrupp för effektivisering av kostnader </w:t>
    </w:r>
    <w:r w:rsidRPr="00143983">
      <w:fldChar w:fldCharType="end"/>
    </w:r>
  </w:p>
  <w:p w:rsidR="004D22E2" w:rsidRPr="00143983" w:rsidRDefault="004D22E2">
    <w:pPr>
      <w:pStyle w:val="Normal00"/>
    </w:pPr>
  </w:p>
  <w:p w:rsidR="004D22E2" w:rsidRPr="00143983" w:rsidRDefault="004D22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04181816">
    <w:abstractNumId w:val="13"/>
  </w:num>
  <w:num w:numId="2" w16cid:durableId="2121948697">
    <w:abstractNumId w:val="11"/>
  </w:num>
  <w:num w:numId="3" w16cid:durableId="503515296">
    <w:abstractNumId w:val="14"/>
  </w:num>
  <w:num w:numId="4" w16cid:durableId="469370512">
    <w:abstractNumId w:val="8"/>
  </w:num>
  <w:num w:numId="5" w16cid:durableId="1852063971">
    <w:abstractNumId w:val="3"/>
  </w:num>
  <w:num w:numId="6" w16cid:durableId="376469132">
    <w:abstractNumId w:val="2"/>
  </w:num>
  <w:num w:numId="7" w16cid:durableId="879896065">
    <w:abstractNumId w:val="1"/>
  </w:num>
  <w:num w:numId="8" w16cid:durableId="841241500">
    <w:abstractNumId w:val="0"/>
  </w:num>
  <w:num w:numId="9" w16cid:durableId="1241018524">
    <w:abstractNumId w:val="9"/>
  </w:num>
  <w:num w:numId="10" w16cid:durableId="1333490072">
    <w:abstractNumId w:val="7"/>
  </w:num>
  <w:num w:numId="11" w16cid:durableId="587083821">
    <w:abstractNumId w:val="6"/>
  </w:num>
  <w:num w:numId="12" w16cid:durableId="1492987041">
    <w:abstractNumId w:val="5"/>
  </w:num>
  <w:num w:numId="13" w16cid:durableId="1669138810">
    <w:abstractNumId w:val="4"/>
  </w:num>
  <w:num w:numId="14" w16cid:durableId="1072628497">
    <w:abstractNumId w:val="16"/>
  </w:num>
  <w:num w:numId="15" w16cid:durableId="1485391654">
    <w:abstractNumId w:val="12"/>
  </w:num>
  <w:num w:numId="16" w16cid:durableId="13107895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0E98F31E-C4E7-47B4-B074-6DB3666449D5}"/>
  </w:docVars>
  <w:rsids>
    <w:rsidRoot w:val="00816021"/>
    <w:rsid w:val="00143983"/>
    <w:rsid w:val="004D22E2"/>
    <w:rsid w:val="008160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7DE13AB-3121-4489-953E-DD1B8C6CE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1793</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M1549</vt:lpstr>
    </vt:vector>
  </TitlesOfParts>
  <Company>Riksdagen</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M1549</dc:title>
  <dc:subject>M1549</dc:subject>
  <dc:creator>Riksdagen</dc:creator>
  <cp:keywords>Riksdagen</cp:keywords>
  <dc:description>Större EAN, fria namnval (prtimotion etc), a4-funktionen, nya v-loggan, grönmarkering, basdialogen mm</dc:description>
  <cp:lastModifiedBy>Lars Brink</cp:lastModifiedBy>
  <cp:revision>2</cp:revision>
  <cp:lastPrinted>2012-11-16T14:08:00Z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LiGr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Expertgrupp för effektivisering av kostnader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Expertgrupp för effektivisering av kostnader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Jonas Jacobsson Gjörtler (M)</vt:lpwstr>
  </property>
  <property fmtid="{D5CDD505-2E9C-101B-9397-08002B2CF9AE}" pid="26" name="MotionarLista">
    <vt:lpwstr>Jacobsson Gjörtler, Jonas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Jonas Jacobsson Gjörtler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Fi224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linda.grangzell@riksdagen.se</vt:lpwstr>
  </property>
  <property fmtid="{D5CDD505-2E9C-101B-9397-08002B2CF9AE}" pid="45" name="ReservUID">
    <vt:lpwstr>la0124aa</vt:lpwstr>
  </property>
  <property fmtid="{D5CDD505-2E9C-101B-9397-08002B2CF9AE}" pid="46" name="MotionID">
    <vt:lpwstr>20122013000000000077000015490069</vt:lpwstr>
  </property>
  <property fmtid="{D5CDD505-2E9C-101B-9397-08002B2CF9AE}" pid="47" name="datum">
    <vt:lpwstr>121003</vt:lpwstr>
  </property>
  <property fmtid="{D5CDD505-2E9C-101B-9397-08002B2CF9AE}" pid="48" name="avsändar-e-post">
    <vt:lpwstr>linda.grangzell@riksdagen.se</vt:lpwstr>
  </property>
  <property fmtid="{D5CDD505-2E9C-101B-9397-08002B2CF9AE}" pid="49" name="id">
    <vt:lpwstr>20122013000000000077000015490069</vt:lpwstr>
  </property>
  <property fmtid="{D5CDD505-2E9C-101B-9397-08002B2CF9AE}" pid="50" name="nummer">
    <vt:lpwstr>224</vt:lpwstr>
  </property>
  <property fmtid="{D5CDD505-2E9C-101B-9397-08002B2CF9AE}" pid="51" name="utskottsbeteckning">
    <vt:lpwstr>Fi</vt:lpwstr>
  </property>
  <property fmtid="{D5CDD505-2E9C-101B-9397-08002B2CF9AE}" pid="52" name="GlobalUID">
    <vt:lpwstr>{F25B47EE-09C7-4DF0-9C71-4CAE6726A7F0}</vt:lpwstr>
  </property>
  <property fmtid="{D5CDD505-2E9C-101B-9397-08002B2CF9AE}" pid="53" name="Överföringar">
    <vt:i4>0</vt:i4>
  </property>
  <property fmtid="{D5CDD505-2E9C-101B-9397-08002B2CF9AE}" pid="54" name="Checksum">
    <vt:lpwstr>*1008931365549*</vt:lpwstr>
  </property>
  <property fmtid="{D5CDD505-2E9C-101B-9397-08002B2CF9AE}" pid="55" name="skuggnummer">
    <vt:lpwstr>858</vt:lpwstr>
  </property>
  <property fmtid="{D5CDD505-2E9C-101B-9397-08002B2CF9AE}" pid="56" name="urixVersion">
    <vt:lpwstr>4.5.0.25</vt:lpwstr>
  </property>
  <property fmtid="{D5CDD505-2E9C-101B-9397-08002B2CF9AE}" pid="57" name="urixOrigin">
    <vt:lpwstr>121116 15:09:44.500</vt:lpwstr>
  </property>
  <property fmtid="{D5CDD505-2E9C-101B-9397-08002B2CF9AE}" pid="58" name="urixGuid">
    <vt:lpwstr>{14EB95B8-098E-46C3-B8A9-C771CA851D79}</vt:lpwstr>
  </property>
</Properties>
</file>