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137C13CED11442B9A0BFC019370B5DC8"/>
        </w:placeholder>
        <w:text/>
      </w:sdtPr>
      <w:sdtEndPr/>
      <w:sdtContent>
        <w:p w:rsidRPr="009B062B" w:rsidR="00AF30DD" w:rsidP="00747B70" w:rsidRDefault="00AF30DD" w14:paraId="6F5E0FA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02d7b86-aa26-4c34-9bd2-00d754bdc692"/>
        <w:id w:val="1865244596"/>
        <w:lock w:val="sdtLocked"/>
      </w:sdtPr>
      <w:sdtEndPr/>
      <w:sdtContent>
        <w:p w:rsidR="00BE64CA" w:rsidRDefault="00E015E5" w14:paraId="54E7207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samförvaltning med Norge och att regeringen bör överväga att utveckla skyddsjakt och skyddsjakt på eget initiativ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4E0F51D619B44C29A09031E733AB061"/>
        </w:placeholder>
        <w:text/>
      </w:sdtPr>
      <w:sdtEndPr/>
      <w:sdtContent>
        <w:p w:rsidRPr="009B062B" w:rsidR="006D79C9" w:rsidP="00333E95" w:rsidRDefault="006D79C9" w14:paraId="2EE37C5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47B70" w:rsidP="00A51DA7" w:rsidRDefault="00CB5128" w14:paraId="7EAC3129" w14:textId="77777777">
      <w:pPr>
        <w:pStyle w:val="Normalutanindragellerluft"/>
      </w:pPr>
      <w:r>
        <w:t>Många som bor och verkar på landsbygden känner sig oroliga över sina betesdjur och husdjur när vargstammen ökar. Vi socialdemokrater ser problemen och vill åtgärda dessa.</w:t>
      </w:r>
    </w:p>
    <w:p w:rsidR="00747B70" w:rsidP="00A51DA7" w:rsidRDefault="00CB5128" w14:paraId="6AA394B1" w14:textId="7065B057">
      <w:r>
        <w:t xml:space="preserve">Den </w:t>
      </w:r>
      <w:r w:rsidR="006E4159">
        <w:t>s</w:t>
      </w:r>
      <w:r>
        <w:t xml:space="preserve">venska </w:t>
      </w:r>
      <w:r w:rsidR="006E4159">
        <w:t>r</w:t>
      </w:r>
      <w:r>
        <w:t>ovdjurspolitiken har utifrån ett bevara</w:t>
      </w:r>
      <w:r w:rsidR="00E015E5">
        <w:t>n</w:t>
      </w:r>
      <w:r>
        <w:t>deperspektiv varit väldigt lyckad, det ska vi vara stol</w:t>
      </w:r>
      <w:r w:rsidR="006E4159">
        <w:t>t</w:t>
      </w:r>
      <w:r>
        <w:t>a över.</w:t>
      </w:r>
      <w:r w:rsidR="006E4159">
        <w:t xml:space="preserve"> </w:t>
      </w:r>
      <w:r>
        <w:t>Vi vill att våra värdefulla viltbestånd ska förvaltas långsiktigt hållbart. För oss och framtida generationer är det viktigt att vi tar vårt ansvar</w:t>
      </w:r>
      <w:r w:rsidR="006E4159">
        <w:t>. B</w:t>
      </w:r>
      <w:r>
        <w:t>åde vad gäller bevara</w:t>
      </w:r>
      <w:r w:rsidR="00E015E5">
        <w:t>n</w:t>
      </w:r>
      <w:r>
        <w:t>de och säkerställ</w:t>
      </w:r>
      <w:r w:rsidR="006E4159">
        <w:t>ande av</w:t>
      </w:r>
      <w:r>
        <w:t xml:space="preserve"> jakt som </w:t>
      </w:r>
      <w:r w:rsidR="006E4159">
        <w:t xml:space="preserve">ett </w:t>
      </w:r>
      <w:r>
        <w:t>förvaltningsverktyg för att begränsa rovdjursskador</w:t>
      </w:r>
      <w:r w:rsidR="006E4159">
        <w:t>. D</w:t>
      </w:r>
      <w:r>
        <w:t xml:space="preserve">et är </w:t>
      </w:r>
      <w:r w:rsidR="00E015E5">
        <w:t>där</w:t>
      </w:r>
      <w:r>
        <w:t xml:space="preserve"> vi ser att det går</w:t>
      </w:r>
      <w:r w:rsidR="006E4159">
        <w:t xml:space="preserve"> att</w:t>
      </w:r>
      <w:r>
        <w:t xml:space="preserve"> göra mer.</w:t>
      </w:r>
    </w:p>
    <w:p w:rsidR="00747B70" w:rsidP="00A51DA7" w:rsidRDefault="00CB5128" w14:paraId="3F163F6D" w14:textId="475012B2">
      <w:r>
        <w:t>Sverige behöver en rovdjurspolitik som fungerar för människor som lever nära vargen och</w:t>
      </w:r>
      <w:r w:rsidR="00E015E5">
        <w:t xml:space="preserve"> som</w:t>
      </w:r>
      <w:r>
        <w:t xml:space="preserve"> samtidigt är långsiktig, hållbar och förutsägbar. Den ska bygga på vetenskap, ta hänsyn till människors socioekonomiska förhållanden och se till att tamdjurs</w:t>
      </w:r>
      <w:r w:rsidR="00A51DA7">
        <w:softHyphen/>
      </w:r>
      <w:r>
        <w:t xml:space="preserve">hållning inte försvåras. </w:t>
      </w:r>
      <w:r w:rsidR="006E4159">
        <w:t>Den tidigare socialdemokratiska</w:t>
      </w:r>
      <w:r>
        <w:t xml:space="preserve"> </w:t>
      </w:r>
      <w:r w:rsidR="006E4159">
        <w:t>r</w:t>
      </w:r>
      <w:r>
        <w:t>egeringen beslutade därför om att ge tre nya uppdrag till ansvariga myndigheter för att minska den svenska vargstammen samtidigt som en gynnsam bevarandestatus värnas</w:t>
      </w:r>
      <w:r w:rsidR="006E4159">
        <w:t>.</w:t>
      </w:r>
    </w:p>
    <w:p w:rsidR="00747B70" w:rsidP="00A51DA7" w:rsidRDefault="00CB5128" w14:paraId="3FAF043B" w14:textId="77777777">
      <w:r>
        <w:t>Efter vinterns inventering ser vi att vargstammen i Sverige har växt och antalet är nu över 460 individer före årets valpning. Samtidigt har riksdagen fattat beslut om ett mål med ett referensvärde på 170–270 vargar. Därför har regeringen g</w:t>
      </w:r>
      <w:r w:rsidR="006E4159">
        <w:t>ivit</w:t>
      </w:r>
      <w:r>
        <w:t xml:space="preserve"> Naturvårdsverket i uppdrag att utreda vad som krävs för att vargstammen ska kunna ligga i nivå med det intervall som riksdagen beslutat om och att vi inte under några omständigheter äventyrar en gynnsam bevarandestatus med en god genetisk status hos vargstammen.</w:t>
      </w:r>
    </w:p>
    <w:p w:rsidR="00747B70" w:rsidP="00A51DA7" w:rsidRDefault="00CB5128" w14:paraId="5BED67FD" w14:textId="77777777">
      <w:r>
        <w:lastRenderedPageBreak/>
        <w:t>Då det finns många gränsöverskridande rovdjur anser vi socialdemokrater att det vore naturligt med ett tätare samarbete med norska myndigheter och en gemensam förvaltning av den skandinaviska vargstammen.</w:t>
      </w:r>
    </w:p>
    <w:p w:rsidR="00747B70" w:rsidP="00A51DA7" w:rsidRDefault="00CB5128" w14:paraId="54198999" w14:textId="77777777">
      <w:r>
        <w:t>Regeringen har även g</w:t>
      </w:r>
      <w:r w:rsidR="006E4159">
        <w:t>ivit</w:t>
      </w:r>
      <w:r>
        <w:t xml:space="preserve"> Naturvårdsverket i uppdrag att utreda hur skyddsjakt efter varg kan utvecklas för att mer effektivt förhindra skador på tamdjur orsakade av varg. Därtill har berörda myndigheter fått i uppdrag att ta fram riktlinjer för vilka åtgärder som behövs för att invandrade vargar ska kunna flyttas inom Sverige för att säkerställa god genetisk status.</w:t>
      </w:r>
    </w:p>
    <w:p w:rsidR="00747B70" w:rsidP="00A51DA7" w:rsidRDefault="00CB5128" w14:paraId="612DED84" w14:textId="123A1A2E">
      <w:r>
        <w:t xml:space="preserve">Vi har välkomnat att den </w:t>
      </w:r>
      <w:r w:rsidR="006E4159">
        <w:t>tidigare socialdemokratiskt</w:t>
      </w:r>
      <w:r>
        <w:t xml:space="preserve"> ledda regeringen</w:t>
      </w:r>
      <w:r w:rsidR="00373C2C">
        <w:t xml:space="preserve"> har</w:t>
      </w:r>
      <w:r>
        <w:t xml:space="preserve"> ager</w:t>
      </w:r>
      <w:r w:rsidR="00373C2C">
        <w:t>at</w:t>
      </w:r>
      <w:r>
        <w:t xml:space="preserve"> resolut i dessa frågor. Oavsett var vi väljer att bo ska människor känna sig trygga och ha förtroende för de åtgärder som regeringen och myndigheter </w:t>
      </w:r>
      <w:r w:rsidR="00373C2C">
        <w:t>fastställer</w:t>
      </w:r>
      <w:r>
        <w:t xml:space="preserve">. Den </w:t>
      </w:r>
      <w:r w:rsidR="006E4159">
        <w:t>social</w:t>
      </w:r>
      <w:r w:rsidR="00A51DA7">
        <w:softHyphen/>
      </w:r>
      <w:r w:rsidR="006E4159">
        <w:t>demo</w:t>
      </w:r>
      <w:r w:rsidR="00A51DA7">
        <w:softHyphen/>
      </w:r>
      <w:r w:rsidR="006E4159">
        <w:t xml:space="preserve">kratiskt ledda </w:t>
      </w:r>
      <w:r>
        <w:t>regeringen har när det gäller rovdjursförvaltning varit avgörande för att vi under sena</w:t>
      </w:r>
      <w:r w:rsidR="00373C2C">
        <w:t>re</w:t>
      </w:r>
      <w:r>
        <w:t xml:space="preserve"> år kunnat </w:t>
      </w:r>
      <w:r w:rsidR="00373C2C">
        <w:t xml:space="preserve">bedriva laglig jakt med licens och </w:t>
      </w:r>
      <w:r>
        <w:t>skyddsjakt</w:t>
      </w:r>
      <w:r w:rsidR="006E4159">
        <w:t>.</w:t>
      </w:r>
    </w:p>
    <w:p w:rsidR="00747B70" w:rsidP="00A51DA7" w:rsidRDefault="00CB5128" w14:paraId="572481B5" w14:textId="1A9B8DA6">
      <w:r>
        <w:t>Vi anser att en ny regering måste överväga att utreda hur skyddsjakt kan utvecklas så att skyddsjakt kan beslutas redan efter ett angrepp eller i för</w:t>
      </w:r>
      <w:r w:rsidR="00E015E5">
        <w:t>e</w:t>
      </w:r>
      <w:r>
        <w:t>byggande syfte då varg och björn uppträtt nära eller i centralorter och förskolor</w:t>
      </w:r>
      <w:r w:rsidR="006E4159">
        <w:t xml:space="preserve"> </w:t>
      </w:r>
      <w:r>
        <w:t>runt där människor bor.</w:t>
      </w:r>
      <w:r w:rsidR="006E4159">
        <w:t xml:space="preserve"> V</w:t>
      </w:r>
      <w:r>
        <w:t xml:space="preserve">i </w:t>
      </w:r>
      <w:r w:rsidR="006E4159">
        <w:t>vill</w:t>
      </w:r>
      <w:r>
        <w:t xml:space="preserve"> öka möjligheten att nyttja </w:t>
      </w:r>
      <w:r w:rsidR="00373C2C">
        <w:t xml:space="preserve">jaktförordningens </w:t>
      </w:r>
      <w:r>
        <w:t>§</w:t>
      </w:r>
      <w:r w:rsidR="00E015E5">
        <w:t> </w:t>
      </w:r>
      <w:r>
        <w:t xml:space="preserve">28 </w:t>
      </w:r>
      <w:r w:rsidR="00373C2C">
        <w:t xml:space="preserve">om </w:t>
      </w:r>
      <w:r>
        <w:t>skyddsjakt på eget initiativ när risk för skada uppkommer, i anslutning till t</w:t>
      </w:r>
      <w:r w:rsidR="00E015E5">
        <w:t> </w:t>
      </w:r>
      <w:r>
        <w:t>ex fårgårdar och renhjordar.</w:t>
      </w:r>
    </w:p>
    <w:p w:rsidR="00747B70" w:rsidP="00A51DA7" w:rsidRDefault="00CB5128" w14:paraId="08FAAF10" w14:textId="77777777">
      <w:r>
        <w:t>Det är så vi stärker hela Sverige och skapar förutsättningar att bo och verka i hela landet.</w:t>
      </w:r>
    </w:p>
    <w:sdt>
      <w:sdtPr>
        <w:alias w:val="CC_Underskrifter"/>
        <w:tag w:val="CC_Underskrifter"/>
        <w:id w:val="583496634"/>
        <w:lock w:val="sdtContentLocked"/>
        <w:placeholder>
          <w:docPart w:val="C130DE9F700B4B7C94A2A09ACB1DA696"/>
        </w:placeholder>
      </w:sdtPr>
      <w:sdtEndPr/>
      <w:sdtContent>
        <w:p w:rsidR="00747B70" w:rsidP="00747B70" w:rsidRDefault="00747B70" w14:paraId="2E2B3C53" w14:textId="2E90EDAC"/>
        <w:p w:rsidRPr="008E0FE2" w:rsidR="004801AC" w:rsidP="00747B70" w:rsidRDefault="00A51DA7" w14:paraId="246CF57F" w14:textId="0565013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E64CA" w14:paraId="2006E75B" w14:textId="77777777">
        <w:trPr>
          <w:cantSplit/>
        </w:trPr>
        <w:tc>
          <w:tcPr>
            <w:tcW w:w="50" w:type="pct"/>
            <w:vAlign w:val="bottom"/>
          </w:tcPr>
          <w:p w:rsidR="00BE64CA" w:rsidRDefault="00E015E5" w14:paraId="697B27AF" w14:textId="77777777">
            <w:pPr>
              <w:pStyle w:val="Underskrifter"/>
            </w:pPr>
            <w:r>
              <w:t>Isak From (S)</w:t>
            </w:r>
          </w:p>
        </w:tc>
        <w:tc>
          <w:tcPr>
            <w:tcW w:w="50" w:type="pct"/>
            <w:vAlign w:val="bottom"/>
          </w:tcPr>
          <w:p w:rsidR="00BE64CA" w:rsidRDefault="00BE64CA" w14:paraId="34AE5BDC" w14:textId="77777777">
            <w:pPr>
              <w:pStyle w:val="Underskrifter"/>
            </w:pPr>
          </w:p>
        </w:tc>
      </w:tr>
    </w:tbl>
    <w:p w:rsidR="00202F10" w:rsidRDefault="00202F10" w14:paraId="6120418E" w14:textId="77777777"/>
    <w:sectPr w:rsidR="00202F10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1901C" w14:textId="77777777" w:rsidR="00CD7395" w:rsidRDefault="00CD7395" w:rsidP="000C1CAD">
      <w:pPr>
        <w:spacing w:line="240" w:lineRule="auto"/>
      </w:pPr>
      <w:r>
        <w:separator/>
      </w:r>
    </w:p>
  </w:endnote>
  <w:endnote w:type="continuationSeparator" w:id="0">
    <w:p w14:paraId="7C2F7189" w14:textId="77777777" w:rsidR="00CD7395" w:rsidRDefault="00CD739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FBE6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C9BA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60D3" w14:textId="0D024280" w:rsidR="00262EA3" w:rsidRPr="00747B70" w:rsidRDefault="00262EA3" w:rsidP="00747B7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3E896" w14:textId="77777777" w:rsidR="00CD7395" w:rsidRDefault="00CD7395" w:rsidP="000C1CAD">
      <w:pPr>
        <w:spacing w:line="240" w:lineRule="auto"/>
      </w:pPr>
      <w:r>
        <w:separator/>
      </w:r>
    </w:p>
  </w:footnote>
  <w:footnote w:type="continuationSeparator" w:id="0">
    <w:p w14:paraId="64FB2D2D" w14:textId="77777777" w:rsidR="00CD7395" w:rsidRDefault="00CD739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D359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51C80D" wp14:editId="09744C6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6C15BA" w14:textId="270C89AD" w:rsidR="00262EA3" w:rsidRDefault="00A51DA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B512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B5128">
                                <w:t>1081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51C80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B6C15BA" w14:textId="270C89AD" w:rsidR="00262EA3" w:rsidRDefault="00A51DA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B512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B5128">
                          <w:t>1081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EAE7EB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40707" w14:textId="77777777" w:rsidR="00262EA3" w:rsidRDefault="00262EA3" w:rsidP="008563AC">
    <w:pPr>
      <w:jc w:val="right"/>
    </w:pPr>
  </w:p>
  <w:p w14:paraId="7EDE75E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752B1" w14:textId="77777777" w:rsidR="00262EA3" w:rsidRDefault="00A51DA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DA3CF4D" wp14:editId="2054AC8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0EC2F88" w14:textId="3EE24FDD" w:rsidR="00262EA3" w:rsidRDefault="00A51DA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47B7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B512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B5128">
          <w:t>1081</w:t>
        </w:r>
      </w:sdtContent>
    </w:sdt>
  </w:p>
  <w:p w14:paraId="5FE86F70" w14:textId="77777777" w:rsidR="00262EA3" w:rsidRPr="008227B3" w:rsidRDefault="00A51DA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307FF44" w14:textId="61CD7789" w:rsidR="00262EA3" w:rsidRPr="008227B3" w:rsidRDefault="00A51DA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47B70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47B70">
          <w:t>:398</w:t>
        </w:r>
      </w:sdtContent>
    </w:sdt>
  </w:p>
  <w:p w14:paraId="14D8BCE8" w14:textId="2015DEF1" w:rsidR="00262EA3" w:rsidRDefault="00A51DA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47B70">
          <w:t>av Isak From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9D3C4A8" w14:textId="3AF8157B" w:rsidR="00262EA3" w:rsidRDefault="00CB5128" w:rsidP="00283E0F">
        <w:pPr>
          <w:pStyle w:val="FSHRub2"/>
        </w:pPr>
        <w:r>
          <w:t>Utveckla skyddsjakten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C2C399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CB512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2F10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3C2C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159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7B7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1DA7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4CA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12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395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15E5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87E63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224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EA8854"/>
  <w15:chartTrackingRefBased/>
  <w15:docId w15:val="{CABC9AC3-AFA0-4F9E-811C-858FD9D9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7C13CED11442B9A0BFC019370B5D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39ED46-36B2-4309-9432-02B499355555}"/>
      </w:docPartPr>
      <w:docPartBody>
        <w:p w:rsidR="00BE6EC2" w:rsidRDefault="00605A31">
          <w:pPr>
            <w:pStyle w:val="137C13CED11442B9A0BFC019370B5DC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4E0F51D619B44C29A09031E733AB0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C30B67-5C59-4B8B-861C-099E4806C1EC}"/>
      </w:docPartPr>
      <w:docPartBody>
        <w:p w:rsidR="00BE6EC2" w:rsidRDefault="00605A31">
          <w:pPr>
            <w:pStyle w:val="34E0F51D619B44C29A09031E733AB06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130DE9F700B4B7C94A2A09ACB1DA6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FC21E8-8A3A-405F-9339-6775282F374B}"/>
      </w:docPartPr>
      <w:docPartBody>
        <w:p w:rsidR="00E05B04" w:rsidRDefault="00E05B0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A31"/>
    <w:rsid w:val="00605A31"/>
    <w:rsid w:val="00BE6EC2"/>
    <w:rsid w:val="00E05B04"/>
    <w:rsid w:val="00F9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37C13CED11442B9A0BFC019370B5DC8">
    <w:name w:val="137C13CED11442B9A0BFC019370B5DC8"/>
  </w:style>
  <w:style w:type="paragraph" w:customStyle="1" w:styleId="34E0F51D619B44C29A09031E733AB061">
    <w:name w:val="34E0F51D619B44C29A09031E733AB0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37E2F7-F730-4FB4-9DFC-913123267161}"/>
</file>

<file path=customXml/itemProps2.xml><?xml version="1.0" encoding="utf-8"?>
<ds:datastoreItem xmlns:ds="http://schemas.openxmlformats.org/officeDocument/2006/customXml" ds:itemID="{79E84695-A153-4B6E-8521-1851AA4AFD0F}"/>
</file>

<file path=customXml/itemProps3.xml><?xml version="1.0" encoding="utf-8"?>
<ds:datastoreItem xmlns:ds="http://schemas.openxmlformats.org/officeDocument/2006/customXml" ds:itemID="{9964A035-C6FD-4926-AF7D-69C1BE3CEF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510</Words>
  <Characters>2859</Characters>
  <Application>Microsoft Office Word</Application>
  <DocSecurity>0</DocSecurity>
  <Lines>51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3354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