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4BB" w:rsidRPr="00CE54BB" w:rsidRDefault="00CE54BB">
      <w:pPr>
        <w:pStyle w:val="Frslagsrubrik"/>
      </w:pPr>
      <w:r w:rsidRPr="00CE54BB">
        <w:t>Förslag till riksdagsbeslut</w:t>
      </w:r>
    </w:p>
    <w:p w:rsidR="00CE54BB" w:rsidRPr="00CE54BB" w:rsidRDefault="00CE54BB">
      <w:pPr>
        <w:pStyle w:val="Hemstlatt"/>
        <w:numPr>
          <w:ilvl w:val="0"/>
          <w:numId w:val="1"/>
        </w:numPr>
      </w:pPr>
      <w:r w:rsidRPr="00CE54BB">
        <w:t>Riksdagen tillkännager för regeringen som sin mening vad som anförs i motionen om att Sverige bör vara drivande inom EU och FN för att ge det västsahariska folket självbestämma</w:t>
      </w:r>
      <w:r w:rsidRPr="00CE54BB">
        <w:t>n</w:t>
      </w:r>
      <w:r w:rsidRPr="00CE54BB">
        <w:t>de.</w:t>
      </w:r>
    </w:p>
    <w:p w:rsidR="00CE54BB" w:rsidRPr="00CE54BB" w:rsidRDefault="00CE54BB">
      <w:pPr>
        <w:pStyle w:val="Hemstlatt"/>
        <w:numPr>
          <w:ilvl w:val="0"/>
          <w:numId w:val="1"/>
        </w:numPr>
      </w:pPr>
      <w:r w:rsidRPr="00CE54BB">
        <w:t>Riksdagen tillkännager för regeringen som sin mening vad som anförs i motionen om att den humanitära situationen i flyktinglägren måste förbättras genom ökade anslag till World Food-program och UNHCR.</w:t>
      </w:r>
    </w:p>
    <w:p w:rsidR="00CE54BB" w:rsidRPr="00CE54BB" w:rsidRDefault="00CE54BB">
      <w:pPr>
        <w:pStyle w:val="Hemstlatt"/>
        <w:numPr>
          <w:ilvl w:val="0"/>
          <w:numId w:val="1"/>
        </w:numPr>
      </w:pPr>
      <w:r w:rsidRPr="00CE54BB">
        <w:t>Riksdagen tillkännager för regeringen som sin mening vad som anförs i motionen om att FN i samarbete med västsaharierna bör b</w:t>
      </w:r>
      <w:r w:rsidRPr="00CE54BB">
        <w:t>e</w:t>
      </w:r>
      <w:r w:rsidRPr="00CE54BB">
        <w:t>stämma vilka som ska ha rösträtt i den planerade folkomröstningen om Västsaharas framtid.</w:t>
      </w:r>
    </w:p>
    <w:p w:rsidR="00CE54BB" w:rsidRPr="00CE54BB" w:rsidRDefault="00CE54BB">
      <w:pPr>
        <w:pStyle w:val="Hemstlatt"/>
        <w:numPr>
          <w:ilvl w:val="0"/>
          <w:numId w:val="1"/>
        </w:numPr>
      </w:pPr>
      <w:r w:rsidRPr="00CE54BB">
        <w:t>Riksdagen tillkännager för regeringen som sin mening vad som anförs i motionen om att Sverige bör stödja Västsahara genom att överväga att inrätta ett utbytesprogram för ungdomar.</w:t>
      </w:r>
    </w:p>
    <w:p w:rsidR="00CE54BB" w:rsidRPr="00CE54BB" w:rsidRDefault="00CE54BB">
      <w:pPr>
        <w:pStyle w:val="Hemstlatt"/>
        <w:numPr>
          <w:ilvl w:val="0"/>
          <w:numId w:val="1"/>
        </w:numPr>
      </w:pPr>
      <w:r w:rsidRPr="00CE54BB">
        <w:t>Riksdagen tillkännager för regeringen som sin mening vad som anförs i motionen om att Sverige bör verka för att journalister och internationella observatörer snarast möjligt släpps in i Västsah</w:t>
      </w:r>
      <w:r w:rsidRPr="00CE54BB">
        <w:t>a</w:t>
      </w:r>
      <w:r w:rsidRPr="00CE54BB">
        <w:t>ra.</w:t>
      </w:r>
    </w:p>
    <w:p w:rsidR="00CE54BB" w:rsidRPr="00CE54BB" w:rsidRDefault="00CE54BB">
      <w:pPr>
        <w:pStyle w:val="Hemstlatt"/>
        <w:numPr>
          <w:ilvl w:val="0"/>
          <w:numId w:val="1"/>
        </w:numPr>
      </w:pPr>
      <w:r w:rsidRPr="00CE54BB">
        <w:t>Riksdagen tillkännager för regeringen som sin mening vad som anförs i motionen om att Marockos kränkningar av de mänskliga rättigheterna i de ockuperade delarna av Västsahara bör uppmärksammas och bekämpas.</w:t>
      </w:r>
    </w:p>
    <w:p w:rsidR="00CE54BB" w:rsidRPr="00CE54BB" w:rsidRDefault="00CE54BB">
      <w:pPr>
        <w:pStyle w:val="Rubrik1"/>
      </w:pPr>
      <w:r w:rsidRPr="00CE54BB">
        <w:t>Motivering</w:t>
      </w:r>
    </w:p>
    <w:p w:rsidR="00CE54BB" w:rsidRPr="00CE54BB" w:rsidRDefault="00CE54BB">
      <w:r w:rsidRPr="00CE54BB">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w:t>
      </w:r>
      <w:r w:rsidRPr="00CE54BB">
        <w:lastRenderedPageBreak/>
        <w:t>ren är svåra och det råder brist på vatten, mat och mediciner. De västsah</w:t>
      </w:r>
      <w:r w:rsidRPr="00CE54BB">
        <w:t>a</w:t>
      </w:r>
      <w:r w:rsidRPr="00CE54BB">
        <w:t>riska flyktingarna är totalt beroende av internationell hjälp för sin överlevnad.</w:t>
      </w:r>
    </w:p>
    <w:p w:rsidR="00CE54BB" w:rsidRPr="00CE54BB" w:rsidRDefault="00CE54BB">
      <w:pPr>
        <w:pStyle w:val="Normaltindrag"/>
      </w:pPr>
      <w:r w:rsidRPr="00CE54BB">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 då västsa</w:t>
      </w:r>
      <w:r w:rsidRPr="00CE54BB">
        <w:t>harierna själva skulle få avgöra sin framtid.</w:t>
      </w:r>
    </w:p>
    <w:p w:rsidR="00CE54BB" w:rsidRPr="00CE54BB" w:rsidRDefault="00CE54BB">
      <w:pPr>
        <w:pStyle w:val="Normaltindrag"/>
      </w:pPr>
      <w:r w:rsidRPr="00CE54BB">
        <w:t>Sedan dess har Marocko, med stor framgång och stöd från bl.a. Frankrike, lyckats sabotera genomförandet av tio planerade folkomröstningar. Under tiden har Marocko ändrat befolkningssammansättningen i Västsahara. Bland annat har ca 10 000 västsaharier tvångsförflyttats till Marocko för att ”m</w:t>
      </w:r>
      <w:r w:rsidRPr="00CE54BB">
        <w:t>a</w:t>
      </w:r>
      <w:r w:rsidRPr="00CE54BB">
        <w:t>rockaniseras” och tusentals andra har gripits och ”försvunnit”. Jämsides med detta har marockanska bosättningar upprättats i Västsahara och tiotusentals marockanska soldater har placerats i området för att vakta de västsaharier som bor kvar i de ockuperade områdena.</w:t>
      </w:r>
    </w:p>
    <w:p w:rsidR="00CE54BB" w:rsidRPr="00CE54BB" w:rsidRDefault="00CE54BB">
      <w:pPr>
        <w:pStyle w:val="Normaltindrag"/>
      </w:pPr>
      <w:r w:rsidRPr="00CE54BB">
        <w:t>Huvudsyftet med tvångsförflyttningarna av västsaharier och förflyttnin</w:t>
      </w:r>
      <w:r w:rsidRPr="00CE54BB">
        <w:t>g</w:t>
      </w:r>
      <w:r w:rsidRPr="00CE54BB">
        <w:t>arna av marockaner till Västsahara är att få en majoritet marockaner i Västs</w:t>
      </w:r>
      <w:r w:rsidRPr="00CE54BB">
        <w:t>a</w:t>
      </w:r>
      <w:r w:rsidRPr="00CE54BB">
        <w:t>hara. Först då kan Marocko tillåta en folkomröstning. Då är nämligen utgån</w:t>
      </w:r>
      <w:r w:rsidRPr="00CE54BB">
        <w:t>g</w:t>
      </w:r>
      <w:r w:rsidRPr="00CE54BB">
        <w:t>en given och den marockanska överhögheten vinner. Med en majoritet väs</w:t>
      </w:r>
      <w:r w:rsidRPr="00CE54BB">
        <w:t>t</w:t>
      </w:r>
      <w:r w:rsidRPr="00CE54BB">
        <w:t>sah</w:t>
      </w:r>
      <w:r w:rsidRPr="00CE54BB">
        <w:t>a</w:t>
      </w:r>
      <w:r w:rsidRPr="00CE54BB">
        <w:t>rier i området är utgången av omröstningen också given: västsaharierna kommer att välja självständighet framför ockupation.</w:t>
      </w:r>
    </w:p>
    <w:p w:rsidR="00CE54BB" w:rsidRPr="00CE54BB" w:rsidRDefault="00CE54BB">
      <w:pPr>
        <w:pStyle w:val="Normaltindrag"/>
      </w:pPr>
      <w:r w:rsidRPr="00CE54BB">
        <w:t>Stormakterna har tidvis inom FN gett ett visst stöd åt Västsahara. Men d</w:t>
      </w:r>
      <w:r w:rsidRPr="00CE54BB">
        <w:t>e</w:t>
      </w:r>
      <w:r w:rsidRPr="00CE54BB">
        <w:t>ras ställningstagande har aldrig handlat om ädelmod utan om ekonomiska intre</w:t>
      </w:r>
      <w:r w:rsidRPr="00CE54BB">
        <w:t>s</w:t>
      </w:r>
      <w:r w:rsidRPr="00CE54BB">
        <w:t>sen. Risken för en ny blodig Palestinakonflikt äventyrar exploateringen av områdets rika naturtillgångar – bl.a. fosfat, olja och rika fisketillgångar. Förhandlingar med Marocko har redan inletts om prospektering av Västsah</w:t>
      </w:r>
      <w:r w:rsidRPr="00CE54BB">
        <w:t>a</w:t>
      </w:r>
      <w:r w:rsidRPr="00CE54BB">
        <w:t>ras naturtillgångar, över huvudet på det västsahariska folket, trots att detta är ett brott mot folkrätten. Stormakterna har heller inte mäktat med att stå emot Frankrike och Marocko.</w:t>
      </w:r>
    </w:p>
    <w:p w:rsidR="00CE54BB" w:rsidRPr="00CE54BB" w:rsidRDefault="00CE54BB">
      <w:pPr>
        <w:pStyle w:val="Normaltindrag"/>
      </w:pPr>
      <w:r w:rsidRPr="00CE54BB">
        <w:t>Det är nu av yttersta vikt</w:t>
      </w:r>
      <w:r w:rsidRPr="00CE54BB">
        <w:t xml:space="preserve"> att Sverige intar en drivande roll i både EU och FN och kräver att FN:s tidigare antagna resolutioner i frågan snarast geno</w:t>
      </w:r>
      <w:r w:rsidRPr="00CE54BB">
        <w:t>m</w:t>
      </w:r>
      <w:r w:rsidRPr="00CE54BB">
        <w:t>förs, i synnerhet gäller det den utlovade folkomröstningen. Kampen bör även gälla den humanitära situationen i Algeriets flyktingläger, som förvärras hela tiden. Det ekonomiska stödet från Europa har minskat under senare år, med påtagliga negativa effekter i form av mat- och medicinbrist i lägren. Detsa</w:t>
      </w:r>
      <w:r w:rsidRPr="00CE54BB">
        <w:t>m</w:t>
      </w:r>
      <w:r w:rsidRPr="00CE54BB">
        <w:t>ma gäl</w:t>
      </w:r>
      <w:r w:rsidRPr="00CE54BB">
        <w:t>l</w:t>
      </w:r>
      <w:r w:rsidRPr="00CE54BB">
        <w:t>er FN:s stöd.</w:t>
      </w:r>
    </w:p>
    <w:p w:rsidR="00CE54BB" w:rsidRPr="00CE54BB" w:rsidRDefault="00CE54BB">
      <w:pPr>
        <w:pStyle w:val="Normaltindrag"/>
      </w:pPr>
      <w:r w:rsidRPr="00CE54BB">
        <w:t>Västsahariernas tålamod är inte oändligt. Om omvärlden ställe</w:t>
      </w:r>
      <w:r w:rsidRPr="00CE54BB">
        <w:t>r sig kal</w:t>
      </w:r>
      <w:r w:rsidRPr="00CE54BB">
        <w:t>l</w:t>
      </w:r>
      <w:r w:rsidRPr="00CE54BB">
        <w:t>sinnig till de rättmätiga kraven finns en överhängande risk att striderna åter blossar upp.</w:t>
      </w:r>
    </w:p>
    <w:p w:rsidR="00CE54BB" w:rsidRPr="00CE54BB" w:rsidRDefault="00CE54BB">
      <w:pPr>
        <w:pStyle w:val="Normaltindrag"/>
      </w:pPr>
      <w:r w:rsidRPr="00CE54BB">
        <w:t>Sverige bör i detta sammanhang arbeta förebyggande i stället för att vänta tills katastrofen är ett faktum.</w:t>
      </w:r>
    </w:p>
    <w:p w:rsidR="00CE54BB" w:rsidRPr="00CE54BB" w:rsidRDefault="00CE54BB">
      <w:pPr>
        <w:pStyle w:val="Normaltindrag"/>
      </w:pPr>
      <w:r w:rsidRPr="00CE54BB">
        <w:t>Det finns också all anledning att verka för att journalister och internati</w:t>
      </w:r>
      <w:r w:rsidRPr="00CE54BB">
        <w:t>o</w:t>
      </w:r>
      <w:r w:rsidRPr="00CE54BB">
        <w:t>nella observatörer snarast släpps in i Västsahara i enlighet med tidigare FN-resolution. Detta kommer att synliggöra marockanernas förtryck mot västs</w:t>
      </w:r>
      <w:r w:rsidRPr="00CE54BB">
        <w:t>a</w:t>
      </w:r>
      <w:r w:rsidRPr="00CE54BB">
        <w:t>harierna och skapa en opinion till stöd för Västsaharas frigörelse. Särskilt Marockos kränkningar av västsahariernas mänskliga rättigheter i de ockup</w:t>
      </w:r>
      <w:r w:rsidRPr="00CE54BB">
        <w:t>e</w:t>
      </w:r>
      <w:r w:rsidRPr="00CE54BB">
        <w:t>rade delarna bör uppmärksammas. Det är kränkningar som för övrigt, men inte i lika stor utsträckning, även drabbar Marockos egna medborgare efte</w:t>
      </w:r>
      <w:r w:rsidRPr="00CE54BB">
        <w:t>r</w:t>
      </w:r>
      <w:r w:rsidRPr="00CE54BB">
        <w:t>som Marocko är att betrakta som en diktatur.</w:t>
      </w:r>
    </w:p>
    <w:p w:rsidR="00CE54BB" w:rsidRPr="00CE54BB" w:rsidRDefault="00CE54BB">
      <w:pPr>
        <w:pStyle w:val="Normaltindrag"/>
      </w:pPr>
      <w:r w:rsidRPr="00CE54BB">
        <w:t>Under det senaste åre</w:t>
      </w:r>
      <w:r w:rsidRPr="00CE54BB">
        <w:t>t har situationen för civilbefolkningen i det ockup</w:t>
      </w:r>
      <w:r w:rsidRPr="00CE54BB">
        <w:t>e</w:t>
      </w:r>
      <w:r w:rsidRPr="00CE54BB">
        <w:t>rade Västsahara förvärrats. Studenter från universiteten i Rabat, Casablanca, Marrakech och Agadir som deltagit i fredliga demonstrationer har gripits, mis</w:t>
      </w:r>
      <w:r w:rsidRPr="00CE54BB">
        <w:t>s</w:t>
      </w:r>
      <w:r w:rsidRPr="00CE54BB">
        <w:t>handlats svårt och dömts till fängelse. Även barn och ungdomar drabbas nu av polisvåld.</w:t>
      </w:r>
    </w:p>
    <w:p w:rsidR="00CE54BB" w:rsidRPr="00CE54BB" w:rsidRDefault="00CE54BB">
      <w:pPr>
        <w:pStyle w:val="Normaltindrag"/>
      </w:pPr>
      <w:r w:rsidRPr="00CE54BB">
        <w:t>Västsaharierna har berövats yttrande-, mötes-, åsikts- och organisationsfr</w:t>
      </w:r>
      <w:r w:rsidRPr="00CE54BB">
        <w:t>i</w:t>
      </w:r>
      <w:r w:rsidRPr="00CE54BB">
        <w:t>het. De senaste två åren har otaliga västsaharier drabbats av misshandel, tr</w:t>
      </w:r>
      <w:r w:rsidRPr="00CE54BB">
        <w:t>a</w:t>
      </w:r>
      <w:r w:rsidRPr="00CE54BB">
        <w:t>kass</w:t>
      </w:r>
      <w:r w:rsidRPr="00CE54BB">
        <w:t>e</w:t>
      </w:r>
      <w:r w:rsidRPr="00CE54BB">
        <w:t>rier, tortyr och fängslande. Många har dömts i rättsosäkra processer, berövats sitt jobb och sin lön, relegerats från skolor, förflyttats med tvång eller fått se sina hem skövlade.</w:t>
      </w:r>
    </w:p>
    <w:p w:rsidR="00CE54BB" w:rsidRPr="00CE54BB" w:rsidRDefault="00CE54BB">
      <w:pPr>
        <w:pStyle w:val="Normaltindrag"/>
      </w:pPr>
      <w:r w:rsidRPr="00CE54BB">
        <w:t>I maj 2006 besökte en FN-delegation det ockuperade området. Delegati</w:t>
      </w:r>
      <w:r w:rsidRPr="00CE54BB">
        <w:t>o</w:t>
      </w:r>
      <w:r w:rsidRPr="00CE54BB">
        <w:t>nen har vittnat om våld och kränkningar av västsahariernas mänskliga rätti</w:t>
      </w:r>
      <w:r w:rsidRPr="00CE54BB">
        <w:t>g</w:t>
      </w:r>
      <w:r w:rsidRPr="00CE54BB">
        <w:t>heter. De bekräftar därmed de rapporter som både Amnesty och Human Rights Watch tidigare kommit med.</w:t>
      </w:r>
    </w:p>
    <w:p w:rsidR="00CE54BB" w:rsidRPr="00CE54BB" w:rsidRDefault="00CE54BB">
      <w:pPr>
        <w:pStyle w:val="Normaltindrag"/>
      </w:pPr>
      <w:r w:rsidRPr="00CE54BB">
        <w:t>Både den västsahariska exilregeringen och Polisario har många gånger protesterat mot utvecklingen och vädjat till FN och EU om skydd för civilb</w:t>
      </w:r>
      <w:r w:rsidRPr="00CE54BB">
        <w:t>e</w:t>
      </w:r>
      <w:r w:rsidRPr="00CE54BB">
        <w:t>folkningen som lever under ockupation. Tyvärr har det inte gett något mär</w:t>
      </w:r>
      <w:r w:rsidRPr="00CE54BB">
        <w:t>k</w:t>
      </w:r>
      <w:r w:rsidRPr="00CE54BB">
        <w:t>bart resultat än.</w:t>
      </w:r>
    </w:p>
    <w:p w:rsidR="00CE54BB" w:rsidRPr="00CE54BB" w:rsidRDefault="00CE54BB">
      <w:pPr>
        <w:pStyle w:val="Normaltindrag"/>
      </w:pPr>
      <w:r w:rsidRPr="00CE54BB">
        <w:t>Samtidigt som förföljelsen mot västsaharierna blir allt värre förespråkar Marocko endast en enda lösning av konflikten, nämligen ”begränsad auton</w:t>
      </w:r>
      <w:r w:rsidRPr="00CE54BB">
        <w:t>o</w:t>
      </w:r>
      <w:r w:rsidRPr="00CE54BB">
        <w:t>mi”.</w:t>
      </w:r>
    </w:p>
    <w:p w:rsidR="00CE54BB" w:rsidRPr="00CE54BB" w:rsidRDefault="00CE54BB">
      <w:pPr>
        <w:pStyle w:val="Normaltindrag"/>
      </w:pPr>
      <w:r w:rsidRPr="00CE54BB">
        <w:t>Istället för att vika sig för Marockos orimliga krav att få fortsätta förtrycka folket och kontrollera Västsahara bör världen stå fast vid FN:s tidigare anta</w:t>
      </w:r>
      <w:r w:rsidRPr="00CE54BB">
        <w:t>g</w:t>
      </w:r>
      <w:r w:rsidRPr="00CE54BB">
        <w:t>na resolutioner och kräva frihet för Västsaharas folk.</w:t>
      </w:r>
    </w:p>
    <w:p w:rsidR="00CE54BB" w:rsidRPr="00CE54BB" w:rsidRDefault="00CE54BB">
      <w:pPr>
        <w:pStyle w:val="Normaltindrag"/>
      </w:pPr>
      <w:r w:rsidRPr="00CE54BB">
        <w:t>Avslutningsvis bör Sverige utöka sina relationer med Västsahara. Ett vi</w:t>
      </w:r>
      <w:r w:rsidRPr="00CE54BB">
        <w:t>k</w:t>
      </w:r>
      <w:r w:rsidRPr="00CE54BB">
        <w:t>tigt symboliskt steg vore att starta ett ungdomsutbyte mellan Sverige och Västs</w:t>
      </w:r>
      <w:r w:rsidRPr="00CE54BB">
        <w:t>a</w:t>
      </w:r>
      <w:r w:rsidRPr="00CE54BB">
        <w:t>hara. Idén går ut på att några svenska ungdomar varje år reser och besöker Västsaharas flyktingläger, som är de mest välorganiserade flyktin</w:t>
      </w:r>
      <w:r w:rsidRPr="00CE54BB">
        <w:t>g</w:t>
      </w:r>
      <w:r w:rsidRPr="00CE54BB">
        <w:t>lägren i världen. Samtidigt bör vi varje år ta emot några västsahariska stude</w:t>
      </w:r>
      <w:r w:rsidRPr="00CE54BB">
        <w:t>n</w:t>
      </w:r>
      <w:r w:rsidRPr="00CE54BB">
        <w:t>ter för att de ska kunna studera en tid i Sverige. Detta vore ett symboliskt viktigt sama</w:t>
      </w:r>
      <w:r w:rsidRPr="00CE54BB">
        <w:t>r</w:t>
      </w:r>
      <w:r w:rsidRPr="00CE54BB">
        <w:t>bete för våra respektive länder samtidigt som det varje år ger ungdomar nya perspektiv och kontaktytor.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54BB">
        <w:trPr>
          <w:cantSplit/>
        </w:trPr>
        <w:tc>
          <w:tcPr>
            <w:tcW w:w="3046" w:type="dxa"/>
          </w:tcPr>
          <w:p w:rsidR="00CE54BB" w:rsidRPr="00CE54BB" w:rsidRDefault="00CE54BB">
            <w:pPr>
              <w:pStyle w:val="UnderskriftDatum"/>
              <w:spacing w:before="240"/>
            </w:pPr>
            <w:r w:rsidRPr="00CE54BB">
              <w:t>Stockholm den 1 oktober 2009</w:t>
            </w:r>
          </w:p>
        </w:tc>
        <w:tc>
          <w:tcPr>
            <w:tcW w:w="3047" w:type="dxa"/>
          </w:tcPr>
          <w:p w:rsidR="00CE54BB" w:rsidRPr="00CE54BB" w:rsidRDefault="00CE54BB">
            <w:pPr>
              <w:pStyle w:val="Underskrifter"/>
              <w:spacing w:before="240"/>
            </w:pPr>
          </w:p>
        </w:tc>
      </w:tr>
      <w:tr w:rsidR="00000000" w:rsidRPr="00CE54BB">
        <w:trPr>
          <w:cantSplit/>
        </w:trPr>
        <w:tc>
          <w:tcPr>
            <w:tcW w:w="3046" w:type="dxa"/>
          </w:tcPr>
          <w:p w:rsidR="00CE54BB" w:rsidRPr="00CE54BB" w:rsidRDefault="00CE54BB">
            <w:pPr>
              <w:pStyle w:val="Underskrifter"/>
            </w:pPr>
            <w:r w:rsidRPr="00CE54BB">
              <w:t>Carina Ohlsson (s)</w:t>
            </w:r>
          </w:p>
        </w:tc>
        <w:tc>
          <w:tcPr>
            <w:tcW w:w="3046" w:type="dxa"/>
          </w:tcPr>
          <w:p w:rsidR="00CE54BB" w:rsidRPr="00CE54BB" w:rsidRDefault="00CE54BB">
            <w:pPr>
              <w:pStyle w:val="Underskrifter"/>
            </w:pPr>
            <w:r w:rsidRPr="00CE54BB">
              <w:t>Monica Green (s)</w:t>
            </w:r>
          </w:p>
        </w:tc>
      </w:tr>
    </w:tbl>
    <w:p w:rsidR="00CE54BB" w:rsidRPr="00CE54BB" w:rsidRDefault="00CE54BB">
      <w:pPr>
        <w:pStyle w:val="Normaltindrag"/>
      </w:pPr>
    </w:p>
    <w:sectPr w:rsidR="00000000" w:rsidRPr="00CE54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4BB" w:rsidRPr="00CE54BB" w:rsidRDefault="00CE54BB">
      <w:r w:rsidRPr="00CE54BB">
        <w:separator/>
      </w:r>
    </w:p>
  </w:endnote>
  <w:endnote w:type="continuationSeparator" w:id="0">
    <w:p w:rsidR="00CE54BB" w:rsidRPr="00CE54BB" w:rsidRDefault="00CE54BB">
      <w:r w:rsidRPr="00CE5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BB" w:rsidRPr="00CE54BB" w:rsidRDefault="00CE54BB">
    <w:pPr>
      <w:pStyle w:val="Sidfot"/>
    </w:pPr>
    <w:r w:rsidRPr="00CE54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173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4BB" w:rsidRDefault="00CE54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4BB" w:rsidRDefault="00CE54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BB" w:rsidRPr="00CE54BB" w:rsidRDefault="00CE54BB">
    <w:pPr>
      <w:pStyle w:val="Sidfot"/>
    </w:pPr>
    <w:r w:rsidRPr="00CE54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633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4BB" w:rsidRDefault="00CE54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4BB" w:rsidRDefault="00CE54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BB" w:rsidRPr="00CE54BB" w:rsidRDefault="00CE54BB">
    <w:pPr>
      <w:pStyle w:val="Sidfot"/>
    </w:pPr>
    <w:r w:rsidRPr="00CE54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190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4BB" w:rsidRDefault="00CE54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4BB" w:rsidRDefault="00CE54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4BB" w:rsidRPr="00CE54BB" w:rsidRDefault="00CE54BB">
      <w:r w:rsidRPr="00CE54BB">
        <w:separator/>
      </w:r>
    </w:p>
  </w:footnote>
  <w:footnote w:type="continuationSeparator" w:id="0">
    <w:p w:rsidR="00CE54BB" w:rsidRPr="00CE54BB" w:rsidRDefault="00CE54BB">
      <w:r w:rsidRPr="00CE54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BB" w:rsidRPr="00CE54BB" w:rsidRDefault="00CE54BB">
    <w:pPr>
      <w:pStyle w:val="Sidhuvud"/>
    </w:pPr>
    <w:r w:rsidRPr="00CE54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626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4BB" w:rsidRDefault="00CE54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4BB" w:rsidRDefault="00CE54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BB" w:rsidRPr="00CE54BB" w:rsidRDefault="00CE54BB">
    <w:pPr>
      <w:pStyle w:val="Sidhuvud"/>
    </w:pPr>
    <w:r w:rsidRPr="00CE54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6554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4BB" w:rsidRDefault="00CE54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4BB" w:rsidRDefault="00CE54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BB" w:rsidRPr="00CE54BB" w:rsidRDefault="00CE54BB">
    <w:pPr>
      <w:pStyle w:val="FSHNormal"/>
      <w:tabs>
        <w:tab w:val="right" w:pos="5840"/>
      </w:tabs>
    </w:pPr>
    <w:r w:rsidRPr="00CE54BB">
      <w:br/>
    </w:r>
    <w:r w:rsidRPr="00CE54BB">
      <w:fldChar w:fldCharType="begin" w:fldLock="1"/>
    </w:r>
    <w:r w:rsidRPr="00CE54BB">
      <w:instrText xml:space="preserve"> DOCPROPERTY</w:instrText>
    </w:r>
    <w:r w:rsidRPr="00CE54BB">
      <w:rPr>
        <w:sz w:val="18"/>
      </w:rPr>
      <w:instrText xml:space="preserve"> "YearUser" *\charformat </w:instrText>
    </w:r>
    <w:r w:rsidRPr="00CE54BB">
      <w:fldChar w:fldCharType="separate"/>
    </w:r>
    <w:r w:rsidRPr="00CE54BB">
      <w:t>2009/10</w:t>
    </w:r>
    <w:r w:rsidRPr="00CE54BB">
      <w:fldChar w:fldCharType="end"/>
    </w:r>
    <w:r w:rsidRPr="00CE54BB">
      <w:t xml:space="preserve"> </w:t>
    </w:r>
    <w:r w:rsidRPr="00CE54BB">
      <w:tab/>
      <w:t xml:space="preserve">mnr: </w:t>
    </w:r>
    <w:r w:rsidRPr="00CE54BB">
      <w:fldChar w:fldCharType="begin" w:fldLock="1"/>
    </w:r>
    <w:r w:rsidRPr="00CE54BB">
      <w:instrText xml:space="preserve"> DOCPROPERTY</w:instrText>
    </w:r>
    <w:r w:rsidRPr="00CE54BB">
      <w:rPr>
        <w:sz w:val="18"/>
      </w:rPr>
      <w:instrText xml:space="preserve"> "Motionsnummer" *\charformat </w:instrText>
    </w:r>
    <w:r w:rsidRPr="00CE54BB">
      <w:fldChar w:fldCharType="separate"/>
    </w:r>
    <w:r w:rsidRPr="00CE54BB">
      <w:t>U260</w:t>
    </w:r>
    <w:r w:rsidRPr="00CE54BB">
      <w:fldChar w:fldCharType="end"/>
    </w:r>
    <w:r w:rsidRPr="00CE54BB">
      <w:br/>
    </w:r>
    <w:r w:rsidRPr="00CE54BB">
      <w:fldChar w:fldCharType="begin" w:fldLock="1"/>
    </w:r>
    <w:r w:rsidRPr="00CE54BB">
      <w:instrText xml:space="preserve"> DOCPROPERTY</w:instrText>
    </w:r>
    <w:r w:rsidRPr="00CE54BB">
      <w:rPr>
        <w:sz w:val="18"/>
      </w:rPr>
      <w:instrText xml:space="preserve"> "Samling" *\charformat </w:instrText>
    </w:r>
    <w:r w:rsidRPr="00CE54BB">
      <w:fldChar w:fldCharType="end"/>
    </w:r>
    <w:r w:rsidRPr="00CE54BB">
      <w:tab/>
      <w:t xml:space="preserve">pnr: </w:t>
    </w:r>
    <w:r w:rsidRPr="00CE54BB">
      <w:fldChar w:fldCharType="begin" w:fldLock="1"/>
    </w:r>
    <w:r w:rsidRPr="00CE54BB">
      <w:instrText xml:space="preserve"> DOCPROPERTY</w:instrText>
    </w:r>
    <w:r w:rsidRPr="00CE54BB">
      <w:rPr>
        <w:sz w:val="18"/>
      </w:rPr>
      <w:instrText xml:space="preserve"> "Partinummer" *\charformat </w:instrText>
    </w:r>
    <w:r w:rsidRPr="00CE54BB">
      <w:fldChar w:fldCharType="separate"/>
    </w:r>
    <w:r w:rsidRPr="00CE54BB">
      <w:t>s16114</w:t>
    </w:r>
    <w:r w:rsidRPr="00CE54BB">
      <w:fldChar w:fldCharType="end"/>
    </w:r>
  </w:p>
  <w:p w:rsidR="00CE54BB" w:rsidRPr="00CE54BB" w:rsidRDefault="00CE54BB">
    <w:pPr>
      <w:pStyle w:val="FSHRub1"/>
    </w:pPr>
    <w:r w:rsidRPr="00CE54BB">
      <w:t>Motion till riksdagen</w:t>
    </w:r>
    <w:r w:rsidRPr="00CE54BB">
      <w:br/>
    </w:r>
    <w:r w:rsidRPr="00CE54BB">
      <w:fldChar w:fldCharType="begin" w:fldLock="1"/>
    </w:r>
    <w:r w:rsidRPr="00CE54BB">
      <w:instrText xml:space="preserve"> DOCPROPERTY "YearUser" *\charformat </w:instrText>
    </w:r>
    <w:r w:rsidRPr="00CE54BB">
      <w:fldChar w:fldCharType="separate"/>
    </w:r>
    <w:r w:rsidRPr="00CE54BB">
      <w:t>2009/10</w:t>
    </w:r>
    <w:r w:rsidRPr="00CE54BB">
      <w:fldChar w:fldCharType="end"/>
    </w:r>
    <w:r w:rsidRPr="00CE54BB">
      <w:t>:</w:t>
    </w:r>
    <w:r w:rsidRPr="00CE54BB">
      <w:fldChar w:fldCharType="begin" w:fldLock="1"/>
    </w:r>
    <w:r w:rsidRPr="00CE54BB">
      <w:instrText xml:space="preserve"> DOCPROPERTY "Motionsnummer" *\charformat </w:instrText>
    </w:r>
    <w:r w:rsidRPr="00CE54BB">
      <w:fldChar w:fldCharType="separate"/>
    </w:r>
    <w:r w:rsidRPr="00CE54BB">
      <w:t>U260</w:t>
    </w:r>
    <w:r w:rsidRPr="00CE54BB">
      <w:fldChar w:fldCharType="end"/>
    </w:r>
  </w:p>
  <w:p w:rsidR="00CE54BB" w:rsidRPr="00CE54BB" w:rsidRDefault="00CE54BB">
    <w:pPr>
      <w:pStyle w:val="FSHNormalS5"/>
    </w:pPr>
    <w:r w:rsidRPr="00CE54BB">
      <w:fldChar w:fldCharType="begin" w:fldLock="1"/>
    </w:r>
    <w:r w:rsidRPr="00CE54BB">
      <w:instrText xml:space="preserve"> DOCPROPERTY "MotionarText" *\charformat </w:instrText>
    </w:r>
    <w:r w:rsidRPr="00CE54BB">
      <w:fldChar w:fldCharType="separate"/>
    </w:r>
    <w:r w:rsidRPr="00CE54BB">
      <w:t>av Carina Ohlsson och Monica Green (s)</w:t>
    </w:r>
    <w:r w:rsidRPr="00CE54BB">
      <w:fldChar w:fldCharType="end"/>
    </w:r>
    <w:r w:rsidRPr="00CE54BB">
      <w:br/>
    </w:r>
    <w:r w:rsidRPr="00CE54BB">
      <w:fldChar w:fldCharType="begin" w:fldLock="1"/>
    </w:r>
    <w:r w:rsidRPr="00CE54BB">
      <w:instrText xml:space="preserve"> DOCPROPERTY "SvarFrasKort" *\charformat </w:instrText>
    </w:r>
    <w:r w:rsidRPr="00CE54BB">
      <w:fldChar w:fldCharType="end"/>
    </w:r>
  </w:p>
  <w:p w:rsidR="00CE54BB" w:rsidRPr="00CE54BB" w:rsidRDefault="00CE54BB">
    <w:pPr>
      <w:pStyle w:val="FSHTitel"/>
    </w:pPr>
    <w:r w:rsidRPr="00CE54BB">
      <w:fldChar w:fldCharType="begin" w:fldLock="1"/>
    </w:r>
    <w:r w:rsidRPr="00CE54BB">
      <w:instrText xml:space="preserve"> DOCPROPERTY</w:instrText>
    </w:r>
    <w:r w:rsidRPr="00CE54BB">
      <w:rPr>
        <w:sz w:val="18"/>
      </w:rPr>
      <w:instrText xml:space="preserve"> "RubrikSvar" *\charformat </w:instrText>
    </w:r>
    <w:r w:rsidRPr="00CE54BB">
      <w:fldChar w:fldCharType="separate"/>
    </w:r>
    <w:r w:rsidRPr="00CE54BB">
      <w:t>Ockupationen av Västsahara</w:t>
    </w:r>
    <w:r w:rsidRPr="00CE54BB">
      <w:fldChar w:fldCharType="end"/>
    </w:r>
  </w:p>
  <w:p w:rsidR="00CE54BB" w:rsidRPr="00CE54BB" w:rsidRDefault="00CE54BB">
    <w:pPr>
      <w:pStyle w:val="Normal00"/>
    </w:pPr>
  </w:p>
  <w:p w:rsidR="00CE54BB" w:rsidRPr="00CE54BB" w:rsidRDefault="00CE54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C4D7778"/>
    <w:multiLevelType w:val="hybridMultilevel"/>
    <w:tmpl w:val="D21C063A"/>
    <w:lvl w:ilvl="0" w:tplc="3766D180">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7814BF6"/>
    <w:multiLevelType w:val="hybridMultilevel"/>
    <w:tmpl w:val="BEA2D6FE"/>
    <w:lvl w:ilvl="0" w:tplc="78AE1C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9902841"/>
    <w:multiLevelType w:val="hybridMultilevel"/>
    <w:tmpl w:val="99E8C8FA"/>
    <w:lvl w:ilvl="0" w:tplc="6A361E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D15341"/>
    <w:multiLevelType w:val="hybridMultilevel"/>
    <w:tmpl w:val="D09205A0"/>
    <w:lvl w:ilvl="0" w:tplc="6198A1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27C6DD0"/>
    <w:multiLevelType w:val="hybridMultilevel"/>
    <w:tmpl w:val="3140D59E"/>
    <w:lvl w:ilvl="0" w:tplc="9D9CF4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65A5BBD"/>
    <w:multiLevelType w:val="hybridMultilevel"/>
    <w:tmpl w:val="696CD7E4"/>
    <w:lvl w:ilvl="0" w:tplc="C5303C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7438361">
    <w:abstractNumId w:val="8"/>
  </w:num>
  <w:num w:numId="2" w16cid:durableId="1368068799">
    <w:abstractNumId w:val="9"/>
  </w:num>
  <w:num w:numId="3" w16cid:durableId="1878815620">
    <w:abstractNumId w:val="8"/>
  </w:num>
  <w:num w:numId="4" w16cid:durableId="1429471340">
    <w:abstractNumId w:val="9"/>
  </w:num>
  <w:num w:numId="5" w16cid:durableId="1725564508">
    <w:abstractNumId w:val="17"/>
  </w:num>
  <w:num w:numId="6" w16cid:durableId="811487708">
    <w:abstractNumId w:val="10"/>
  </w:num>
  <w:num w:numId="7" w16cid:durableId="1049378894">
    <w:abstractNumId w:val="12"/>
  </w:num>
  <w:num w:numId="8" w16cid:durableId="999578898">
    <w:abstractNumId w:val="15"/>
  </w:num>
  <w:num w:numId="9" w16cid:durableId="1075593006">
    <w:abstractNumId w:val="8"/>
  </w:num>
  <w:num w:numId="10" w16cid:durableId="320934661">
    <w:abstractNumId w:val="3"/>
  </w:num>
  <w:num w:numId="11" w16cid:durableId="1230504247">
    <w:abstractNumId w:val="2"/>
  </w:num>
  <w:num w:numId="12" w16cid:durableId="1449860897">
    <w:abstractNumId w:val="1"/>
  </w:num>
  <w:num w:numId="13" w16cid:durableId="1588608478">
    <w:abstractNumId w:val="0"/>
  </w:num>
  <w:num w:numId="14" w16cid:durableId="922104605">
    <w:abstractNumId w:val="9"/>
  </w:num>
  <w:num w:numId="15" w16cid:durableId="220797477">
    <w:abstractNumId w:val="7"/>
  </w:num>
  <w:num w:numId="16" w16cid:durableId="981348195">
    <w:abstractNumId w:val="6"/>
  </w:num>
  <w:num w:numId="17" w16cid:durableId="523986202">
    <w:abstractNumId w:val="5"/>
  </w:num>
  <w:num w:numId="18" w16cid:durableId="1368482026">
    <w:abstractNumId w:val="4"/>
  </w:num>
  <w:num w:numId="19" w16cid:durableId="818883526">
    <w:abstractNumId w:val="11"/>
  </w:num>
  <w:num w:numId="20" w16cid:durableId="262107199">
    <w:abstractNumId w:val="19"/>
  </w:num>
  <w:num w:numId="21" w16cid:durableId="1956905708">
    <w:abstractNumId w:val="18"/>
  </w:num>
  <w:num w:numId="22" w16cid:durableId="1023901070">
    <w:abstractNumId w:val="13"/>
  </w:num>
  <w:num w:numId="23" w16cid:durableId="1931963842">
    <w:abstractNumId w:val="16"/>
  </w:num>
  <w:num w:numId="24" w16cid:durableId="1324739">
    <w:abstractNumId w:val="12"/>
  </w:num>
  <w:num w:numId="25" w16cid:durableId="564098578">
    <w:abstractNumId w:val="10"/>
  </w:num>
  <w:num w:numId="26" w16cid:durableId="1627618026">
    <w:abstractNumId w:val="15"/>
  </w:num>
  <w:num w:numId="27" w16cid:durableId="11753456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9911A249-5F34-4F66-8E06-5194917FEC0D},{1BC77BF2-1434-48AB-A11D-A22928463538}"/>
  </w:docVars>
  <w:rsids>
    <w:rsidRoot w:val="008658C8"/>
    <w:rsid w:val="008658C8"/>
    <w:rsid w:val="00CE54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A9FCD21-9771-4E33-A96E-43E7122E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6111</Characters>
  <Application>Microsoft Office Word</Application>
  <DocSecurity>4</DocSecurity>
  <Lines>113</Lines>
  <Paragraphs>31</Paragraphs>
  <ScaleCrop>false</ScaleCrop>
  <HeadingPairs>
    <vt:vector size="2" baseType="variant">
      <vt:variant>
        <vt:lpstr>Rubrik</vt:lpstr>
      </vt:variant>
      <vt:variant>
        <vt:i4>1</vt:i4>
      </vt:variant>
    </vt:vector>
  </HeadingPairs>
  <TitlesOfParts>
    <vt:vector size="1" baseType="lpstr">
      <vt:lpstr>s16114</vt:lpstr>
    </vt:vector>
  </TitlesOfParts>
  <Company>Riksdagen</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s16114</dc:title>
  <dc:subject>s16114</dc:subject>
  <dc:creator>Riksdagen</dc:creator>
  <cp:keywords>Riksdagen</cp:keywords>
  <dc:description>Nya formatmallshantering för förslag+urix bakåtkomp+könamn</dc:description>
  <cp:lastModifiedBy>Lars Brink</cp:lastModifiedBy>
  <cp:revision>2</cp:revision>
  <cp:lastPrinted>2009-12-17T12:32:00Z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Ockupationen av 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Ockupationen av Västsahara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Ohlsson och Monica Green (s)</vt:lpwstr>
  </property>
  <property fmtid="{D5CDD505-2E9C-101B-9397-08002B2CF9AE}" pid="26" name="MotionarLista">
    <vt:lpwstr>Ohlsson, Carina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20092010000000000115000161140069</vt:lpwstr>
  </property>
  <property fmtid="{D5CDD505-2E9C-101B-9397-08002B2CF9AE}" pid="47" name="datum">
    <vt:lpwstr>091001</vt:lpwstr>
  </property>
  <property fmtid="{D5CDD505-2E9C-101B-9397-08002B2CF9AE}" pid="48" name="avsändar-e-post">
    <vt:lpwstr>gunnel.pettersson@riksdagen.se</vt:lpwstr>
  </property>
  <property fmtid="{D5CDD505-2E9C-101B-9397-08002B2CF9AE}" pid="49" name="id">
    <vt:lpwstr>20092010000000000115000161140069</vt:lpwstr>
  </property>
  <property fmtid="{D5CDD505-2E9C-101B-9397-08002B2CF9AE}" pid="50" name="nummer">
    <vt:lpwstr>260</vt:lpwstr>
  </property>
  <property fmtid="{D5CDD505-2E9C-101B-9397-08002B2CF9AE}" pid="51" name="utskottsbeteckning">
    <vt:lpwstr>U</vt:lpwstr>
  </property>
  <property fmtid="{D5CDD505-2E9C-101B-9397-08002B2CF9AE}" pid="52" name="GlobalUID">
    <vt:lpwstr>{2AFAF8E3-F2E7-41BE-BD3B-AB6B99DA545A}</vt:lpwstr>
  </property>
  <property fmtid="{D5CDD505-2E9C-101B-9397-08002B2CF9AE}" pid="53" name="Överföringar">
    <vt:i4>0</vt:i4>
  </property>
  <property fmtid="{D5CDD505-2E9C-101B-9397-08002B2CF9AE}" pid="54" name="Checksum">
    <vt:lpwstr>*0020084459983*</vt:lpwstr>
  </property>
  <property fmtid="{D5CDD505-2E9C-101B-9397-08002B2CF9AE}" pid="55" name="skuggnummer">
    <vt:lpwstr>1523</vt:lpwstr>
  </property>
  <property fmtid="{D5CDD505-2E9C-101B-9397-08002B2CF9AE}" pid="56" name="urixVersion">
    <vt:lpwstr>3.2.7.16</vt:lpwstr>
  </property>
  <property fmtid="{D5CDD505-2E9C-101B-9397-08002B2CF9AE}" pid="57" name="urixOrigin">
    <vt:lpwstr>091217 13:32:40.562</vt:lpwstr>
  </property>
  <property fmtid="{D5CDD505-2E9C-101B-9397-08002B2CF9AE}" pid="58" name="urixGuid">
    <vt:lpwstr>{81796494-7425-4CA7-B445-B491E3B1CE53}</vt:lpwstr>
  </property>
</Properties>
</file>