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0C4C12">
        <w:tblPrEx>
          <w:tblCellMar>
            <w:top w:w="0" w:type="dxa"/>
            <w:bottom w:w="0" w:type="dxa"/>
          </w:tblCellMar>
        </w:tblPrEx>
        <w:tc>
          <w:tcPr>
            <w:tcW w:w="2268" w:type="dxa"/>
          </w:tcPr>
          <w:p w:rsidR="00755C10" w:rsidRPr="000C4C12" w:rsidRDefault="00755C10">
            <w:pPr>
              <w:framePr w:w="4400" w:h="1644" w:wrap="notBeside" w:vAnchor="page" w:hAnchor="page" w:x="6573" w:y="721"/>
              <w:rPr>
                <w:rFonts w:ascii="TradeGothic" w:hAnsi="TradeGothic"/>
                <w:i/>
                <w:sz w:val="18"/>
              </w:rPr>
            </w:pPr>
          </w:p>
        </w:tc>
        <w:tc>
          <w:tcPr>
            <w:tcW w:w="2347" w:type="dxa"/>
            <w:gridSpan w:val="2"/>
          </w:tcPr>
          <w:p w:rsidR="00755C10" w:rsidRPr="000C4C12" w:rsidRDefault="00755C10">
            <w:pPr>
              <w:framePr w:w="4400" w:h="1644" w:wrap="notBeside" w:vAnchor="page" w:hAnchor="page" w:x="6573" w:y="721"/>
              <w:rPr>
                <w:rFonts w:ascii="TradeGothic" w:hAnsi="TradeGothic"/>
                <w:i/>
                <w:sz w:val="18"/>
              </w:rPr>
            </w:pPr>
          </w:p>
        </w:tc>
      </w:tr>
      <w:tr w:rsidR="00000000" w:rsidRPr="000C4C12">
        <w:tblPrEx>
          <w:tblCellMar>
            <w:top w:w="0" w:type="dxa"/>
            <w:bottom w:w="0" w:type="dxa"/>
          </w:tblCellMar>
        </w:tblPrEx>
        <w:trPr>
          <w:cantSplit/>
        </w:trPr>
        <w:tc>
          <w:tcPr>
            <w:tcW w:w="4615" w:type="dxa"/>
            <w:gridSpan w:val="3"/>
          </w:tcPr>
          <w:p w:rsidR="00755C10" w:rsidRPr="000C4C12" w:rsidRDefault="00755C10">
            <w:pPr>
              <w:framePr w:w="4400" w:h="1644" w:wrap="notBeside" w:vAnchor="page" w:hAnchor="page" w:x="6573" w:y="721"/>
              <w:rPr>
                <w:rFonts w:ascii="TradeGothic" w:hAnsi="TradeGothic"/>
                <w:b/>
                <w:sz w:val="22"/>
              </w:rPr>
            </w:pPr>
            <w:r w:rsidRPr="000C4C12">
              <w:rPr>
                <w:rFonts w:ascii="TradeGothic" w:hAnsi="TradeGothic"/>
                <w:b/>
                <w:sz w:val="22"/>
              </w:rPr>
              <w:t>Rådspromemoria</w:t>
            </w:r>
          </w:p>
        </w:tc>
      </w:tr>
      <w:tr w:rsidR="00000000" w:rsidRPr="000C4C12">
        <w:tblPrEx>
          <w:tblCellMar>
            <w:top w:w="0" w:type="dxa"/>
            <w:bottom w:w="0" w:type="dxa"/>
          </w:tblCellMar>
        </w:tblPrEx>
        <w:tc>
          <w:tcPr>
            <w:tcW w:w="3402" w:type="dxa"/>
            <w:gridSpan w:val="2"/>
          </w:tcPr>
          <w:p w:rsidR="00755C10" w:rsidRPr="000C4C12" w:rsidRDefault="00755C10">
            <w:pPr>
              <w:framePr w:w="4400" w:h="1644" w:wrap="notBeside" w:vAnchor="page" w:hAnchor="page" w:x="6573" w:y="721"/>
            </w:pPr>
          </w:p>
        </w:tc>
        <w:tc>
          <w:tcPr>
            <w:tcW w:w="1213" w:type="dxa"/>
          </w:tcPr>
          <w:p w:rsidR="00755C10" w:rsidRPr="000C4C12" w:rsidRDefault="00755C10">
            <w:pPr>
              <w:framePr w:w="4400" w:h="1644" w:wrap="notBeside" w:vAnchor="page" w:hAnchor="page" w:x="6573" w:y="721"/>
            </w:pPr>
          </w:p>
        </w:tc>
      </w:tr>
      <w:tr w:rsidR="00000000" w:rsidRPr="000C4C12">
        <w:tblPrEx>
          <w:tblCellMar>
            <w:top w:w="0" w:type="dxa"/>
            <w:bottom w:w="0" w:type="dxa"/>
          </w:tblCellMar>
        </w:tblPrEx>
        <w:tc>
          <w:tcPr>
            <w:tcW w:w="2268" w:type="dxa"/>
          </w:tcPr>
          <w:p w:rsidR="00755C10" w:rsidRPr="000C4C12" w:rsidRDefault="00755C10">
            <w:pPr>
              <w:framePr w:w="4400" w:h="1644" w:wrap="notBeside" w:vAnchor="page" w:hAnchor="page" w:x="6573" w:y="721"/>
            </w:pPr>
            <w:r w:rsidRPr="000C4C12">
              <w:t>2006-05-19</w:t>
            </w:r>
          </w:p>
        </w:tc>
        <w:tc>
          <w:tcPr>
            <w:tcW w:w="2347" w:type="dxa"/>
            <w:gridSpan w:val="2"/>
          </w:tcPr>
          <w:p w:rsidR="00755C10" w:rsidRPr="000C4C12" w:rsidRDefault="00755C10">
            <w:pPr>
              <w:framePr w:w="4400" w:h="1644" w:wrap="notBeside" w:vAnchor="page" w:hAnchor="page" w:x="6573" w:y="721"/>
            </w:pPr>
          </w:p>
        </w:tc>
      </w:tr>
      <w:tr w:rsidR="00000000" w:rsidRPr="000C4C12">
        <w:tblPrEx>
          <w:tblCellMar>
            <w:top w:w="0" w:type="dxa"/>
            <w:bottom w:w="0" w:type="dxa"/>
          </w:tblCellMar>
        </w:tblPrEx>
        <w:tc>
          <w:tcPr>
            <w:tcW w:w="2268" w:type="dxa"/>
          </w:tcPr>
          <w:p w:rsidR="00755C10" w:rsidRPr="000C4C12" w:rsidRDefault="00755C10">
            <w:pPr>
              <w:framePr w:w="4400" w:h="1644" w:wrap="notBeside" w:vAnchor="page" w:hAnchor="page" w:x="6573" w:y="721"/>
            </w:pPr>
          </w:p>
        </w:tc>
        <w:tc>
          <w:tcPr>
            <w:tcW w:w="2347" w:type="dxa"/>
            <w:gridSpan w:val="2"/>
          </w:tcPr>
          <w:p w:rsidR="00755C10" w:rsidRPr="000C4C12" w:rsidRDefault="00755C1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0C4C12">
        <w:tblPrEx>
          <w:tblCellMar>
            <w:top w:w="0" w:type="dxa"/>
            <w:bottom w:w="0" w:type="dxa"/>
          </w:tblCellMar>
        </w:tblPrEx>
        <w:trPr>
          <w:trHeight w:val="284"/>
        </w:trPr>
        <w:tc>
          <w:tcPr>
            <w:tcW w:w="4911" w:type="dxa"/>
          </w:tcPr>
          <w:p w:rsidR="00755C10" w:rsidRPr="000C4C12" w:rsidRDefault="00755C10">
            <w:pPr>
              <w:pStyle w:val="Avsndare"/>
              <w:framePr w:h="2483" w:wrap="notBeside" w:x="1504"/>
              <w:rPr>
                <w:b/>
                <w:i w:val="0"/>
                <w:sz w:val="22"/>
              </w:rPr>
            </w:pPr>
            <w:r w:rsidRPr="000C4C12">
              <w:rPr>
                <w:b/>
                <w:i w:val="0"/>
                <w:sz w:val="22"/>
              </w:rPr>
              <w:t>Socialdepartementet</w:t>
            </w:r>
          </w:p>
        </w:tc>
      </w:tr>
      <w:tr w:rsidR="00000000" w:rsidRPr="000C4C12">
        <w:tblPrEx>
          <w:tblCellMar>
            <w:top w:w="0" w:type="dxa"/>
            <w:bottom w:w="0" w:type="dxa"/>
          </w:tblCellMar>
        </w:tblPrEx>
        <w:trPr>
          <w:trHeight w:val="284"/>
        </w:trPr>
        <w:tc>
          <w:tcPr>
            <w:tcW w:w="4911" w:type="dxa"/>
          </w:tcPr>
          <w:p w:rsidR="00755C10" w:rsidRPr="000C4C12" w:rsidRDefault="00755C10">
            <w:pPr>
              <w:pStyle w:val="Avsndare"/>
              <w:framePr w:h="2483" w:wrap="notBeside" w:x="1504"/>
              <w:rPr>
                <w:bCs/>
                <w:iCs/>
              </w:rPr>
            </w:pPr>
          </w:p>
        </w:tc>
      </w:tr>
      <w:tr w:rsidR="00000000" w:rsidRPr="000C4C12">
        <w:tblPrEx>
          <w:tblCellMar>
            <w:top w:w="0" w:type="dxa"/>
            <w:bottom w:w="0" w:type="dxa"/>
          </w:tblCellMar>
        </w:tblPrEx>
        <w:trPr>
          <w:trHeight w:val="284"/>
        </w:trPr>
        <w:tc>
          <w:tcPr>
            <w:tcW w:w="4911" w:type="dxa"/>
          </w:tcPr>
          <w:p w:rsidR="00755C10" w:rsidRPr="000C4C12" w:rsidRDefault="00755C10">
            <w:pPr>
              <w:pStyle w:val="Avsndare"/>
              <w:framePr w:h="2483" w:wrap="notBeside" w:x="1504"/>
              <w:rPr>
                <w:bCs/>
                <w:iCs/>
              </w:rPr>
            </w:pPr>
            <w:r w:rsidRPr="000C4C12">
              <w:rPr>
                <w:bCs/>
                <w:iCs/>
              </w:rPr>
              <w:t>Enheten för folkhälsa</w:t>
            </w:r>
          </w:p>
        </w:tc>
      </w:tr>
      <w:tr w:rsidR="00000000" w:rsidRPr="000C4C12">
        <w:tblPrEx>
          <w:tblCellMar>
            <w:top w:w="0" w:type="dxa"/>
            <w:bottom w:w="0" w:type="dxa"/>
          </w:tblCellMar>
        </w:tblPrEx>
        <w:trPr>
          <w:trHeight w:val="284"/>
        </w:trPr>
        <w:tc>
          <w:tcPr>
            <w:tcW w:w="4911" w:type="dxa"/>
          </w:tcPr>
          <w:p w:rsidR="00755C10" w:rsidRPr="000C4C12" w:rsidRDefault="00755C10">
            <w:pPr>
              <w:pStyle w:val="Avsndare"/>
              <w:framePr w:h="2483" w:wrap="notBeside" w:x="1504"/>
              <w:rPr>
                <w:bCs/>
                <w:iCs/>
              </w:rPr>
            </w:pPr>
            <w:r w:rsidRPr="000C4C12">
              <w:rPr>
                <w:bCs/>
                <w:iCs/>
              </w:rPr>
              <w:t>Ämnessakkunnig</w:t>
            </w:r>
          </w:p>
          <w:p w:rsidR="00755C10" w:rsidRPr="000C4C12" w:rsidRDefault="00755C10">
            <w:pPr>
              <w:pStyle w:val="Avsndare"/>
              <w:framePr w:h="2483" w:wrap="notBeside" w:x="1504"/>
              <w:rPr>
                <w:bCs/>
                <w:iCs/>
              </w:rPr>
            </w:pPr>
            <w:r w:rsidRPr="000C4C12">
              <w:rPr>
                <w:bCs/>
                <w:iCs/>
              </w:rPr>
              <w:t>Anita Janelm</w:t>
            </w:r>
          </w:p>
          <w:p w:rsidR="00755C10" w:rsidRPr="000C4C12" w:rsidRDefault="00755C10">
            <w:pPr>
              <w:pStyle w:val="Avsndare"/>
              <w:framePr w:h="2483" w:wrap="notBeside" w:x="1504"/>
              <w:rPr>
                <w:bCs/>
                <w:iCs/>
              </w:rPr>
            </w:pPr>
            <w:r w:rsidRPr="000C4C12">
              <w:rPr>
                <w:bCs/>
                <w:iCs/>
              </w:rPr>
              <w:t>08-405 43 47</w:t>
            </w:r>
          </w:p>
          <w:p w:rsidR="00755C10" w:rsidRPr="000C4C12" w:rsidRDefault="00755C10">
            <w:pPr>
              <w:pStyle w:val="Avsndare"/>
              <w:framePr w:h="2483" w:wrap="notBeside" w:x="1504"/>
              <w:rPr>
                <w:bCs/>
                <w:iCs/>
              </w:rPr>
            </w:pPr>
            <w:r w:rsidRPr="000C4C12">
              <w:rPr>
                <w:bCs/>
                <w:iCs/>
              </w:rPr>
              <w:t>070- 277 43 47</w:t>
            </w:r>
          </w:p>
        </w:tc>
      </w:tr>
      <w:tr w:rsidR="00000000" w:rsidRPr="000C4C12">
        <w:tblPrEx>
          <w:tblCellMar>
            <w:top w:w="0" w:type="dxa"/>
            <w:bottom w:w="0" w:type="dxa"/>
          </w:tblCellMar>
        </w:tblPrEx>
        <w:trPr>
          <w:trHeight w:val="284"/>
        </w:trPr>
        <w:tc>
          <w:tcPr>
            <w:tcW w:w="4911" w:type="dxa"/>
          </w:tcPr>
          <w:p w:rsidR="00755C10" w:rsidRPr="000C4C12" w:rsidRDefault="00755C10">
            <w:pPr>
              <w:pStyle w:val="Avsndare"/>
              <w:framePr w:h="2483" w:wrap="notBeside" w:x="1504"/>
              <w:rPr>
                <w:bCs/>
                <w:iCs/>
              </w:rPr>
            </w:pPr>
          </w:p>
        </w:tc>
      </w:tr>
      <w:tr w:rsidR="00000000" w:rsidRPr="000C4C12">
        <w:tblPrEx>
          <w:tblCellMar>
            <w:top w:w="0" w:type="dxa"/>
            <w:bottom w:w="0" w:type="dxa"/>
          </w:tblCellMar>
        </w:tblPrEx>
        <w:trPr>
          <w:trHeight w:val="284"/>
        </w:trPr>
        <w:tc>
          <w:tcPr>
            <w:tcW w:w="4911" w:type="dxa"/>
          </w:tcPr>
          <w:p w:rsidR="00755C10" w:rsidRPr="000C4C12" w:rsidRDefault="00755C10">
            <w:pPr>
              <w:pStyle w:val="Avsndare"/>
              <w:framePr w:h="2483" w:wrap="notBeside" w:x="1504"/>
              <w:rPr>
                <w:bCs/>
                <w:iCs/>
              </w:rPr>
            </w:pPr>
          </w:p>
        </w:tc>
      </w:tr>
      <w:tr w:rsidR="00000000" w:rsidRPr="000C4C12">
        <w:tblPrEx>
          <w:tblCellMar>
            <w:top w:w="0" w:type="dxa"/>
            <w:bottom w:w="0" w:type="dxa"/>
          </w:tblCellMar>
        </w:tblPrEx>
        <w:trPr>
          <w:trHeight w:val="284"/>
        </w:trPr>
        <w:tc>
          <w:tcPr>
            <w:tcW w:w="4911" w:type="dxa"/>
          </w:tcPr>
          <w:p w:rsidR="00755C10" w:rsidRPr="000C4C12" w:rsidRDefault="00755C10">
            <w:pPr>
              <w:pStyle w:val="Avsndare"/>
              <w:framePr w:h="2483" w:wrap="notBeside" w:x="1504"/>
              <w:rPr>
                <w:bCs/>
                <w:iCs/>
              </w:rPr>
            </w:pPr>
          </w:p>
        </w:tc>
      </w:tr>
      <w:tr w:rsidR="00000000" w:rsidRPr="000C4C12">
        <w:tblPrEx>
          <w:tblCellMar>
            <w:top w:w="0" w:type="dxa"/>
            <w:bottom w:w="0" w:type="dxa"/>
          </w:tblCellMar>
        </w:tblPrEx>
        <w:trPr>
          <w:trHeight w:val="284"/>
        </w:trPr>
        <w:tc>
          <w:tcPr>
            <w:tcW w:w="4911" w:type="dxa"/>
          </w:tcPr>
          <w:p w:rsidR="00755C10" w:rsidRPr="000C4C12" w:rsidRDefault="00755C10">
            <w:pPr>
              <w:pStyle w:val="Avsndare"/>
              <w:framePr w:h="2483" w:wrap="notBeside" w:x="1504"/>
              <w:rPr>
                <w:bCs/>
                <w:iCs/>
              </w:rPr>
            </w:pPr>
          </w:p>
        </w:tc>
      </w:tr>
      <w:tr w:rsidR="00000000" w:rsidRPr="000C4C12">
        <w:tblPrEx>
          <w:tblCellMar>
            <w:top w:w="0" w:type="dxa"/>
            <w:bottom w:w="0" w:type="dxa"/>
          </w:tblCellMar>
        </w:tblPrEx>
        <w:trPr>
          <w:trHeight w:val="284"/>
        </w:trPr>
        <w:tc>
          <w:tcPr>
            <w:tcW w:w="4911" w:type="dxa"/>
          </w:tcPr>
          <w:p w:rsidR="00755C10" w:rsidRPr="000C4C12" w:rsidRDefault="00755C10">
            <w:pPr>
              <w:pStyle w:val="Avsndare"/>
              <w:framePr w:h="2483" w:wrap="notBeside" w:x="1504"/>
              <w:rPr>
                <w:bCs/>
                <w:iCs/>
              </w:rPr>
            </w:pPr>
          </w:p>
        </w:tc>
      </w:tr>
    </w:tbl>
    <w:p w:rsidR="00755C10" w:rsidRPr="000C4C12" w:rsidRDefault="00755C10">
      <w:pPr>
        <w:framePr w:w="4400" w:h="2523" w:wrap="notBeside" w:vAnchor="page" w:hAnchor="page" w:x="6453" w:y="2445"/>
        <w:ind w:left="142"/>
        <w:rPr>
          <w:b/>
        </w:rPr>
      </w:pPr>
    </w:p>
    <w:p w:rsidR="00755C10" w:rsidRPr="000C4C12" w:rsidRDefault="00755C10">
      <w:pPr>
        <w:pStyle w:val="RKrubrik"/>
        <w:pBdr>
          <w:bottom w:val="single" w:sz="6" w:space="3" w:color="auto"/>
        </w:pBdr>
      </w:pPr>
      <w:bookmarkStart w:id="0" w:name="bRubrik"/>
      <w:bookmarkEnd w:id="0"/>
      <w:r w:rsidRPr="000C4C12">
        <w:t xml:space="preserve">EPSCO rådets möte den 1- 2 juni 2006 </w:t>
      </w:r>
    </w:p>
    <w:p w:rsidR="00755C10" w:rsidRPr="000C4C12" w:rsidRDefault="00755C10">
      <w:pPr>
        <w:pStyle w:val="RKnormal"/>
      </w:pPr>
    </w:p>
    <w:p w:rsidR="00755C10" w:rsidRPr="000C4C12" w:rsidRDefault="00755C10">
      <w:pPr>
        <w:tabs>
          <w:tab w:val="left" w:pos="720"/>
          <w:tab w:val="left" w:pos="1134"/>
        </w:tabs>
        <w:ind w:left="720" w:hanging="720"/>
      </w:pPr>
      <w:r w:rsidRPr="000C4C12">
        <w:rPr>
          <w:b/>
          <w:bCs/>
        </w:rPr>
        <w:t>Dagordningspunkt</w:t>
      </w:r>
      <w:r w:rsidRPr="000C4C12">
        <w:t xml:space="preserve">: 19 </w:t>
      </w:r>
    </w:p>
    <w:p w:rsidR="00755C10" w:rsidRPr="000C4C12" w:rsidRDefault="00755C10">
      <w:pPr>
        <w:pStyle w:val="RKnormal"/>
      </w:pPr>
    </w:p>
    <w:p w:rsidR="00755C10" w:rsidRPr="000C4C12" w:rsidRDefault="00755C10">
      <w:pPr>
        <w:tabs>
          <w:tab w:val="left" w:pos="720"/>
          <w:tab w:val="left" w:pos="1134"/>
        </w:tabs>
        <w:ind w:left="720" w:hanging="720"/>
      </w:pPr>
      <w:r w:rsidRPr="000C4C12">
        <w:rPr>
          <w:b/>
          <w:bCs/>
        </w:rPr>
        <w:t>Rubrik:</w:t>
      </w:r>
      <w:r w:rsidRPr="000C4C12">
        <w:t xml:space="preserve"> </w:t>
      </w:r>
    </w:p>
    <w:p w:rsidR="00755C10" w:rsidRPr="000C4C12" w:rsidRDefault="00755C10">
      <w:pPr>
        <w:tabs>
          <w:tab w:val="left" w:pos="720"/>
          <w:tab w:val="left" w:pos="1134"/>
        </w:tabs>
        <w:ind w:left="720" w:hanging="720"/>
      </w:pPr>
      <w:r w:rsidRPr="000C4C12">
        <w:t xml:space="preserve">Pandemic influenza preparedness and planning - </w:t>
      </w:r>
      <w:r w:rsidRPr="000C4C12">
        <w:rPr>
          <w:i/>
        </w:rPr>
        <w:t>Exchange of views</w:t>
      </w:r>
    </w:p>
    <w:p w:rsidR="00755C10" w:rsidRPr="000C4C12" w:rsidRDefault="00755C10">
      <w:pPr>
        <w:pStyle w:val="RKnormal"/>
      </w:pPr>
    </w:p>
    <w:p w:rsidR="00755C10" w:rsidRPr="000C4C12" w:rsidRDefault="00755C10">
      <w:pPr>
        <w:pStyle w:val="RKnormal"/>
        <w:rPr>
          <w:b/>
          <w:bCs/>
        </w:rPr>
      </w:pPr>
      <w:r w:rsidRPr="000C4C12">
        <w:rPr>
          <w:b/>
          <w:bCs/>
        </w:rPr>
        <w:t xml:space="preserve">Dokument: </w:t>
      </w:r>
    </w:p>
    <w:p w:rsidR="00755C10" w:rsidRPr="000C4C12" w:rsidRDefault="00755C10">
      <w:pPr>
        <w:pStyle w:val="RKnormal"/>
      </w:pPr>
    </w:p>
    <w:p w:rsidR="00755C10" w:rsidRPr="000C4C12" w:rsidRDefault="00755C10">
      <w:pPr>
        <w:pStyle w:val="RKnormal"/>
      </w:pPr>
      <w:r w:rsidRPr="000C4C12">
        <w:t>9508/06</w:t>
      </w:r>
    </w:p>
    <w:p w:rsidR="00755C10" w:rsidRPr="000C4C12" w:rsidRDefault="00755C10">
      <w:pPr>
        <w:pStyle w:val="RKnormal"/>
      </w:pPr>
    </w:p>
    <w:p w:rsidR="00755C10" w:rsidRPr="000C4C12" w:rsidRDefault="00755C10">
      <w:pPr>
        <w:pStyle w:val="RKnormal"/>
        <w:rPr>
          <w:b/>
          <w:bCs/>
        </w:rPr>
      </w:pPr>
      <w:r w:rsidRPr="000C4C12">
        <w:rPr>
          <w:b/>
          <w:bCs/>
        </w:rPr>
        <w:t xml:space="preserve">Tidigare dokument:  </w:t>
      </w:r>
    </w:p>
    <w:p w:rsidR="00755C10" w:rsidRPr="000C4C12" w:rsidRDefault="00755C10">
      <w:pPr>
        <w:pStyle w:val="RKnormal"/>
      </w:pPr>
    </w:p>
    <w:p w:rsidR="00755C10" w:rsidRPr="000C4C12" w:rsidRDefault="00755C10">
      <w:pPr>
        <w:pStyle w:val="RKnormal"/>
      </w:pPr>
      <w:r w:rsidRPr="000C4C12">
        <w:t>Kommissionens non-paper on a strategic Community stockpile for influenza antivirals</w:t>
      </w:r>
    </w:p>
    <w:p w:rsidR="00755C10" w:rsidRPr="000C4C12" w:rsidRDefault="00755C10">
      <w:pPr>
        <w:pStyle w:val="RKnormal"/>
      </w:pPr>
    </w:p>
    <w:p w:rsidR="00755C10" w:rsidRPr="000C4C12" w:rsidRDefault="00755C10">
      <w:pPr>
        <w:pStyle w:val="RKnormal"/>
      </w:pPr>
    </w:p>
    <w:p w:rsidR="00755C10" w:rsidRPr="000C4C12" w:rsidRDefault="00755C10">
      <w:pPr>
        <w:pStyle w:val="RKnormal"/>
        <w:rPr>
          <w:b/>
          <w:bCs/>
        </w:rPr>
      </w:pPr>
      <w:r w:rsidRPr="000C4C12">
        <w:rPr>
          <w:b/>
          <w:bCs/>
        </w:rPr>
        <w:t xml:space="preserve">Tidigare behandlad vid samråd med EU-nämnden: </w:t>
      </w:r>
    </w:p>
    <w:p w:rsidR="00755C10" w:rsidRPr="000C4C12" w:rsidRDefault="00755C10">
      <w:pPr>
        <w:pStyle w:val="RKnormal"/>
      </w:pPr>
    </w:p>
    <w:p w:rsidR="00755C10" w:rsidRPr="000C4C12" w:rsidRDefault="00755C10">
      <w:pPr>
        <w:pStyle w:val="RKnormal"/>
      </w:pPr>
      <w:r w:rsidRPr="000C4C12">
        <w:t>2 december 2005</w:t>
      </w:r>
    </w:p>
    <w:p w:rsidR="00755C10" w:rsidRPr="000C4C12" w:rsidRDefault="00755C10">
      <w:pPr>
        <w:pStyle w:val="RKnormal"/>
      </w:pPr>
    </w:p>
    <w:p w:rsidR="00755C10" w:rsidRPr="000C4C12" w:rsidRDefault="00755C10">
      <w:pPr>
        <w:pStyle w:val="RKrubrik"/>
      </w:pPr>
      <w:r w:rsidRPr="000C4C12">
        <w:t>Bakgrund</w:t>
      </w:r>
    </w:p>
    <w:p w:rsidR="00755C10" w:rsidRPr="000C4C12" w:rsidRDefault="00755C10">
      <w:pPr>
        <w:pStyle w:val="RKnormal"/>
      </w:pPr>
      <w:r w:rsidRPr="000C4C12">
        <w:t xml:space="preserve">Vid EPSCO-rådet i december 2005 föreslogs (baserat på en not från FR) att man skulle närmare diskutera olika alternativ, möjligheter och mervärde av ett gemenskapslager av antivirala läkemedel. Den svenska positionen vid ministermötet i december var en viss tveksamhet men ändå öppen för att fortsätta en diskussion i frågan. Medicinsk nytta, användning, distribution, finansiering samt rättslig grund framhölls som några problem. Kommissionen inbjöds att ta fram ett non-paper i frågan som en utgångspunkt för </w:t>
      </w:r>
      <w:r w:rsidRPr="000C4C12">
        <w:t xml:space="preserve">fortsatta diskussioner. </w:t>
      </w:r>
    </w:p>
    <w:p w:rsidR="00755C10" w:rsidRPr="000C4C12" w:rsidRDefault="00755C10">
      <w:pPr>
        <w:pStyle w:val="RKnormal"/>
      </w:pPr>
    </w:p>
    <w:p w:rsidR="00755C10" w:rsidRPr="000C4C12" w:rsidRDefault="00755C10">
      <w:pPr>
        <w:pStyle w:val="RKnormal"/>
      </w:pPr>
      <w:r w:rsidRPr="000C4C12">
        <w:lastRenderedPageBreak/>
        <w:t xml:space="preserve">Ärendet har diskuterats av ministrarna vid det extra inkallade informella ministermötet den 24 februari. Kommissionen gav en kort muntlig föredragning om innehållet i det kommande dokumentet. Kommissionen framhöll att frågan är förknippad med en rad frågetecken som måste lösas, bl a lokalisering ( ett virtuellt lager eller ett fysiskt gemensamt lager hos en MS), geografisk spännvidd, distribution. Den svenska grundpositionen var densamma som vid rådet i december. </w:t>
      </w:r>
    </w:p>
    <w:p w:rsidR="00755C10" w:rsidRPr="000C4C12" w:rsidRDefault="00755C10">
      <w:pPr>
        <w:pStyle w:val="RKnormal"/>
      </w:pPr>
    </w:p>
    <w:p w:rsidR="00755C10" w:rsidRPr="000C4C12" w:rsidRDefault="00755C10">
      <w:pPr>
        <w:pStyle w:val="RKnormal"/>
      </w:pPr>
      <w:r w:rsidRPr="000C4C12">
        <w:t>Efter att kommissionen presenterat sitt dokument i mars 2006 har det diskuterats bland medlemsstaternas experter ett par gånger. De flesta medlemsstater har varit eniga om att dokumentet inte ger svar på de viktiga frågorna som hur skall ett gemenskapslager finansieras, vem skall hantera det, hur beslutsproceduren skall se ut för användning av lagret. Vidare har inte framgått hur läkemedlen skall användas, i vilken situation och till vilka målgrupper (inom EU enkom eller även till tredje länder).</w:t>
      </w:r>
    </w:p>
    <w:p w:rsidR="00755C10" w:rsidRPr="000C4C12" w:rsidRDefault="00755C10">
      <w:pPr>
        <w:pStyle w:val="RKnormal"/>
      </w:pPr>
    </w:p>
    <w:p w:rsidR="00755C10" w:rsidRPr="000C4C12" w:rsidRDefault="00755C10">
      <w:pPr>
        <w:pStyle w:val="RKnormal"/>
      </w:pPr>
      <w:r w:rsidRPr="000C4C12">
        <w:t>Vid det informella ministerrådet den 25 – 26 april diskuterades ärendet av ministrarna med utgångspunkt från kommissionens non-paper.  En rad frågor ställdes i ministerkretsen men utan några konkreta svar från kommissionen. Sverige tillsammans med en annan MS var mest kritiska, dock utan att helt avvisa fortsatta diskussioner i frågan. Flera MS höll öppna inlägg och efterfrågade mer information i ett antal utestående frågor. Innan svar ges till dessa kan man inte ta slutlig ställning. En mindre grupp är utt</w:t>
      </w:r>
      <w:r w:rsidRPr="000C4C12">
        <w:t xml:space="preserve">alat positiva till ett gemensamt lager. </w:t>
      </w:r>
    </w:p>
    <w:p w:rsidR="00755C10" w:rsidRPr="000C4C12" w:rsidRDefault="00755C10">
      <w:pPr>
        <w:pStyle w:val="RKnormal"/>
      </w:pPr>
    </w:p>
    <w:p w:rsidR="00755C10" w:rsidRPr="000C4C12" w:rsidRDefault="00755C10">
      <w:pPr>
        <w:pStyle w:val="RKnormal"/>
      </w:pPr>
      <w:r w:rsidRPr="000C4C12">
        <w:t xml:space="preserve">Kommissionen uppmanades att ta fram ett s k ”option paper” som på ett mer konkret sätt speglar hur ett gemenskapslager skall kunna fungera i praktiken. </w:t>
      </w:r>
    </w:p>
    <w:p w:rsidR="00755C10" w:rsidRPr="000C4C12" w:rsidRDefault="00755C10">
      <w:pPr>
        <w:pStyle w:val="RKnormal"/>
      </w:pPr>
    </w:p>
    <w:p w:rsidR="00755C10" w:rsidRPr="000C4C12" w:rsidRDefault="00755C10">
      <w:pPr>
        <w:pStyle w:val="RKnormal"/>
      </w:pPr>
      <w:r w:rsidRPr="000C4C12">
        <w:t>Ännu har inget ”option paper” presenterats av kommissionen.</w:t>
      </w:r>
    </w:p>
    <w:p w:rsidR="00755C10" w:rsidRPr="000C4C12" w:rsidRDefault="00755C10">
      <w:pPr>
        <w:pStyle w:val="RKrubrik"/>
      </w:pPr>
      <w:r w:rsidRPr="000C4C12">
        <w:t>Rättslig grund och beslutsförfarande</w:t>
      </w:r>
    </w:p>
    <w:p w:rsidR="00755C10" w:rsidRPr="000C4C12" w:rsidRDefault="00755C10">
      <w:pPr>
        <w:pStyle w:val="RKnormal"/>
      </w:pPr>
      <w:r w:rsidRPr="000C4C12">
        <w:t xml:space="preserve">- </w:t>
      </w:r>
    </w:p>
    <w:p w:rsidR="00755C10" w:rsidRPr="000C4C12" w:rsidRDefault="00755C10">
      <w:pPr>
        <w:pStyle w:val="RKrubrik"/>
      </w:pPr>
      <w:r w:rsidRPr="000C4C12">
        <w:t>Svensk ståndpunkt</w:t>
      </w:r>
    </w:p>
    <w:p w:rsidR="00755C10" w:rsidRPr="000C4C12" w:rsidRDefault="00755C10">
      <w:pPr>
        <w:pStyle w:val="RKnormal"/>
      </w:pPr>
      <w:r w:rsidRPr="000C4C12">
        <w:t xml:space="preserve">Sverige är fortsättningsvis tveksam till idén om ett gemenskapslager och anser att det primärt är ett nationellt ansvar att bygga upp ett lager av antivirala läkemedel. Den första prioriteten är att behandla människor som löper risk för komplikationer eller blir allvarligt sjuka till följd av en influensa. </w:t>
      </w:r>
    </w:p>
    <w:p w:rsidR="00755C10" w:rsidRPr="000C4C12" w:rsidRDefault="00755C10">
      <w:pPr>
        <w:pStyle w:val="RKnormal"/>
        <w:rPr>
          <w:sz w:val="28"/>
        </w:rPr>
      </w:pPr>
    </w:p>
    <w:p w:rsidR="00755C10" w:rsidRPr="000C4C12" w:rsidRDefault="00755C10">
      <w:pPr>
        <w:pStyle w:val="RKnormal"/>
      </w:pPr>
      <w:r w:rsidRPr="000C4C12">
        <w:t xml:space="preserve">Det är tveksamt om ett gemenskapslager kommer att vara av värde från folkhälsosynpunkt i de fall en eller flera medlemsstater ännu inte har byggt upp en egen kapacitet och skulle ha behov av antivirala läkemedel.  Ett gemensamt lager använt i en sådan situation – bara inom EU – skulle vara en politisk gest om solidaritet mellan MS snarare än ett försök att begränsa en hotande pandemi. </w:t>
      </w:r>
    </w:p>
    <w:p w:rsidR="00755C10" w:rsidRPr="000C4C12" w:rsidRDefault="00755C10">
      <w:pPr>
        <w:pStyle w:val="RKnormal"/>
      </w:pPr>
    </w:p>
    <w:p w:rsidR="00755C10" w:rsidRPr="000C4C12" w:rsidRDefault="00755C10">
      <w:pPr>
        <w:pStyle w:val="RKnormal"/>
      </w:pPr>
      <w:r w:rsidRPr="000C4C12">
        <w:t xml:space="preserve">WHO:s strategi för snabb begränsning av en hotande pandemi är koordinering av nationell och internationell planering och resurser för att snabbt upptäcka och försöka stoppa en hotande pandemi </w:t>
      </w:r>
      <w:r w:rsidRPr="000C4C12">
        <w:rPr>
          <w:u w:val="single"/>
        </w:rPr>
        <w:t>nära det första utbrottet</w:t>
      </w:r>
      <w:r w:rsidRPr="000C4C12">
        <w:t xml:space="preserve">. Antivirala läkemedel skulle i ett sådant scenario kunna begränsa och t o m kunna få stopp på en hotande pandemi men bara tillsammans med andra icke-medicinska åtgärder (t ex begränsningar av rörelsefriheten och social distansering). </w:t>
      </w:r>
    </w:p>
    <w:p w:rsidR="00755C10" w:rsidRPr="000C4C12" w:rsidRDefault="00755C10">
      <w:pPr>
        <w:pStyle w:val="RKnormal"/>
      </w:pPr>
    </w:p>
    <w:p w:rsidR="00755C10" w:rsidRPr="000C4C12" w:rsidRDefault="00755C10">
      <w:pPr>
        <w:pStyle w:val="RKnormal"/>
      </w:pPr>
      <w:r w:rsidRPr="000C4C12">
        <w:t xml:space="preserve">Kommissionen har föreslagit att ett gemenskapslager skall kunna användas i syfte att begränsa en hotande pandemi – dvs i de tidiga faserna av en hotande pandemi. Eftersom det inte är troligt att ett sådant scenario uppstår inom EU så står förslaget om att ett gemenskapslager skall användas inom EU i strid med sitt eget syfte. </w:t>
      </w:r>
    </w:p>
    <w:p w:rsidR="00755C10" w:rsidRPr="000C4C12" w:rsidRDefault="00755C10">
      <w:pPr>
        <w:pStyle w:val="RKnormal"/>
      </w:pPr>
    </w:p>
    <w:p w:rsidR="00755C10" w:rsidRPr="000C4C12" w:rsidRDefault="00755C10">
      <w:pPr>
        <w:pStyle w:val="RKnormal"/>
      </w:pPr>
      <w:r w:rsidRPr="000C4C12">
        <w:t>I de fall gemenskapen väljer att satsa på ett gemensamt lager så bör följande principer ligga grund för fortsatta diskussioner:</w:t>
      </w:r>
    </w:p>
    <w:p w:rsidR="00755C10" w:rsidRPr="000C4C12" w:rsidRDefault="00755C10">
      <w:pPr>
        <w:pStyle w:val="RKnormal"/>
      </w:pPr>
    </w:p>
    <w:p w:rsidR="00755C10" w:rsidRPr="000C4C12" w:rsidRDefault="00755C10">
      <w:pPr>
        <w:pStyle w:val="RKnormal"/>
        <w:numPr>
          <w:ilvl w:val="0"/>
          <w:numId w:val="3"/>
        </w:numPr>
      </w:pPr>
      <w:r w:rsidRPr="000C4C12">
        <w:t xml:space="preserve">Riktlinjer för gemensamma mål för nationella lager </w:t>
      </w:r>
    </w:p>
    <w:p w:rsidR="00755C10" w:rsidRPr="000C4C12" w:rsidRDefault="00755C10">
      <w:pPr>
        <w:pStyle w:val="RKnormal"/>
      </w:pPr>
    </w:p>
    <w:p w:rsidR="00755C10" w:rsidRPr="000C4C12" w:rsidRDefault="00755C10">
      <w:pPr>
        <w:pStyle w:val="RKnormal"/>
        <w:numPr>
          <w:ilvl w:val="0"/>
          <w:numId w:val="3"/>
        </w:numPr>
      </w:pPr>
      <w:r w:rsidRPr="000C4C12">
        <w:t>Ett centraliserat lager (ej öronmärkta nationella lager)</w:t>
      </w:r>
    </w:p>
    <w:p w:rsidR="00755C10" w:rsidRPr="000C4C12" w:rsidRDefault="00755C10">
      <w:pPr>
        <w:pStyle w:val="RKnormal"/>
      </w:pPr>
    </w:p>
    <w:p w:rsidR="00755C10" w:rsidRPr="000C4C12" w:rsidRDefault="00755C10">
      <w:pPr>
        <w:pStyle w:val="RKnormal"/>
        <w:numPr>
          <w:ilvl w:val="0"/>
          <w:numId w:val="3"/>
        </w:numPr>
      </w:pPr>
      <w:r w:rsidRPr="000C4C12">
        <w:t>Gemenskapfinansiering</w:t>
      </w:r>
    </w:p>
    <w:p w:rsidR="00755C10" w:rsidRPr="000C4C12" w:rsidRDefault="00755C10">
      <w:pPr>
        <w:pStyle w:val="RKnormal"/>
      </w:pPr>
    </w:p>
    <w:p w:rsidR="00755C10" w:rsidRPr="000C4C12" w:rsidRDefault="00755C10">
      <w:pPr>
        <w:pStyle w:val="RKnormal"/>
        <w:numPr>
          <w:ilvl w:val="0"/>
          <w:numId w:val="3"/>
        </w:numPr>
      </w:pPr>
      <w:r w:rsidRPr="000C4C12">
        <w:t>Användning nära det första utbrottet i länder där WHO anser att det behövs hjälp</w:t>
      </w:r>
    </w:p>
    <w:p w:rsidR="00755C10" w:rsidRPr="000C4C12" w:rsidRDefault="00755C10">
      <w:pPr>
        <w:pStyle w:val="RKnormal"/>
      </w:pPr>
    </w:p>
    <w:p w:rsidR="00755C10" w:rsidRPr="000C4C12" w:rsidRDefault="00755C10">
      <w:pPr>
        <w:pStyle w:val="RKnormal"/>
      </w:pPr>
      <w:r w:rsidRPr="000C4C12">
        <w:t>När det gäller finansieringen så måste den frågan beredas ytterligare innan en svensk position kan avges</w:t>
      </w:r>
    </w:p>
    <w:p w:rsidR="00755C10" w:rsidRPr="000C4C12" w:rsidRDefault="00755C10">
      <w:pPr>
        <w:pStyle w:val="RKnormal"/>
      </w:pPr>
    </w:p>
    <w:p w:rsidR="00755C10" w:rsidRPr="000C4C12" w:rsidRDefault="00755C10">
      <w:pPr>
        <w:pStyle w:val="RKnormal"/>
        <w:rPr>
          <w:b/>
          <w:bCs/>
        </w:rPr>
      </w:pPr>
      <w:r w:rsidRPr="000C4C12">
        <w:rPr>
          <w:b/>
          <w:bCs/>
        </w:rPr>
        <w:t>Europaparlamentets inställning</w:t>
      </w:r>
    </w:p>
    <w:p w:rsidR="00755C10" w:rsidRPr="000C4C12" w:rsidRDefault="00755C10">
      <w:pPr>
        <w:pStyle w:val="RKnormal"/>
      </w:pPr>
    </w:p>
    <w:p w:rsidR="00755C10" w:rsidRPr="000C4C12" w:rsidRDefault="00755C10">
      <w:pPr>
        <w:pStyle w:val="RKnormal"/>
      </w:pPr>
      <w:r w:rsidRPr="000C4C12">
        <w:t xml:space="preserve">Europaparlamentet har ännu inte slutligt uttalat sig i frågan men förväntas ha en positiv inställning. </w:t>
      </w:r>
    </w:p>
    <w:p w:rsidR="00755C10" w:rsidRPr="000C4C12" w:rsidRDefault="00755C10">
      <w:pPr>
        <w:pStyle w:val="RKnormal"/>
      </w:pPr>
    </w:p>
    <w:p w:rsidR="00755C10" w:rsidRPr="000C4C12" w:rsidRDefault="00755C10">
      <w:pPr>
        <w:pStyle w:val="RKnormal"/>
        <w:rPr>
          <w:b/>
          <w:bCs/>
        </w:rPr>
      </w:pPr>
      <w:r w:rsidRPr="000C4C12">
        <w:rPr>
          <w:b/>
          <w:bCs/>
        </w:rPr>
        <w:t>Förslaget</w:t>
      </w:r>
    </w:p>
    <w:p w:rsidR="00755C10" w:rsidRPr="000C4C12" w:rsidRDefault="00755C10">
      <w:pPr>
        <w:pStyle w:val="RKnormal"/>
      </w:pPr>
    </w:p>
    <w:p w:rsidR="00755C10" w:rsidRPr="000C4C12" w:rsidRDefault="00755C10">
      <w:pPr>
        <w:pStyle w:val="RKnormal"/>
      </w:pPr>
      <w:r w:rsidRPr="000C4C12">
        <w:t xml:space="preserve">Ett konkret förslag om ett gemenskapslager saknas. </w:t>
      </w:r>
    </w:p>
    <w:p w:rsidR="00755C10" w:rsidRPr="000C4C12" w:rsidRDefault="00755C10">
      <w:pPr>
        <w:pStyle w:val="RKnormal"/>
      </w:pPr>
    </w:p>
    <w:p w:rsidR="00755C10" w:rsidRPr="000C4C12" w:rsidRDefault="00755C10">
      <w:pPr>
        <w:pStyle w:val="RKnormal"/>
      </w:pPr>
      <w:r w:rsidRPr="000C4C12">
        <w:t xml:space="preserve">Ordförandeskapet har till rådet tagit fram tre frågor för ministrarna att svar på. </w:t>
      </w:r>
    </w:p>
    <w:p w:rsidR="00755C10" w:rsidRPr="000C4C12" w:rsidRDefault="00755C10">
      <w:pPr>
        <w:pStyle w:val="RKnormal"/>
      </w:pPr>
    </w:p>
    <w:p w:rsidR="00755C10" w:rsidRPr="000C4C12" w:rsidRDefault="00755C10">
      <w:pPr>
        <w:pStyle w:val="RKnormal"/>
      </w:pPr>
      <w:r w:rsidRPr="000C4C12">
        <w:t>1.  Do you agree on the establishment of such a strategic stockpile for antivirals for Europé and its neigbouring countries</w:t>
      </w:r>
    </w:p>
    <w:p w:rsidR="00755C10" w:rsidRPr="000C4C12" w:rsidRDefault="00755C10">
      <w:pPr>
        <w:pStyle w:val="RKnormal"/>
      </w:pPr>
    </w:p>
    <w:p w:rsidR="00755C10" w:rsidRPr="000C4C12" w:rsidRDefault="00755C10">
      <w:pPr>
        <w:pStyle w:val="RKnormal"/>
      </w:pPr>
      <w:r w:rsidRPr="000C4C12">
        <w:t>2.  In case of the  affirmative:</w:t>
      </w:r>
    </w:p>
    <w:p w:rsidR="00755C10" w:rsidRPr="000C4C12" w:rsidRDefault="00755C10">
      <w:pPr>
        <w:pStyle w:val="RKnormal"/>
      </w:pPr>
    </w:p>
    <w:p w:rsidR="00755C10" w:rsidRPr="000C4C12" w:rsidRDefault="00755C10">
      <w:pPr>
        <w:pStyle w:val="RKnormal"/>
        <w:numPr>
          <w:ilvl w:val="0"/>
          <w:numId w:val="4"/>
        </w:numPr>
      </w:pPr>
      <w:r w:rsidRPr="000C4C12">
        <w:t>How many treatment should this stockpile comprise?</w:t>
      </w:r>
    </w:p>
    <w:p w:rsidR="00755C10" w:rsidRPr="000C4C12" w:rsidRDefault="00755C10">
      <w:pPr>
        <w:pStyle w:val="RKnormal"/>
        <w:numPr>
          <w:ilvl w:val="0"/>
          <w:numId w:val="4"/>
        </w:numPr>
      </w:pPr>
      <w:r w:rsidRPr="000C4C12">
        <w:t>Should it be a virtual or an actual stockpile?</w:t>
      </w:r>
    </w:p>
    <w:p w:rsidR="00755C10" w:rsidRPr="000C4C12" w:rsidRDefault="00755C10">
      <w:pPr>
        <w:pStyle w:val="RKnormal"/>
        <w:numPr>
          <w:ilvl w:val="0"/>
          <w:numId w:val="4"/>
        </w:numPr>
      </w:pPr>
      <w:r w:rsidRPr="000C4C12">
        <w:t>When should it be erstablished?</w:t>
      </w:r>
    </w:p>
    <w:p w:rsidR="00755C10" w:rsidRPr="000C4C12" w:rsidRDefault="00755C10">
      <w:pPr>
        <w:pStyle w:val="RKnormal"/>
      </w:pPr>
    </w:p>
    <w:p w:rsidR="00755C10" w:rsidRPr="000C4C12" w:rsidRDefault="00755C10">
      <w:pPr>
        <w:pStyle w:val="RKnormal"/>
      </w:pPr>
      <w:r w:rsidRPr="000C4C12">
        <w:t xml:space="preserve">Det är fortfarande oklart vad som kommer att komma ut av diskussionen. Såväl skriftliga, muntliga som inga slutsatser alls har diskuterats. </w:t>
      </w:r>
    </w:p>
    <w:p w:rsidR="00755C10" w:rsidRPr="000C4C12" w:rsidRDefault="00755C10">
      <w:pPr>
        <w:pStyle w:val="RKrubrik"/>
        <w:rPr>
          <w:i/>
          <w:iCs/>
        </w:rPr>
      </w:pPr>
      <w:r w:rsidRPr="000C4C12">
        <w:rPr>
          <w:i/>
          <w:iCs/>
        </w:rPr>
        <w:t>Gällande svenska regler och förslagets effekter på dessa</w:t>
      </w:r>
    </w:p>
    <w:p w:rsidR="00755C10" w:rsidRPr="000C4C12" w:rsidRDefault="00755C10">
      <w:pPr>
        <w:pStyle w:val="RKnormal"/>
      </w:pPr>
      <w:r w:rsidRPr="000C4C12">
        <w:t xml:space="preserve">Eftersom ett konkret förslag saknas kan idag inte bedömas vilka effekter ett förslag skulle kunna ha på svensk lagstiftning. </w:t>
      </w:r>
    </w:p>
    <w:p w:rsidR="00755C10" w:rsidRPr="000C4C12" w:rsidRDefault="00755C10">
      <w:pPr>
        <w:pStyle w:val="RKrubrik"/>
      </w:pPr>
      <w:r w:rsidRPr="000C4C12">
        <w:t>Ekonomiska konsekvenser</w:t>
      </w:r>
    </w:p>
    <w:p w:rsidR="00755C10" w:rsidRPr="000C4C12" w:rsidRDefault="00755C10">
      <w:pPr>
        <w:pStyle w:val="RKnormal"/>
      </w:pPr>
      <w:r w:rsidRPr="000C4C12">
        <w:t xml:space="preserve">Kan idag inte bedömas då ett konkret förslag saknas. </w:t>
      </w:r>
    </w:p>
    <w:p w:rsidR="00755C10" w:rsidRPr="000C4C12" w:rsidRDefault="00755C10">
      <w:pPr>
        <w:pStyle w:val="RKrubrik"/>
      </w:pPr>
      <w:r w:rsidRPr="000C4C12">
        <w:t>Övrigt</w:t>
      </w:r>
    </w:p>
    <w:p w:rsidR="00755C10" w:rsidRPr="000C4C12" w:rsidRDefault="00755C10">
      <w:pPr>
        <w:pStyle w:val="RKnormal"/>
      </w:pPr>
    </w:p>
    <w:p w:rsidR="00755C10" w:rsidRPr="000C4C12" w:rsidRDefault="00755C10">
      <w:pPr>
        <w:pStyle w:val="RKnormal"/>
        <w:rPr>
          <w:i/>
          <w:iCs/>
        </w:rPr>
      </w:pPr>
    </w:p>
    <w:p w:rsidR="00755C10" w:rsidRPr="000C4C12" w:rsidRDefault="00755C10">
      <w:pPr>
        <w:pStyle w:val="RKnormal"/>
        <w:ind w:left="-1134"/>
      </w:pPr>
    </w:p>
    <w:p w:rsidR="00755C10" w:rsidRPr="000C4C12" w:rsidRDefault="00755C10">
      <w:pPr>
        <w:pStyle w:val="RKrubrik"/>
        <w:spacing w:before="0" w:after="0"/>
      </w:pPr>
    </w:p>
    <w:p w:rsidR="00755C10" w:rsidRPr="000C4C12" w:rsidRDefault="00755C10">
      <w:pPr>
        <w:pStyle w:val="RKnormal"/>
      </w:pPr>
    </w:p>
    <w:p w:rsidR="00755C10" w:rsidRPr="000C4C12" w:rsidRDefault="00755C10">
      <w:pPr>
        <w:pStyle w:val="RKnormal"/>
      </w:pPr>
    </w:p>
    <w:sectPr w:rsidR="00755C10" w:rsidRPr="000C4C1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C10" w:rsidRPr="000C4C12" w:rsidRDefault="00755C10">
      <w:pPr>
        <w:spacing w:line="240" w:lineRule="auto"/>
      </w:pPr>
      <w:r w:rsidRPr="000C4C12">
        <w:separator/>
      </w:r>
    </w:p>
  </w:endnote>
  <w:endnote w:type="continuationSeparator" w:id="0">
    <w:p w:rsidR="00755C10" w:rsidRPr="000C4C12" w:rsidRDefault="00755C10">
      <w:pPr>
        <w:spacing w:line="240" w:lineRule="auto"/>
      </w:pPr>
      <w:r w:rsidRPr="000C4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C10" w:rsidRPr="000C4C12" w:rsidRDefault="00755C10">
      <w:pPr>
        <w:spacing w:line="240" w:lineRule="auto"/>
      </w:pPr>
      <w:r w:rsidRPr="000C4C12">
        <w:separator/>
      </w:r>
    </w:p>
  </w:footnote>
  <w:footnote w:type="continuationSeparator" w:id="0">
    <w:p w:rsidR="00755C10" w:rsidRPr="000C4C12" w:rsidRDefault="00755C10">
      <w:pPr>
        <w:spacing w:line="240" w:lineRule="auto"/>
      </w:pPr>
      <w:r w:rsidRPr="000C4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10" w:rsidRPr="000C4C12" w:rsidRDefault="00755C10">
    <w:pPr>
      <w:pStyle w:val="Sidhuvud"/>
      <w:framePr w:wrap="around" w:vAnchor="text" w:hAnchor="margin" w:xAlign="right" w:y="1"/>
      <w:rPr>
        <w:rStyle w:val="Sidnummer"/>
      </w:rPr>
    </w:pPr>
    <w:r w:rsidRPr="000C4C12">
      <w:rPr>
        <w:rStyle w:val="Sidnummer"/>
      </w:rPr>
      <w:fldChar w:fldCharType="begin" w:fldLock="1"/>
    </w:r>
    <w:r w:rsidRPr="000C4C12">
      <w:rPr>
        <w:rStyle w:val="Sidnummer"/>
      </w:rPr>
      <w:instrText xml:space="preserve">PAGE  </w:instrText>
    </w:r>
    <w:r w:rsidRPr="000C4C12">
      <w:rPr>
        <w:rStyle w:val="Sidnummer"/>
      </w:rPr>
      <w:fldChar w:fldCharType="separate"/>
    </w:r>
    <w:r w:rsidRPr="000C4C12">
      <w:rPr>
        <w:rStyle w:val="Sidnummer"/>
      </w:rPr>
      <w:t>4</w:t>
    </w:r>
    <w:r w:rsidRPr="000C4C1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0C4C12">
      <w:tblPrEx>
        <w:tblCellMar>
          <w:top w:w="0" w:type="dxa"/>
          <w:bottom w:w="0" w:type="dxa"/>
        </w:tblCellMar>
      </w:tblPrEx>
      <w:trPr>
        <w:cantSplit/>
      </w:trPr>
      <w:tc>
        <w:tcPr>
          <w:tcW w:w="3119" w:type="dxa"/>
        </w:tcPr>
        <w:p w:rsidR="00755C10" w:rsidRPr="000C4C12" w:rsidRDefault="00755C10">
          <w:pPr>
            <w:pStyle w:val="Sidhuvud"/>
            <w:spacing w:line="200" w:lineRule="atLeast"/>
            <w:ind w:right="357"/>
            <w:rPr>
              <w:rFonts w:ascii="TradeGothic" w:hAnsi="TradeGothic"/>
              <w:b/>
              <w:bCs/>
              <w:sz w:val="16"/>
            </w:rPr>
          </w:pPr>
        </w:p>
      </w:tc>
      <w:tc>
        <w:tcPr>
          <w:tcW w:w="4111" w:type="dxa"/>
          <w:tcMar>
            <w:left w:w="567" w:type="dxa"/>
          </w:tcMar>
        </w:tcPr>
        <w:p w:rsidR="00755C10" w:rsidRPr="000C4C12" w:rsidRDefault="00755C10">
          <w:pPr>
            <w:pStyle w:val="Sidhuvud"/>
            <w:ind w:right="360"/>
          </w:pPr>
        </w:p>
      </w:tc>
      <w:tc>
        <w:tcPr>
          <w:tcW w:w="1525" w:type="dxa"/>
        </w:tcPr>
        <w:p w:rsidR="00755C10" w:rsidRPr="000C4C12" w:rsidRDefault="00755C10">
          <w:pPr>
            <w:pStyle w:val="Sidhuvud"/>
            <w:ind w:right="360"/>
          </w:pPr>
        </w:p>
      </w:tc>
    </w:tr>
  </w:tbl>
  <w:p w:rsidR="00755C10" w:rsidRPr="000C4C12" w:rsidRDefault="00755C1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10" w:rsidRPr="000C4C12" w:rsidRDefault="00755C10">
    <w:pPr>
      <w:pStyle w:val="Sidhuvud"/>
      <w:framePr w:wrap="around" w:vAnchor="text" w:hAnchor="margin" w:xAlign="right" w:y="1"/>
      <w:rPr>
        <w:rStyle w:val="Sidnummer"/>
      </w:rPr>
    </w:pPr>
    <w:r w:rsidRPr="000C4C12">
      <w:rPr>
        <w:rStyle w:val="Sidnummer"/>
      </w:rPr>
      <w:fldChar w:fldCharType="begin" w:fldLock="1"/>
    </w:r>
    <w:r w:rsidRPr="000C4C12">
      <w:rPr>
        <w:rStyle w:val="Sidnummer"/>
      </w:rPr>
      <w:instrText xml:space="preserve">PAGE  </w:instrText>
    </w:r>
    <w:r w:rsidRPr="000C4C12">
      <w:rPr>
        <w:rStyle w:val="Sidnummer"/>
      </w:rPr>
      <w:fldChar w:fldCharType="separate"/>
    </w:r>
    <w:r w:rsidRPr="000C4C12">
      <w:rPr>
        <w:rStyle w:val="Sidnummer"/>
      </w:rPr>
      <w:t>3</w:t>
    </w:r>
    <w:r w:rsidRPr="000C4C1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0C4C12">
      <w:tblPrEx>
        <w:tblCellMar>
          <w:top w:w="0" w:type="dxa"/>
          <w:bottom w:w="0" w:type="dxa"/>
        </w:tblCellMar>
      </w:tblPrEx>
      <w:trPr>
        <w:cantSplit/>
      </w:trPr>
      <w:tc>
        <w:tcPr>
          <w:tcW w:w="3119" w:type="dxa"/>
        </w:tcPr>
        <w:p w:rsidR="00755C10" w:rsidRPr="000C4C12" w:rsidRDefault="00755C10">
          <w:pPr>
            <w:pStyle w:val="Sidhuvud"/>
            <w:spacing w:line="200" w:lineRule="atLeast"/>
            <w:ind w:right="357"/>
            <w:rPr>
              <w:rFonts w:ascii="TradeGothic" w:hAnsi="TradeGothic"/>
              <w:b/>
              <w:bCs/>
              <w:sz w:val="16"/>
            </w:rPr>
          </w:pPr>
        </w:p>
      </w:tc>
      <w:tc>
        <w:tcPr>
          <w:tcW w:w="4111" w:type="dxa"/>
          <w:tcMar>
            <w:left w:w="567" w:type="dxa"/>
          </w:tcMar>
        </w:tcPr>
        <w:p w:rsidR="00755C10" w:rsidRPr="000C4C12" w:rsidRDefault="00755C10">
          <w:pPr>
            <w:pStyle w:val="Sidhuvud"/>
            <w:ind w:right="360"/>
          </w:pPr>
        </w:p>
      </w:tc>
      <w:tc>
        <w:tcPr>
          <w:tcW w:w="1525" w:type="dxa"/>
        </w:tcPr>
        <w:p w:rsidR="00755C10" w:rsidRPr="000C4C12" w:rsidRDefault="00755C10">
          <w:pPr>
            <w:pStyle w:val="Sidhuvud"/>
            <w:ind w:right="360"/>
          </w:pPr>
        </w:p>
      </w:tc>
    </w:tr>
  </w:tbl>
  <w:p w:rsidR="00755C10" w:rsidRPr="000C4C12" w:rsidRDefault="00755C1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10" w:rsidRPr="000C4C12" w:rsidRDefault="000C4C12">
    <w:pPr>
      <w:framePr w:w="2948" w:h="1321" w:hRule="exact" w:wrap="notBeside" w:vAnchor="page" w:hAnchor="page" w:x="1362" w:y="653"/>
    </w:pPr>
    <w:r w:rsidRPr="000C4C1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55C10" w:rsidRPr="000C4C12" w:rsidRDefault="00755C10">
    <w:pPr>
      <w:pStyle w:val="RKrubrik"/>
      <w:keepNext w:val="0"/>
      <w:tabs>
        <w:tab w:val="clear" w:pos="1134"/>
        <w:tab w:val="clear" w:pos="2835"/>
      </w:tabs>
      <w:spacing w:before="0" w:after="0" w:line="320" w:lineRule="atLeast"/>
      <w:rPr>
        <w:bCs/>
      </w:rPr>
    </w:pPr>
  </w:p>
  <w:p w:rsidR="00755C10" w:rsidRPr="000C4C12" w:rsidRDefault="00755C10">
    <w:pPr>
      <w:rPr>
        <w:rFonts w:ascii="TradeGothic" w:hAnsi="TradeGothic"/>
        <w:b/>
        <w:bCs/>
        <w:spacing w:val="12"/>
        <w:sz w:val="22"/>
      </w:rPr>
    </w:pPr>
  </w:p>
  <w:p w:rsidR="00755C10" w:rsidRPr="000C4C12" w:rsidRDefault="00755C10">
    <w:pPr>
      <w:pStyle w:val="RKrubrik"/>
      <w:keepNext w:val="0"/>
      <w:tabs>
        <w:tab w:val="clear" w:pos="1134"/>
        <w:tab w:val="clear" w:pos="2835"/>
      </w:tabs>
      <w:spacing w:before="0" w:after="0" w:line="320" w:lineRule="atLeast"/>
      <w:rPr>
        <w:bCs/>
      </w:rPr>
    </w:pPr>
  </w:p>
  <w:p w:rsidR="00755C10" w:rsidRPr="000C4C12" w:rsidRDefault="00755C1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29"/>
    <w:multiLevelType w:val="hybridMultilevel"/>
    <w:tmpl w:val="4658F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25072"/>
    <w:multiLevelType w:val="hybridMultilevel"/>
    <w:tmpl w:val="C308B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C29D3"/>
    <w:multiLevelType w:val="hybridMultilevel"/>
    <w:tmpl w:val="87843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F53B83"/>
    <w:multiLevelType w:val="hybridMultilevel"/>
    <w:tmpl w:val="C4FA5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372756">
    <w:abstractNumId w:val="3"/>
  </w:num>
  <w:num w:numId="2" w16cid:durableId="1860779651">
    <w:abstractNumId w:val="0"/>
  </w:num>
  <w:num w:numId="3" w16cid:durableId="1671981412">
    <w:abstractNumId w:val="1"/>
  </w:num>
  <w:num w:numId="4" w16cid:durableId="204061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2559EC"/>
    <w:rsid w:val="000C4C12"/>
    <w:rsid w:val="002559EC"/>
    <w:rsid w:val="00755C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9F68FB-A7B7-42D0-9641-30A7F910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858</Words>
  <Characters>4896</Characters>
  <Application>Microsoft Office Word</Application>
  <DocSecurity>4</DocSecurity>
  <Lines>168</Lines>
  <Paragraphs>63</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2025-12-16T23:10:00Z</dcterms:created>
  <dcterms:modified xsi:type="dcterms:W3CDTF">2025-12-16T23:10:00Z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5;0;0;324</vt:lpwstr>
  </property>
  <property fmtid="{D5CDD505-2E9C-101B-9397-08002B2CF9AE}" pid="3" name="Sprak">
    <vt:lpwstr>Svenska</vt:lpwstr>
  </property>
  <property fmtid="{D5CDD505-2E9C-101B-9397-08002B2CF9AE}" pid="4" name="DokID">
    <vt:i4>60</vt:i4>
  </property>
</Properties>
</file>