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7A931BB307471DBDA4BE06D71F4A47"/>
        </w:placeholder>
        <w15:appearance w15:val="hidden"/>
        <w:text/>
      </w:sdtPr>
      <w:sdtEndPr/>
      <w:sdtContent>
        <w:p w:rsidRPr="009B062B" w:rsidR="00AF30DD" w:rsidP="009B062B" w:rsidRDefault="00AF30DD" w14:paraId="167A9835" w14:textId="77777777">
          <w:pPr>
            <w:pStyle w:val="RubrikFrslagTIllRiksdagsbeslut"/>
          </w:pPr>
          <w:r w:rsidRPr="009B062B">
            <w:t>Förslag till riksdagsbeslut</w:t>
          </w:r>
        </w:p>
      </w:sdtContent>
    </w:sdt>
    <w:sdt>
      <w:sdtPr>
        <w:alias w:val="Yrkande 1"/>
        <w:tag w:val="5a7d1026-f7e8-422a-8dfd-e44feb0c1aa0"/>
        <w:id w:val="965168655"/>
        <w:lock w:val="sdtLocked"/>
      </w:sdtPr>
      <w:sdtEndPr/>
      <w:sdtContent>
        <w:p w:rsidR="00B355D3" w:rsidRDefault="00B01ABA" w14:paraId="4667F237" w14:textId="6EFD2025">
          <w:pPr>
            <w:pStyle w:val="Frslagstext"/>
            <w:numPr>
              <w:ilvl w:val="0"/>
              <w:numId w:val="0"/>
            </w:numPr>
          </w:pPr>
          <w:r>
            <w:t>Riksdagen ställer sig bakom det som anförs i motionen om att alla förslag till vinstbegränsning utifrån Ilmar Reepalus utredning bör avslås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A68750846F465AAB1A223B6411666A"/>
        </w:placeholder>
        <w15:appearance w15:val="hidden"/>
        <w:text/>
      </w:sdtPr>
      <w:sdtEndPr/>
      <w:sdtContent>
        <w:p w:rsidRPr="009B062B" w:rsidR="006D79C9" w:rsidP="00333E95" w:rsidRDefault="006D79C9" w14:paraId="14EF4749" w14:textId="77777777">
          <w:pPr>
            <w:pStyle w:val="Rubrik1"/>
          </w:pPr>
          <w:r>
            <w:t>Motivering</w:t>
          </w:r>
        </w:p>
      </w:sdtContent>
    </w:sdt>
    <w:p w:rsidR="00CC3705" w:rsidP="00CC3705" w:rsidRDefault="00CC3705" w14:paraId="3A8E80D4" w14:textId="67EEEAFC">
      <w:pPr>
        <w:pStyle w:val="Normalutanindragellerluft"/>
      </w:pPr>
      <w:r>
        <w:t>Förslag och den utredning om vinstbegränsning i välfärden som presenterats är ett starkt hot mot valfrihet och företagande i Sverige. Det skulle innebära en socialisering och monopolisering inom två viktiga</w:t>
      </w:r>
      <w:r w:rsidR="007979D1">
        <w:t xml:space="preserve"> sektorer och ta bort </w:t>
      </w:r>
      <w:r>
        <w:t xml:space="preserve">möjligheten att få välja skola eller omsorg. Det skulle endast finnas några enstaka stora företag eller koncerner som skulle ha råd att fortsätta. Men förmodligen skulle intresset försvinna helt </w:t>
      </w:r>
      <w:r w:rsidR="007979D1">
        <w:t xml:space="preserve">för </w:t>
      </w:r>
      <w:r>
        <w:t xml:space="preserve">att driva företag med dessa dåliga premisser. </w:t>
      </w:r>
    </w:p>
    <w:p w:rsidR="00CC3705" w:rsidP="00CC3705" w:rsidRDefault="00CC3705" w14:paraId="07F11F88" w14:textId="1685A3B6">
      <w:r w:rsidRPr="00CC3705">
        <w:t>Att räkna på operativt kapital slår mycket hårt mot de små och medelstora företag som finns inom skola och omsorg. Det handla</w:t>
      </w:r>
      <w:r w:rsidR="007979D1">
        <w:t>r inte om vinst på omsättningen</w:t>
      </w:r>
      <w:r w:rsidRPr="00CC3705">
        <w:t xml:space="preserve"> utan om något annat. Operativt kapital handlar om kapital satsat i investeringar. Förutom aktiekapital och upplånat kapital är det maskiner, lokaler, fordon och annat. Sådant som till exempel industriföretag ofta har. </w:t>
      </w:r>
    </w:p>
    <w:p w:rsidR="00CC3705" w:rsidP="00CC3705" w:rsidRDefault="00CC3705" w14:paraId="48536811" w14:textId="14D95D4B">
      <w:r>
        <w:t>Här kommer problemet för välfärdsföretagen. De har sällan något operativt kapital att tala om. De flesta hyr sina lokaler, personalen är deras främsta resurs och de har inga dyra maskiner. För 80 procent av välfärdsföretagen skulle förslaget innebära att vinsten i rea</w:t>
      </w:r>
      <w:r w:rsidR="007979D1">
        <w:t xml:space="preserve">liteten begränsas till mellan 0 och </w:t>
      </w:r>
      <w:r>
        <w:t xml:space="preserve">2 procent. För 25 procent av de påverkade välfärdsföretagen är det operativa kapitalet till och med mindre än noll. De har alltså högre rörelseskulder, såsom löneskatter för de anställda, än rörelsetillgångar. Den tillåtna vinsten för dem blir alltså 7 procent av mindre än noll. Det blir noll i vinst som tillåtet och då återstår endast konkurs. </w:t>
      </w:r>
    </w:p>
    <w:p w:rsidR="00652B73" w:rsidP="00CC3705" w:rsidRDefault="00CC3705" w14:paraId="42CC2ED7" w14:textId="6F6659FD">
      <w:r>
        <w:t>Skulle förslagen utifrån Reepalus utredning bli verklighet står det offentliga samhället inför utsikten att behöva ta över 4 000 skolfö</w:t>
      </w:r>
      <w:r w:rsidR="007979D1">
        <w:t>retag med 340 000 elever och 12 </w:t>
      </w:r>
      <w:bookmarkStart w:name="_GoBack" w:id="1"/>
      <w:bookmarkEnd w:id="1"/>
      <w:r>
        <w:t xml:space="preserve">000 vårdföretag med bland annat 23 miljoner årliga läkarbesök. Alla förslag i denna riktning bör riksdagen avslå. </w:t>
      </w:r>
    </w:p>
    <w:sdt>
      <w:sdtPr>
        <w:rPr>
          <w:i/>
          <w:noProof/>
        </w:rPr>
        <w:alias w:val="CC_Underskrifter"/>
        <w:tag w:val="CC_Underskrifter"/>
        <w:id w:val="583496634"/>
        <w:lock w:val="sdtContentLocked"/>
        <w:placeholder>
          <w:docPart w:val="66FDF3F8F5AF4F6D9BB44409D29A371A"/>
        </w:placeholder>
        <w15:appearance w15:val="hidden"/>
      </w:sdtPr>
      <w:sdtEndPr>
        <w:rPr>
          <w:i w:val="0"/>
          <w:noProof w:val="0"/>
        </w:rPr>
      </w:sdtEndPr>
      <w:sdtContent>
        <w:p w:rsidR="004801AC" w:rsidP="008B6AD8" w:rsidRDefault="007979D1" w14:paraId="3AF2BD06" w14:textId="50DCA0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A74A3B" w:rsidRDefault="00A74A3B" w14:paraId="23AA5BC0" w14:textId="77777777"/>
    <w:sectPr w:rsidR="00A74A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E395" w14:textId="77777777" w:rsidR="00A90B2D" w:rsidRDefault="00A90B2D" w:rsidP="000C1CAD">
      <w:pPr>
        <w:spacing w:line="240" w:lineRule="auto"/>
      </w:pPr>
      <w:r>
        <w:separator/>
      </w:r>
    </w:p>
  </w:endnote>
  <w:endnote w:type="continuationSeparator" w:id="0">
    <w:p w14:paraId="5003DB84" w14:textId="77777777" w:rsidR="00A90B2D" w:rsidRDefault="00A90B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2B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8052" w14:textId="3B86E2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9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D080" w14:textId="77777777" w:rsidR="00A90B2D" w:rsidRDefault="00A90B2D" w:rsidP="000C1CAD">
      <w:pPr>
        <w:spacing w:line="240" w:lineRule="auto"/>
      </w:pPr>
      <w:r>
        <w:separator/>
      </w:r>
    </w:p>
  </w:footnote>
  <w:footnote w:type="continuationSeparator" w:id="0">
    <w:p w14:paraId="73AE2F44" w14:textId="77777777" w:rsidR="00A90B2D" w:rsidRDefault="00A90B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0B86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E02EC9" wp14:anchorId="5FE2B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79D1" w14:paraId="6B6F8DD0" w14:textId="77777777">
                          <w:pPr>
                            <w:jc w:val="right"/>
                          </w:pPr>
                          <w:sdt>
                            <w:sdtPr>
                              <w:alias w:val="CC_Noformat_Partikod"/>
                              <w:tag w:val="CC_Noformat_Partikod"/>
                              <w:id w:val="-53464382"/>
                              <w:placeholder>
                                <w:docPart w:val="931922CF46534D008EBA7D17E8D6BFE7"/>
                              </w:placeholder>
                              <w:text/>
                            </w:sdtPr>
                            <w:sdtEndPr/>
                            <w:sdtContent>
                              <w:r w:rsidR="00CC3705">
                                <w:t>M</w:t>
                              </w:r>
                            </w:sdtContent>
                          </w:sdt>
                          <w:sdt>
                            <w:sdtPr>
                              <w:alias w:val="CC_Noformat_Partinummer"/>
                              <w:tag w:val="CC_Noformat_Partinummer"/>
                              <w:id w:val="-1709555926"/>
                              <w:placeholder>
                                <w:docPart w:val="790078F89F56460F8E1637F673BC2C40"/>
                              </w:placeholder>
                              <w:text/>
                            </w:sdtPr>
                            <w:sdtEndPr/>
                            <w:sdtContent>
                              <w:r w:rsidR="00CC3705">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E2BF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79D1" w14:paraId="6B6F8DD0" w14:textId="77777777">
                    <w:pPr>
                      <w:jc w:val="right"/>
                    </w:pPr>
                    <w:sdt>
                      <w:sdtPr>
                        <w:alias w:val="CC_Noformat_Partikod"/>
                        <w:tag w:val="CC_Noformat_Partikod"/>
                        <w:id w:val="-53464382"/>
                        <w:placeholder>
                          <w:docPart w:val="931922CF46534D008EBA7D17E8D6BFE7"/>
                        </w:placeholder>
                        <w:text/>
                      </w:sdtPr>
                      <w:sdtEndPr/>
                      <w:sdtContent>
                        <w:r w:rsidR="00CC3705">
                          <w:t>M</w:t>
                        </w:r>
                      </w:sdtContent>
                    </w:sdt>
                    <w:sdt>
                      <w:sdtPr>
                        <w:alias w:val="CC_Noformat_Partinummer"/>
                        <w:tag w:val="CC_Noformat_Partinummer"/>
                        <w:id w:val="-1709555926"/>
                        <w:placeholder>
                          <w:docPart w:val="790078F89F56460F8E1637F673BC2C40"/>
                        </w:placeholder>
                        <w:text/>
                      </w:sdtPr>
                      <w:sdtEndPr/>
                      <w:sdtContent>
                        <w:r w:rsidR="00CC3705">
                          <w:t>1835</w:t>
                        </w:r>
                      </w:sdtContent>
                    </w:sdt>
                  </w:p>
                </w:txbxContent>
              </v:textbox>
              <w10:wrap anchorx="page"/>
            </v:shape>
          </w:pict>
        </mc:Fallback>
      </mc:AlternateContent>
    </w:r>
  </w:p>
  <w:p w:rsidRPr="00293C4F" w:rsidR="004F35FE" w:rsidP="00776B74" w:rsidRDefault="004F35FE" w14:paraId="6F247A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9D1" w14:paraId="2F56919B" w14:textId="77777777">
    <w:pPr>
      <w:jc w:val="right"/>
    </w:pPr>
    <w:sdt>
      <w:sdtPr>
        <w:alias w:val="CC_Noformat_Partikod"/>
        <w:tag w:val="CC_Noformat_Partikod"/>
        <w:id w:val="559911109"/>
        <w:placeholder>
          <w:docPart w:val="790078F89F56460F8E1637F673BC2C40"/>
        </w:placeholder>
        <w:text/>
      </w:sdtPr>
      <w:sdtEndPr/>
      <w:sdtContent>
        <w:r w:rsidR="00CC3705">
          <w:t>M</w:t>
        </w:r>
      </w:sdtContent>
    </w:sdt>
    <w:sdt>
      <w:sdtPr>
        <w:alias w:val="CC_Noformat_Partinummer"/>
        <w:tag w:val="CC_Noformat_Partinummer"/>
        <w:id w:val="1197820850"/>
        <w:text/>
      </w:sdtPr>
      <w:sdtEndPr/>
      <w:sdtContent>
        <w:r w:rsidR="00CC3705">
          <w:t>1835</w:t>
        </w:r>
      </w:sdtContent>
    </w:sdt>
  </w:p>
  <w:p w:rsidR="004F35FE" w:rsidP="00776B74" w:rsidRDefault="004F35FE" w14:paraId="271CA8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9D1" w14:paraId="4DA3D224" w14:textId="77777777">
    <w:pPr>
      <w:jc w:val="right"/>
    </w:pPr>
    <w:sdt>
      <w:sdtPr>
        <w:alias w:val="CC_Noformat_Partikod"/>
        <w:tag w:val="CC_Noformat_Partikod"/>
        <w:id w:val="1471015553"/>
        <w:lock w:val="contentLocked"/>
        <w:text/>
      </w:sdtPr>
      <w:sdtEndPr/>
      <w:sdtContent>
        <w:r w:rsidR="00CC3705">
          <w:t>M</w:t>
        </w:r>
      </w:sdtContent>
    </w:sdt>
    <w:sdt>
      <w:sdtPr>
        <w:alias w:val="CC_Noformat_Partinummer"/>
        <w:tag w:val="CC_Noformat_Partinummer"/>
        <w:id w:val="-2014525982"/>
        <w:lock w:val="contentLocked"/>
        <w:text/>
      </w:sdtPr>
      <w:sdtEndPr/>
      <w:sdtContent>
        <w:r w:rsidR="00CC3705">
          <w:t>1835</w:t>
        </w:r>
      </w:sdtContent>
    </w:sdt>
  </w:p>
  <w:p w:rsidR="004F35FE" w:rsidP="00A314CF" w:rsidRDefault="007979D1" w14:paraId="20C183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79D1" w14:paraId="3AEAF9D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79D1" w14:paraId="637F6B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:2702</w:t>
        </w:r>
      </w:sdtContent>
    </w:sdt>
  </w:p>
  <w:p w:rsidR="004F35FE" w:rsidP="00E03A3D" w:rsidRDefault="007979D1" w14:paraId="2A583267"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4F35FE" w:rsidP="00283E0F" w:rsidRDefault="00CC3705" w14:paraId="14926E77" w14:textId="77777777">
        <w:pPr>
          <w:pStyle w:val="FSHRub2"/>
        </w:pPr>
        <w:r>
          <w:t>Vinster i välfärdsföretag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50A484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3EF0"/>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B12"/>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9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EDC"/>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63C"/>
    <w:rsid w:val="00793486"/>
    <w:rsid w:val="00793850"/>
    <w:rsid w:val="007943F2"/>
    <w:rsid w:val="00795617"/>
    <w:rsid w:val="007957F5"/>
    <w:rsid w:val="007958D2"/>
    <w:rsid w:val="007959FD"/>
    <w:rsid w:val="00795A6C"/>
    <w:rsid w:val="00796712"/>
    <w:rsid w:val="007979D1"/>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6AD8"/>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489"/>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A3B"/>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B2D"/>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ABA"/>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5D3"/>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05"/>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2E8"/>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8FFC79"/>
  <w15:chartTrackingRefBased/>
  <w15:docId w15:val="{51F1B912-009F-41EB-81B1-EF36D63E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7A931BB307471DBDA4BE06D71F4A47"/>
        <w:category>
          <w:name w:val="Allmänt"/>
          <w:gallery w:val="placeholder"/>
        </w:category>
        <w:types>
          <w:type w:val="bbPlcHdr"/>
        </w:types>
        <w:behaviors>
          <w:behavior w:val="content"/>
        </w:behaviors>
        <w:guid w:val="{82237B5B-1677-4BA5-AFF8-72DFE4DD524A}"/>
      </w:docPartPr>
      <w:docPartBody>
        <w:p w:rsidR="007C0D56" w:rsidRDefault="00C243D9">
          <w:pPr>
            <w:pStyle w:val="E97A931BB307471DBDA4BE06D71F4A47"/>
          </w:pPr>
          <w:r w:rsidRPr="005A0A93">
            <w:rPr>
              <w:rStyle w:val="Platshllartext"/>
            </w:rPr>
            <w:t>Förslag till riksdagsbeslut</w:t>
          </w:r>
        </w:p>
      </w:docPartBody>
    </w:docPart>
    <w:docPart>
      <w:docPartPr>
        <w:name w:val="09A68750846F465AAB1A223B6411666A"/>
        <w:category>
          <w:name w:val="Allmänt"/>
          <w:gallery w:val="placeholder"/>
        </w:category>
        <w:types>
          <w:type w:val="bbPlcHdr"/>
        </w:types>
        <w:behaviors>
          <w:behavior w:val="content"/>
        </w:behaviors>
        <w:guid w:val="{18ADA08C-D446-4A01-A07C-B6E4B0335392}"/>
      </w:docPartPr>
      <w:docPartBody>
        <w:p w:rsidR="007C0D56" w:rsidRDefault="00C243D9">
          <w:pPr>
            <w:pStyle w:val="09A68750846F465AAB1A223B6411666A"/>
          </w:pPr>
          <w:r w:rsidRPr="005A0A93">
            <w:rPr>
              <w:rStyle w:val="Platshllartext"/>
            </w:rPr>
            <w:t>Motivering</w:t>
          </w:r>
        </w:p>
      </w:docPartBody>
    </w:docPart>
    <w:docPart>
      <w:docPartPr>
        <w:name w:val="931922CF46534D008EBA7D17E8D6BFE7"/>
        <w:category>
          <w:name w:val="Allmänt"/>
          <w:gallery w:val="placeholder"/>
        </w:category>
        <w:types>
          <w:type w:val="bbPlcHdr"/>
        </w:types>
        <w:behaviors>
          <w:behavior w:val="content"/>
        </w:behaviors>
        <w:guid w:val="{2617AE7C-9AD4-4DAC-8C09-70AEA1393FE1}"/>
      </w:docPartPr>
      <w:docPartBody>
        <w:p w:rsidR="007C0D56" w:rsidRDefault="00C243D9">
          <w:pPr>
            <w:pStyle w:val="931922CF46534D008EBA7D17E8D6BFE7"/>
          </w:pPr>
          <w:r>
            <w:rPr>
              <w:rStyle w:val="Platshllartext"/>
            </w:rPr>
            <w:t xml:space="preserve"> </w:t>
          </w:r>
        </w:p>
      </w:docPartBody>
    </w:docPart>
    <w:docPart>
      <w:docPartPr>
        <w:name w:val="790078F89F56460F8E1637F673BC2C40"/>
        <w:category>
          <w:name w:val="Allmänt"/>
          <w:gallery w:val="placeholder"/>
        </w:category>
        <w:types>
          <w:type w:val="bbPlcHdr"/>
        </w:types>
        <w:behaviors>
          <w:behavior w:val="content"/>
        </w:behaviors>
        <w:guid w:val="{BEC1A355-2805-466C-B7B8-4EE407467B54}"/>
      </w:docPartPr>
      <w:docPartBody>
        <w:p w:rsidR="007C0D56" w:rsidRDefault="00C243D9">
          <w:pPr>
            <w:pStyle w:val="790078F89F56460F8E1637F673BC2C40"/>
          </w:pPr>
          <w:r>
            <w:t xml:space="preserve"> </w:t>
          </w:r>
        </w:p>
      </w:docPartBody>
    </w:docPart>
    <w:docPart>
      <w:docPartPr>
        <w:name w:val="66FDF3F8F5AF4F6D9BB44409D29A371A"/>
        <w:category>
          <w:name w:val="Allmänt"/>
          <w:gallery w:val="placeholder"/>
        </w:category>
        <w:types>
          <w:type w:val="bbPlcHdr"/>
        </w:types>
        <w:behaviors>
          <w:behavior w:val="content"/>
        </w:behaviors>
        <w:guid w:val="{F0CA6BC7-F158-4044-B50D-8BBAB50AD64E}"/>
      </w:docPartPr>
      <w:docPartBody>
        <w:p w:rsidR="00000000" w:rsidRDefault="002D71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D9"/>
    <w:rsid w:val="007C0D56"/>
    <w:rsid w:val="00C24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A931BB307471DBDA4BE06D71F4A47">
    <w:name w:val="E97A931BB307471DBDA4BE06D71F4A47"/>
  </w:style>
  <w:style w:type="paragraph" w:customStyle="1" w:styleId="A0F223BF718F4FA49007D3EFE7D1E8F5">
    <w:name w:val="A0F223BF718F4FA49007D3EFE7D1E8F5"/>
  </w:style>
  <w:style w:type="paragraph" w:customStyle="1" w:styleId="2FC2C1763AC14CA0AEFC4D7CA14228E0">
    <w:name w:val="2FC2C1763AC14CA0AEFC4D7CA14228E0"/>
  </w:style>
  <w:style w:type="paragraph" w:customStyle="1" w:styleId="09A68750846F465AAB1A223B6411666A">
    <w:name w:val="09A68750846F465AAB1A223B6411666A"/>
  </w:style>
  <w:style w:type="paragraph" w:customStyle="1" w:styleId="AD3436C5E6104AC7967DE854B044BABF">
    <w:name w:val="AD3436C5E6104AC7967DE854B044BABF"/>
  </w:style>
  <w:style w:type="paragraph" w:customStyle="1" w:styleId="931922CF46534D008EBA7D17E8D6BFE7">
    <w:name w:val="931922CF46534D008EBA7D17E8D6BFE7"/>
  </w:style>
  <w:style w:type="paragraph" w:customStyle="1" w:styleId="790078F89F56460F8E1637F673BC2C40">
    <w:name w:val="790078F89F56460F8E1637F673BC2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3516E-D709-4D16-8A2F-C973F2DA9AFE}"/>
</file>

<file path=customXml/itemProps2.xml><?xml version="1.0" encoding="utf-8"?>
<ds:datastoreItem xmlns:ds="http://schemas.openxmlformats.org/officeDocument/2006/customXml" ds:itemID="{DE7555A9-3A94-44AC-87C1-5BA36ECF47CE}"/>
</file>

<file path=customXml/itemProps3.xml><?xml version="1.0" encoding="utf-8"?>
<ds:datastoreItem xmlns:ds="http://schemas.openxmlformats.org/officeDocument/2006/customXml" ds:itemID="{7ED5C66B-E14B-4B73-BD1E-C3835E17A1DB}"/>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1737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M1835 Vinster i välfärdsföretag</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