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B4D9B" w:rsidRPr="00E75AA6" w:rsidRDefault="003B4D9B" w:rsidP="006A7571">
      <w:pPr>
        <w:pStyle w:val="Hemstlrubrik"/>
      </w:pPr>
      <w:r w:rsidRPr="00E75AA6">
        <w:t>Förslag till riksdagsbeslut</w:t>
      </w:r>
    </w:p>
    <w:p w:rsidR="00720F78" w:rsidRPr="00E75AA6" w:rsidRDefault="003B4D9B" w:rsidP="006A7571">
      <w:pPr>
        <w:pStyle w:val="Hemstlatt"/>
      </w:pPr>
      <w:r w:rsidRPr="00E75AA6">
        <w:t xml:space="preserve">Riksdagen beslutar </w:t>
      </w:r>
      <w:r w:rsidR="00720F78" w:rsidRPr="00E75AA6">
        <w:t xml:space="preserve">att upphäva </w:t>
      </w:r>
      <w:r w:rsidR="007F6042" w:rsidRPr="00E75AA6">
        <w:t xml:space="preserve">lag </w:t>
      </w:r>
      <w:r w:rsidR="00720F78" w:rsidRPr="00E75AA6">
        <w:t>(2004:629) om trän</w:t>
      </w:r>
      <w:r w:rsidR="00720F78" w:rsidRPr="00E75AA6">
        <w:t>g</w:t>
      </w:r>
      <w:r w:rsidR="00720F78" w:rsidRPr="00E75AA6">
        <w:t>selskatt</w:t>
      </w:r>
      <w:r w:rsidRPr="00E75AA6">
        <w:t>.</w:t>
      </w:r>
    </w:p>
    <w:p w:rsidR="00720F78" w:rsidRPr="00E75AA6" w:rsidRDefault="00720F78" w:rsidP="006A7571">
      <w:pPr>
        <w:pStyle w:val="Hemstlatt"/>
      </w:pPr>
      <w:r w:rsidRPr="00E75AA6">
        <w:t xml:space="preserve">Riksdagen tillkännager för regeringen som sin mening </w:t>
      </w:r>
      <w:r w:rsidR="007F6042" w:rsidRPr="00E75AA6">
        <w:t>vad i moti</w:t>
      </w:r>
      <w:r w:rsidR="007F6042" w:rsidRPr="00E75AA6">
        <w:t>o</w:t>
      </w:r>
      <w:r w:rsidR="007F6042" w:rsidRPr="00E75AA6">
        <w:t xml:space="preserve">nen anförs om </w:t>
      </w:r>
      <w:r w:rsidRPr="00E75AA6">
        <w:t>att inte påbörja försök med trängselskatt i Stockholm den 3 j</w:t>
      </w:r>
      <w:r w:rsidRPr="00E75AA6">
        <w:t>a</w:t>
      </w:r>
      <w:r w:rsidRPr="00E75AA6">
        <w:t>nuari 2006</w:t>
      </w:r>
      <w:r w:rsidR="003B4D9B" w:rsidRPr="00E75AA6">
        <w:t>.</w:t>
      </w:r>
    </w:p>
    <w:p w:rsidR="003B4D9B" w:rsidRPr="00E75AA6" w:rsidRDefault="00720F78" w:rsidP="006A7571">
      <w:pPr>
        <w:pStyle w:val="Hemstlatt"/>
      </w:pPr>
      <w:r w:rsidRPr="00E75AA6">
        <w:t>Riksdagen beslutar att alla invånare i Stockholms län ska</w:t>
      </w:r>
      <w:r w:rsidR="003B4D9B" w:rsidRPr="00E75AA6">
        <w:t>ll</w:t>
      </w:r>
      <w:r w:rsidRPr="00E75AA6">
        <w:t xml:space="preserve"> ha rätt att demokratiskt säga sin mening om trängselska</w:t>
      </w:r>
      <w:r w:rsidRPr="00E75AA6">
        <w:t>t</w:t>
      </w:r>
      <w:r w:rsidRPr="00E75AA6">
        <w:t>tens vara eller inte vara</w:t>
      </w:r>
      <w:r w:rsidR="003B4D9B" w:rsidRPr="00E75AA6">
        <w:t>.</w:t>
      </w:r>
    </w:p>
    <w:p w:rsidR="00720F78" w:rsidRPr="00E75AA6" w:rsidRDefault="00720F78" w:rsidP="006A7571">
      <w:pPr>
        <w:pStyle w:val="Rubrik1"/>
      </w:pPr>
      <w:r w:rsidRPr="00E75AA6">
        <w:t>Motivering</w:t>
      </w:r>
    </w:p>
    <w:p w:rsidR="00485E64" w:rsidRPr="00E75AA6" w:rsidRDefault="00720F78" w:rsidP="006A7571">
      <w:r w:rsidRPr="00E75AA6">
        <w:t>Försöket med biltullar eller trängelskatt som det heter i Stockholm kostar skat</w:t>
      </w:r>
      <w:r w:rsidR="00F95620" w:rsidRPr="00E75AA6">
        <w:t>tekollektivet i Sverige minst 3,</w:t>
      </w:r>
      <w:r w:rsidRPr="00E75AA6">
        <w:t>8 miljarder kronor. En majoritet i de län</w:t>
      </w:r>
      <w:r w:rsidRPr="00E75AA6">
        <w:t>s</w:t>
      </w:r>
      <w:r w:rsidRPr="00E75AA6">
        <w:t xml:space="preserve">kommuner som redan folkomröstat i frågan har sagt ett bestämt </w:t>
      </w:r>
      <w:r w:rsidR="00F95620" w:rsidRPr="00E75AA6">
        <w:t>nej. Dem</w:t>
      </w:r>
      <w:r w:rsidR="00F95620" w:rsidRPr="00E75AA6">
        <w:t>o</w:t>
      </w:r>
      <w:r w:rsidR="00F95620" w:rsidRPr="00E75AA6">
        <w:t>kratin är satt ur spel</w:t>
      </w:r>
      <w:r w:rsidRPr="00E75AA6">
        <w:t xml:space="preserve"> när detta försök trots allt införs.</w:t>
      </w:r>
      <w:r w:rsidR="00F95620" w:rsidRPr="00E75AA6">
        <w:t xml:space="preserve"> Redan vid valet 2002 utlovade S</w:t>
      </w:r>
      <w:r w:rsidRPr="00E75AA6">
        <w:t>ocialdemokraterna att det inte skulle införas några biltullar. Trots detta är nu försöksverksamheten snart i</w:t>
      </w:r>
      <w:r w:rsidR="00F95620" w:rsidRPr="00E75AA6">
        <w:t xml:space="preserve"> </w:t>
      </w:r>
      <w:r w:rsidRPr="00E75AA6">
        <w:t xml:space="preserve">gång. </w:t>
      </w:r>
    </w:p>
    <w:p w:rsidR="00260A4A" w:rsidRPr="00E75AA6" w:rsidRDefault="00720F78" w:rsidP="006A7571">
      <w:pPr>
        <w:pStyle w:val="Normaltindrag"/>
      </w:pPr>
      <w:r w:rsidRPr="00E75AA6">
        <w:t>De negativa konsekvenserna med biltullar är många. Främst är det ytterl</w:t>
      </w:r>
      <w:r w:rsidRPr="00E75AA6">
        <w:t>i</w:t>
      </w:r>
      <w:r w:rsidRPr="00E75AA6">
        <w:t>gare en or</w:t>
      </w:r>
      <w:r w:rsidR="00F95620" w:rsidRPr="00E75AA6">
        <w:t>ättfärdig straffbeskattning av s</w:t>
      </w:r>
      <w:r w:rsidRPr="00E75AA6">
        <w:t>tockholmarna. Det är</w:t>
      </w:r>
      <w:r w:rsidR="00F95620" w:rsidRPr="00E75AA6">
        <w:t xml:space="preserve"> också</w:t>
      </w:r>
      <w:r w:rsidRPr="00E75AA6">
        <w:t xml:space="preserve"> ytterlig</w:t>
      </w:r>
      <w:r w:rsidRPr="00E75AA6">
        <w:t>a</w:t>
      </w:r>
      <w:r w:rsidRPr="00E75AA6">
        <w:t>re ett hinder för det fria näringslivet. Försöket är orättvist och inte konku</w:t>
      </w:r>
      <w:r w:rsidRPr="00E75AA6">
        <w:t>r</w:t>
      </w:r>
      <w:r w:rsidRPr="00E75AA6">
        <w:t>rensneu</w:t>
      </w:r>
      <w:r w:rsidR="00260A4A" w:rsidRPr="00E75AA6">
        <w:softHyphen/>
      </w:r>
      <w:r w:rsidRPr="00E75AA6">
        <w:t>tralt eftersom det gynnar taxi som även kör paket och missgynnar andra åkerier som bara sysslar med godstransporter. Försl</w:t>
      </w:r>
      <w:r w:rsidRPr="00E75AA6">
        <w:t>a</w:t>
      </w:r>
      <w:r w:rsidRPr="00E75AA6">
        <w:t>get slår hårt mot handikappade eftersom dessa nu endast kan åka i ett visst fordon som är b</w:t>
      </w:r>
      <w:r w:rsidRPr="00E75AA6">
        <w:t>e</w:t>
      </w:r>
      <w:r w:rsidRPr="00E75AA6">
        <w:t>friat från skatt. Försöket är krångligt och adminis</w:t>
      </w:r>
      <w:r w:rsidRPr="00E75AA6">
        <w:t>t</w:t>
      </w:r>
      <w:r w:rsidRPr="00E75AA6">
        <w:t>rativt tungt. Bilägare ska</w:t>
      </w:r>
      <w:r w:rsidR="003B4D9B" w:rsidRPr="00E75AA6">
        <w:t xml:space="preserve">ll inom fem </w:t>
      </w:r>
      <w:r w:rsidRPr="00E75AA6">
        <w:t>dagar själv ha betalt in rätt summa skatt. Kostnaden varierar över dygnets olika timmar och är 0 kr, 10 kr, 15 kr, 20 kr vid olika klockslag. De</w:t>
      </w:r>
      <w:r w:rsidRPr="00E75AA6">
        <w:t>s</w:t>
      </w:r>
      <w:r w:rsidRPr="00E75AA6">
        <w:t>sa su</w:t>
      </w:r>
      <w:r w:rsidRPr="00E75AA6">
        <w:t>m</w:t>
      </w:r>
      <w:r w:rsidRPr="00E75AA6">
        <w:t>mor måste bilägaren själv hålla ordning på. Förslaget slår hårt mot dem som inte har fö</w:t>
      </w:r>
      <w:r w:rsidRPr="00E75AA6">
        <w:t>r</w:t>
      </w:r>
      <w:r w:rsidRPr="00E75AA6">
        <w:t>månsbilar eller miljöbilar, då det blir dyrt m</w:t>
      </w:r>
      <w:r w:rsidR="00F95620" w:rsidRPr="00E75AA6">
        <w:t>ed 300 kr per vecka utöver ökad</w:t>
      </w:r>
      <w:r w:rsidRPr="00E75AA6">
        <w:t xml:space="preserve"> bi</w:t>
      </w:r>
      <w:r w:rsidRPr="00E75AA6">
        <w:t>l</w:t>
      </w:r>
      <w:r w:rsidRPr="00E75AA6">
        <w:t>skatt och kraftigt höjda bränslepriser. Detta drabbar de med den sämsta ekonomin hårt. Förslaget innebär ett ökat tryck mot en redan ansträngd domstolsorganisa</w:t>
      </w:r>
      <w:r w:rsidR="003B4D9B" w:rsidRPr="00E75AA6">
        <w:t>tion. Man räknar med att om en</w:t>
      </w:r>
      <w:r w:rsidRPr="00E75AA6">
        <w:t xml:space="preserve"> promille (en av </w:t>
      </w:r>
      <w:r w:rsidRPr="00E75AA6">
        <w:lastRenderedPageBreak/>
        <w:t>tusen) överkl</w:t>
      </w:r>
      <w:r w:rsidRPr="00E75AA6">
        <w:t>a</w:t>
      </w:r>
      <w:r w:rsidRPr="00E75AA6">
        <w:t>gar sina skattebeslut kostar det domstolen mer än 120 miljoner kronor.</w:t>
      </w:r>
      <w:r w:rsidR="003B4D9B" w:rsidRPr="00E75AA6">
        <w:t xml:space="preserve"> </w:t>
      </w:r>
      <w:r w:rsidRPr="00E75AA6">
        <w:t>Skatten går direkt in i statens kassa och inte till kommune</w:t>
      </w:r>
      <w:r w:rsidRPr="00E75AA6">
        <w:t>r</w:t>
      </w:r>
      <w:r w:rsidRPr="00E75AA6">
        <w:t xml:space="preserve">na. </w:t>
      </w:r>
    </w:p>
    <w:p w:rsidR="00720F78" w:rsidRPr="00E75AA6" w:rsidRDefault="00720F78" w:rsidP="006A7571">
      <w:pPr>
        <w:pStyle w:val="Normaltindrag"/>
      </w:pPr>
      <w:r w:rsidRPr="00E75AA6">
        <w:t xml:space="preserve">Trängselskatten är riskabel </w:t>
      </w:r>
      <w:r w:rsidR="00F95620" w:rsidRPr="00E75AA6">
        <w:t>från</w:t>
      </w:r>
      <w:r w:rsidRPr="00E75AA6">
        <w:t xml:space="preserve"> </w:t>
      </w:r>
      <w:r w:rsidR="006A7571" w:rsidRPr="00E75AA6">
        <w:t>inte</w:t>
      </w:r>
      <w:r w:rsidRPr="00E75AA6">
        <w:t>gritetssynpunkt, offentliga uppgifter om när och var ett fordon passerat kränker vår integritet. Eftersom det är en skatt kan något månads-, kvartals</w:t>
      </w:r>
      <w:r w:rsidR="00F95620" w:rsidRPr="00E75AA6">
        <w:t>-</w:t>
      </w:r>
      <w:r w:rsidRPr="00E75AA6">
        <w:t xml:space="preserve"> eller klippkort inte användas. Fri</w:t>
      </w:r>
      <w:r w:rsidRPr="00E75AA6">
        <w:t>s</w:t>
      </w:r>
      <w:r w:rsidRPr="00E75AA6">
        <w:t>terna för betalning är väldigt snävt satta och medför för många bekymmer. Alla har inte ett välfyllt konto va</w:t>
      </w:r>
      <w:r w:rsidRPr="00E75AA6">
        <w:t>r</w:t>
      </w:r>
      <w:r w:rsidRPr="00E75AA6">
        <w:t>ifrån autogirering ska</w:t>
      </w:r>
      <w:r w:rsidR="003B4D9B" w:rsidRPr="00E75AA6">
        <w:t>ll</w:t>
      </w:r>
      <w:r w:rsidRPr="00E75AA6">
        <w:t xml:space="preserve"> ske. Vad som händer om det dras fel summa pengar från våra konton och hur lång tid en kreditering ko</w:t>
      </w:r>
      <w:r w:rsidRPr="00E75AA6">
        <w:t>m</w:t>
      </w:r>
      <w:r w:rsidRPr="00E75AA6">
        <w:t>mer att ta är det helt tyst om. Att våga låna ut sitt konto för detta försök ter sig väldigt ri</w:t>
      </w:r>
      <w:r w:rsidRPr="00E75AA6">
        <w:t>s</w:t>
      </w:r>
      <w:r w:rsidRPr="00E75AA6">
        <w:t>kabelt, bättre då att köa på Seven-Eleven eller Pressbyrån. Kort sagt, hela fö</w:t>
      </w:r>
      <w:r w:rsidRPr="00E75AA6">
        <w:t>r</w:t>
      </w:r>
      <w:r w:rsidRPr="00E75AA6">
        <w:t>slaget är så dåligt förankrat och förberett att det bör dras tillbaka</w:t>
      </w:r>
      <w:r w:rsidR="00F95620" w:rsidRPr="00E75AA6">
        <w:t>,</w:t>
      </w:r>
      <w:r w:rsidRPr="00E75AA6">
        <w:t xml:space="preserve"> om inte</w:t>
      </w:r>
      <w:r w:rsidR="00F95620" w:rsidRPr="00E75AA6">
        <w:t xml:space="preserve"> annat</w:t>
      </w:r>
      <w:r w:rsidRPr="00E75AA6">
        <w:t xml:space="preserve"> för att</w:t>
      </w:r>
      <w:r w:rsidR="00260A4A" w:rsidRPr="00E75AA6">
        <w:t xml:space="preserve"> det</w:t>
      </w:r>
      <w:r w:rsidRPr="00E75AA6">
        <w:t xml:space="preserve"> få</w:t>
      </w:r>
      <w:r w:rsidR="00F95620" w:rsidRPr="00E75AA6">
        <w:t>r</w:t>
      </w:r>
      <w:r w:rsidRPr="00E75AA6">
        <w:t xml:space="preserve"> politiker att framstå i en ännu sämre dager.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A7571" w:rsidRPr="00E75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7571" w:rsidRPr="00E75AA6" w:rsidRDefault="006A7571" w:rsidP="006A7571">
            <w:pPr>
              <w:pStyle w:val="UnderskriftDatum"/>
              <w:spacing w:before="240"/>
            </w:pPr>
            <w:r w:rsidRPr="00E75AA6">
              <w:t>Stockholm den 1 oktober 2005</w:t>
            </w:r>
          </w:p>
        </w:tc>
        <w:tc>
          <w:tcPr>
            <w:tcW w:w="3047" w:type="dxa"/>
          </w:tcPr>
          <w:p w:rsidR="006A7571" w:rsidRPr="00E75AA6" w:rsidRDefault="006A7571" w:rsidP="006A7571">
            <w:pPr>
              <w:pStyle w:val="Underskrifter"/>
              <w:spacing w:before="240"/>
            </w:pPr>
          </w:p>
        </w:tc>
      </w:tr>
      <w:tr w:rsidR="006A7571" w:rsidRPr="00E75AA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A7571" w:rsidRPr="00E75AA6" w:rsidRDefault="006A7571" w:rsidP="006A7571">
            <w:pPr>
              <w:pStyle w:val="Underskrifter"/>
            </w:pPr>
            <w:r w:rsidRPr="00E75AA6">
              <w:t>Hillevi Engström (m)</w:t>
            </w:r>
          </w:p>
        </w:tc>
        <w:tc>
          <w:tcPr>
            <w:tcW w:w="3047" w:type="dxa"/>
          </w:tcPr>
          <w:p w:rsidR="006A7571" w:rsidRPr="00E75AA6" w:rsidRDefault="006A7571" w:rsidP="006A7571">
            <w:pPr>
              <w:pStyle w:val="Underskrifter"/>
            </w:pPr>
          </w:p>
        </w:tc>
      </w:tr>
    </w:tbl>
    <w:p w:rsidR="003B4D9B" w:rsidRPr="00E75AA6" w:rsidRDefault="003B4D9B" w:rsidP="006A7571">
      <w:pPr>
        <w:pStyle w:val="Normaltindrag"/>
      </w:pPr>
    </w:p>
    <w:sectPr w:rsidR="003B4D9B" w:rsidRPr="00E75AA6" w:rsidSect="006A7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4A8" w:rsidRPr="00E75AA6" w:rsidRDefault="00B474A8">
      <w:r w:rsidRPr="00E75AA6">
        <w:separator/>
      </w:r>
    </w:p>
  </w:endnote>
  <w:endnote w:type="continuationSeparator" w:id="0">
    <w:p w:rsidR="00B474A8" w:rsidRPr="00E75AA6" w:rsidRDefault="00B474A8">
      <w:r w:rsidRPr="00E75A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1E" w:rsidRPr="00E75AA6" w:rsidRDefault="00E75AA6" w:rsidP="006A7571">
    <w:pPr>
      <w:pStyle w:val="Sidfot"/>
    </w:pPr>
    <w:r w:rsidRPr="00E75A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1630873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571" w:rsidRDefault="006A757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A7571" w:rsidRDefault="006A757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571" w:rsidRPr="00E75AA6" w:rsidRDefault="00E75AA6" w:rsidP="006A7571">
    <w:pPr>
      <w:pStyle w:val="Sidfot"/>
    </w:pPr>
    <w:r w:rsidRPr="00E75A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2307207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571" w:rsidRDefault="006A7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7571" w:rsidRDefault="006A7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1E" w:rsidRPr="00E75AA6" w:rsidRDefault="00E75AA6" w:rsidP="006A7571">
    <w:pPr>
      <w:pStyle w:val="Sidfot"/>
    </w:pPr>
    <w:r w:rsidRPr="00E75A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48750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571" w:rsidRDefault="006A757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A7571" w:rsidRDefault="006A757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4A8" w:rsidRPr="00E75AA6" w:rsidRDefault="00B474A8">
      <w:r w:rsidRPr="00E75AA6">
        <w:separator/>
      </w:r>
    </w:p>
  </w:footnote>
  <w:footnote w:type="continuationSeparator" w:id="0">
    <w:p w:rsidR="00B474A8" w:rsidRPr="00E75AA6" w:rsidRDefault="00B474A8">
      <w:r w:rsidRPr="00E75A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571E" w:rsidRPr="00E75AA6" w:rsidRDefault="00E75AA6" w:rsidP="006A7571">
    <w:pPr>
      <w:pStyle w:val="Sidhuvud"/>
    </w:pPr>
    <w:r w:rsidRPr="00E75A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5650619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571" w:rsidRDefault="006A757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A7571" w:rsidRDefault="006A757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571" w:rsidRPr="00E75AA6" w:rsidRDefault="00E75AA6" w:rsidP="006A7571">
    <w:pPr>
      <w:pStyle w:val="Sidhuvud"/>
    </w:pPr>
    <w:r w:rsidRPr="00E75A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6617156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7571" w:rsidRDefault="006A757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Fi225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A7571" w:rsidRDefault="006A757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Fi225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A7571" w:rsidRPr="00E75AA6" w:rsidRDefault="006A7571">
    <w:pPr>
      <w:pStyle w:val="FSHNormal"/>
      <w:tabs>
        <w:tab w:val="right" w:pos="5840"/>
      </w:tabs>
    </w:pPr>
    <w:r w:rsidRPr="00E75AA6">
      <w:br/>
    </w:r>
    <w:r w:rsidRPr="00E75AA6">
      <w:fldChar w:fldCharType="begin" w:fldLock="1"/>
    </w:r>
    <w:r w:rsidRPr="00E75AA6">
      <w:instrText xml:space="preserve"> DOCPROPERTY</w:instrText>
    </w:r>
    <w:r w:rsidRPr="00E75AA6">
      <w:rPr>
        <w:sz w:val="18"/>
      </w:rPr>
      <w:instrText xml:space="preserve"> "YearUser" *\charformat </w:instrText>
    </w:r>
    <w:r w:rsidRPr="00E75AA6">
      <w:fldChar w:fldCharType="separate"/>
    </w:r>
    <w:r w:rsidRPr="00E75AA6">
      <w:t>2005/06</w:t>
    </w:r>
    <w:r w:rsidRPr="00E75AA6">
      <w:fldChar w:fldCharType="end"/>
    </w:r>
    <w:r w:rsidRPr="00E75AA6">
      <w:t xml:space="preserve"> </w:t>
    </w:r>
    <w:r w:rsidRPr="00E75AA6">
      <w:tab/>
      <w:t xml:space="preserve">mnr: </w:t>
    </w:r>
    <w:r w:rsidRPr="00E75AA6">
      <w:fldChar w:fldCharType="begin" w:fldLock="1"/>
    </w:r>
    <w:r w:rsidRPr="00E75AA6">
      <w:instrText xml:space="preserve"> DOCPROPERTY</w:instrText>
    </w:r>
    <w:r w:rsidRPr="00E75AA6">
      <w:rPr>
        <w:sz w:val="18"/>
      </w:rPr>
      <w:instrText xml:space="preserve"> "Motionsnummer" *\charformat </w:instrText>
    </w:r>
    <w:r w:rsidRPr="00E75AA6">
      <w:fldChar w:fldCharType="separate"/>
    </w:r>
    <w:r w:rsidRPr="00E75AA6">
      <w:t>Fi225</w:t>
    </w:r>
    <w:r w:rsidRPr="00E75AA6">
      <w:fldChar w:fldCharType="end"/>
    </w:r>
    <w:r w:rsidRPr="00E75AA6">
      <w:br/>
    </w:r>
    <w:r w:rsidRPr="00E75AA6">
      <w:fldChar w:fldCharType="begin" w:fldLock="1"/>
    </w:r>
    <w:r w:rsidRPr="00E75AA6">
      <w:instrText xml:space="preserve"> DOCPROPERTY</w:instrText>
    </w:r>
    <w:r w:rsidRPr="00E75AA6">
      <w:rPr>
        <w:sz w:val="18"/>
      </w:rPr>
      <w:instrText xml:space="preserve"> "Samling" *\charformat </w:instrText>
    </w:r>
    <w:r w:rsidRPr="00E75AA6">
      <w:fldChar w:fldCharType="end"/>
    </w:r>
    <w:r w:rsidRPr="00E75AA6">
      <w:tab/>
      <w:t xml:space="preserve">pnr: </w:t>
    </w:r>
    <w:r w:rsidRPr="00E75AA6">
      <w:fldChar w:fldCharType="begin" w:fldLock="1"/>
    </w:r>
    <w:r w:rsidRPr="00E75AA6">
      <w:instrText xml:space="preserve"> DOCPROPERTY</w:instrText>
    </w:r>
    <w:r w:rsidRPr="00E75AA6">
      <w:rPr>
        <w:sz w:val="18"/>
      </w:rPr>
      <w:instrText xml:space="preserve"> "Partinummer" *\charformat </w:instrText>
    </w:r>
    <w:r w:rsidRPr="00E75AA6">
      <w:fldChar w:fldCharType="separate"/>
    </w:r>
    <w:r w:rsidRPr="00E75AA6">
      <w:t>m1588</w:t>
    </w:r>
    <w:r w:rsidRPr="00E75AA6">
      <w:fldChar w:fldCharType="end"/>
    </w:r>
  </w:p>
  <w:p w:rsidR="006A7571" w:rsidRPr="00E75AA6" w:rsidRDefault="006A7571">
    <w:pPr>
      <w:pStyle w:val="FSHRub1"/>
    </w:pPr>
    <w:r w:rsidRPr="00E75AA6">
      <w:t>Motion till riksdagen</w:t>
    </w:r>
    <w:r w:rsidRPr="00E75AA6">
      <w:br/>
    </w:r>
    <w:r w:rsidRPr="00E75AA6">
      <w:fldChar w:fldCharType="begin" w:fldLock="1"/>
    </w:r>
    <w:r w:rsidRPr="00E75AA6">
      <w:instrText xml:space="preserve"> DOCPROPERTY "YearUser" *\charformat </w:instrText>
    </w:r>
    <w:r w:rsidRPr="00E75AA6">
      <w:fldChar w:fldCharType="separate"/>
    </w:r>
    <w:r w:rsidRPr="00E75AA6">
      <w:t>2005/06</w:t>
    </w:r>
    <w:r w:rsidRPr="00E75AA6">
      <w:fldChar w:fldCharType="end"/>
    </w:r>
    <w:r w:rsidRPr="00E75AA6">
      <w:t>:</w:t>
    </w:r>
    <w:r w:rsidRPr="00E75AA6">
      <w:fldChar w:fldCharType="begin" w:fldLock="1"/>
    </w:r>
    <w:r w:rsidRPr="00E75AA6">
      <w:instrText xml:space="preserve"> DOCPROPERTY "Motionsnummer" *\charformat </w:instrText>
    </w:r>
    <w:r w:rsidRPr="00E75AA6">
      <w:fldChar w:fldCharType="separate"/>
    </w:r>
    <w:r w:rsidRPr="00E75AA6">
      <w:t>Fi225</w:t>
    </w:r>
    <w:r w:rsidRPr="00E75AA6">
      <w:fldChar w:fldCharType="end"/>
    </w:r>
  </w:p>
  <w:p w:rsidR="006A7571" w:rsidRPr="00E75AA6" w:rsidRDefault="006A7571">
    <w:pPr>
      <w:pStyle w:val="FSHNormalS5"/>
    </w:pPr>
    <w:r w:rsidRPr="00E75AA6">
      <w:fldChar w:fldCharType="begin" w:fldLock="1"/>
    </w:r>
    <w:r w:rsidRPr="00E75AA6">
      <w:instrText xml:space="preserve"> DOCPROPERTY "MotionarText" *\charformat </w:instrText>
    </w:r>
    <w:r w:rsidRPr="00E75AA6">
      <w:fldChar w:fldCharType="separate"/>
    </w:r>
    <w:r w:rsidRPr="00E75AA6">
      <w:t>av Hillevi Engström (m)</w:t>
    </w:r>
    <w:r w:rsidRPr="00E75AA6">
      <w:fldChar w:fldCharType="end"/>
    </w:r>
    <w:r w:rsidRPr="00E75AA6">
      <w:br/>
    </w:r>
    <w:r w:rsidRPr="00E75AA6">
      <w:fldChar w:fldCharType="begin" w:fldLock="1"/>
    </w:r>
    <w:r w:rsidRPr="00E75AA6">
      <w:instrText xml:space="preserve"> DOCPROPERTY "SvarFrasKort" *\charformat </w:instrText>
    </w:r>
    <w:r w:rsidRPr="00E75AA6">
      <w:fldChar w:fldCharType="end"/>
    </w:r>
  </w:p>
  <w:p w:rsidR="006A7571" w:rsidRPr="00E75AA6" w:rsidRDefault="006A7571">
    <w:pPr>
      <w:pStyle w:val="FSHTitel"/>
    </w:pPr>
    <w:r w:rsidRPr="00E75AA6">
      <w:fldChar w:fldCharType="begin" w:fldLock="1"/>
    </w:r>
    <w:r w:rsidRPr="00E75AA6">
      <w:instrText xml:space="preserve"> DOCPROPERTY</w:instrText>
    </w:r>
    <w:r w:rsidRPr="00E75AA6">
      <w:rPr>
        <w:sz w:val="18"/>
      </w:rPr>
      <w:instrText xml:space="preserve"> "RubrikSvar" *\charformat </w:instrText>
    </w:r>
    <w:r w:rsidRPr="00E75AA6">
      <w:fldChar w:fldCharType="separate"/>
    </w:r>
    <w:r w:rsidRPr="00E75AA6">
      <w:t>Trängselskatt</w:t>
    </w:r>
    <w:r w:rsidRPr="00E75AA6">
      <w:fldChar w:fldCharType="end"/>
    </w:r>
  </w:p>
  <w:p w:rsidR="006A7571" w:rsidRPr="00E75AA6" w:rsidRDefault="006A7571" w:rsidP="006A757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3322D"/>
    <w:multiLevelType w:val="hybridMultilevel"/>
    <w:tmpl w:val="284EC48C"/>
    <w:lvl w:ilvl="0" w:tplc="0C8CB80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1DFA354D"/>
    <w:multiLevelType w:val="hybridMultilevel"/>
    <w:tmpl w:val="8F04FF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CA12CE"/>
    <w:multiLevelType w:val="hybridMultilevel"/>
    <w:tmpl w:val="11B83EE0"/>
    <w:lvl w:ilvl="0" w:tplc="F51E09E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5512516">
    <w:abstractNumId w:val="16"/>
  </w:num>
  <w:num w:numId="2" w16cid:durableId="182212522">
    <w:abstractNumId w:val="11"/>
  </w:num>
  <w:num w:numId="3" w16cid:durableId="1846943752">
    <w:abstractNumId w:val="13"/>
  </w:num>
  <w:num w:numId="4" w16cid:durableId="457068711">
    <w:abstractNumId w:val="15"/>
  </w:num>
  <w:num w:numId="5" w16cid:durableId="1243299827">
    <w:abstractNumId w:val="8"/>
  </w:num>
  <w:num w:numId="6" w16cid:durableId="404380189">
    <w:abstractNumId w:val="3"/>
  </w:num>
  <w:num w:numId="7" w16cid:durableId="1549296009">
    <w:abstractNumId w:val="2"/>
  </w:num>
  <w:num w:numId="8" w16cid:durableId="552618060">
    <w:abstractNumId w:val="1"/>
  </w:num>
  <w:num w:numId="9" w16cid:durableId="1310406417">
    <w:abstractNumId w:val="0"/>
  </w:num>
  <w:num w:numId="10" w16cid:durableId="1470826282">
    <w:abstractNumId w:val="9"/>
  </w:num>
  <w:num w:numId="11" w16cid:durableId="2104762378">
    <w:abstractNumId w:val="7"/>
  </w:num>
  <w:num w:numId="12" w16cid:durableId="1557742333">
    <w:abstractNumId w:val="6"/>
  </w:num>
  <w:num w:numId="13" w16cid:durableId="676620780">
    <w:abstractNumId w:val="5"/>
  </w:num>
  <w:num w:numId="14" w16cid:durableId="1398626169">
    <w:abstractNumId w:val="4"/>
  </w:num>
  <w:num w:numId="15" w16cid:durableId="80564584">
    <w:abstractNumId w:val="12"/>
  </w:num>
  <w:num w:numId="16" w16cid:durableId="1098939939">
    <w:abstractNumId w:val="10"/>
  </w:num>
  <w:num w:numId="17" w16cid:durableId="11689864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1"/>
  </w:docVars>
  <w:rsids>
    <w:rsidRoot w:val="003B4D9B"/>
    <w:rsid w:val="0004381F"/>
    <w:rsid w:val="00064BC3"/>
    <w:rsid w:val="00066775"/>
    <w:rsid w:val="00072FB9"/>
    <w:rsid w:val="00100531"/>
    <w:rsid w:val="001D1A8D"/>
    <w:rsid w:val="00201DFB"/>
    <w:rsid w:val="00204A63"/>
    <w:rsid w:val="00212FF1"/>
    <w:rsid w:val="00230193"/>
    <w:rsid w:val="0025068A"/>
    <w:rsid w:val="00260A4A"/>
    <w:rsid w:val="002818D3"/>
    <w:rsid w:val="002D11A8"/>
    <w:rsid w:val="003B4D9B"/>
    <w:rsid w:val="00407B0A"/>
    <w:rsid w:val="00445271"/>
    <w:rsid w:val="00485E64"/>
    <w:rsid w:val="004A0504"/>
    <w:rsid w:val="004E38D9"/>
    <w:rsid w:val="004F258A"/>
    <w:rsid w:val="005B145B"/>
    <w:rsid w:val="006A7571"/>
    <w:rsid w:val="006E2934"/>
    <w:rsid w:val="00720F78"/>
    <w:rsid w:val="00724AAD"/>
    <w:rsid w:val="00740D6D"/>
    <w:rsid w:val="00780633"/>
    <w:rsid w:val="00794149"/>
    <w:rsid w:val="007B67A7"/>
    <w:rsid w:val="007C6092"/>
    <w:rsid w:val="007E3B81"/>
    <w:rsid w:val="007F6042"/>
    <w:rsid w:val="00A053C6"/>
    <w:rsid w:val="00B13BF0"/>
    <w:rsid w:val="00B474A8"/>
    <w:rsid w:val="00C1285C"/>
    <w:rsid w:val="00C27B7D"/>
    <w:rsid w:val="00CF7A43"/>
    <w:rsid w:val="00D1174F"/>
    <w:rsid w:val="00DC6C70"/>
    <w:rsid w:val="00E1571E"/>
    <w:rsid w:val="00E22893"/>
    <w:rsid w:val="00E360DE"/>
    <w:rsid w:val="00E75AA6"/>
    <w:rsid w:val="00E75D28"/>
    <w:rsid w:val="00E77F38"/>
    <w:rsid w:val="00E84F25"/>
    <w:rsid w:val="00F95620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0FF8320-71CE-4EF1-BA9B-B240DBA5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6A757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A757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A757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A757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A757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A757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A757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A757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A7571"/>
    <w:pPr>
      <w:outlineLvl w:val="7"/>
    </w:pPr>
  </w:style>
  <w:style w:type="paragraph" w:styleId="Rubrik9">
    <w:name w:val="heading 9"/>
    <w:basedOn w:val="Rubrik8"/>
    <w:next w:val="Normal"/>
    <w:qFormat/>
    <w:rsid w:val="006A7571"/>
    <w:pPr>
      <w:outlineLvl w:val="8"/>
    </w:pPr>
  </w:style>
  <w:style w:type="character" w:default="1" w:styleId="Standardstycketeckensnitt">
    <w:name w:val="Default Paragraph Font"/>
    <w:rsid w:val="006A757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6A7571"/>
  </w:style>
  <w:style w:type="paragraph" w:styleId="Normaltindrag">
    <w:name w:val="Normal Indent"/>
    <w:aliases w:val="Normal_indrag,Normal Indrag"/>
    <w:basedOn w:val="Normal"/>
    <w:rsid w:val="006A757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6A757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6A7571"/>
    <w:pPr>
      <w:spacing w:before="0"/>
      <w:ind w:firstLine="227"/>
    </w:pPr>
  </w:style>
  <w:style w:type="paragraph" w:customStyle="1" w:styleId="FSHNormal">
    <w:name w:val="FSH_Normal"/>
    <w:semiHidden/>
    <w:rsid w:val="006A757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6A757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6A757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6A757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6A757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6A757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6A757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6A7571"/>
    <w:pPr>
      <w:spacing w:after="250"/>
    </w:pPr>
  </w:style>
  <w:style w:type="paragraph" w:customStyle="1" w:styleId="KantRubrikS5H">
    <w:name w:val="KantRubrikS5H"/>
    <w:semiHidden/>
    <w:rsid w:val="006A757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6A757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6A757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6A757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6A757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6A757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6A7571"/>
    <w:pPr>
      <w:ind w:firstLine="170"/>
    </w:pPr>
  </w:style>
  <w:style w:type="paragraph" w:customStyle="1" w:styleId="NormalA4fot">
    <w:name w:val="Normal_A4fot"/>
    <w:basedOn w:val="Normal"/>
    <w:semiHidden/>
    <w:rsid w:val="006A757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6A757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6A757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6A757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6A757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6A757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6A757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6A757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6A7571"/>
  </w:style>
  <w:style w:type="paragraph" w:customStyle="1" w:styleId="RubrikInnehllsf">
    <w:name w:val="RubrikInnehållsf"/>
    <w:basedOn w:val="RubrikSammanf"/>
    <w:next w:val="Normal"/>
    <w:rsid w:val="006A7571"/>
  </w:style>
  <w:style w:type="paragraph" w:customStyle="1" w:styleId="Tabellochbildrubrik">
    <w:name w:val="Tabell och bildrubrik"/>
    <w:basedOn w:val="Normal"/>
    <w:next w:val="Normal"/>
    <w:rsid w:val="006A757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6A757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6A757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6A757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6A757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6A757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6A7571"/>
    <w:pPr>
      <w:ind w:left="284"/>
    </w:pPr>
  </w:style>
  <w:style w:type="paragraph" w:styleId="Innehll3">
    <w:name w:val="toc 3"/>
    <w:basedOn w:val="Innehll2"/>
    <w:next w:val="Innehll4"/>
    <w:semiHidden/>
    <w:rsid w:val="006A7571"/>
    <w:pPr>
      <w:ind w:left="567"/>
    </w:pPr>
  </w:style>
  <w:style w:type="paragraph" w:styleId="Innehll4">
    <w:name w:val="toc 4"/>
    <w:basedOn w:val="Innehll3"/>
    <w:next w:val="Normal"/>
    <w:semiHidden/>
    <w:rsid w:val="006A757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A7571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6A7571"/>
  </w:style>
  <w:style w:type="character" w:styleId="Hyperlnk">
    <w:name w:val="Hyperlink"/>
    <w:basedOn w:val="Standardstycketeckensnitt"/>
    <w:semiHidden/>
    <w:rsid w:val="006A7571"/>
    <w:rPr>
      <w:color w:val="0000FF"/>
      <w:u w:val="single"/>
    </w:rPr>
  </w:style>
  <w:style w:type="paragraph" w:styleId="Indragetstycke">
    <w:name w:val="Block Text"/>
    <w:basedOn w:val="Normal"/>
    <w:semiHidden/>
    <w:rsid w:val="006A757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6A7571"/>
  </w:style>
  <w:style w:type="paragraph" w:styleId="Lista">
    <w:name w:val="List"/>
    <w:basedOn w:val="Normal"/>
    <w:semiHidden/>
    <w:rsid w:val="006A7571"/>
    <w:pPr>
      <w:ind w:left="283" w:hanging="283"/>
    </w:pPr>
  </w:style>
  <w:style w:type="paragraph" w:styleId="Normalwebb">
    <w:name w:val="Normal (Web)"/>
    <w:basedOn w:val="Normal"/>
    <w:semiHidden/>
    <w:rsid w:val="006A7571"/>
    <w:rPr>
      <w:szCs w:val="24"/>
    </w:rPr>
  </w:style>
  <w:style w:type="paragraph" w:styleId="Numreradlista">
    <w:name w:val="List Number"/>
    <w:basedOn w:val="Normal"/>
    <w:semiHidden/>
    <w:rsid w:val="006A7571"/>
    <w:pPr>
      <w:numPr>
        <w:numId w:val="5"/>
      </w:numPr>
    </w:pPr>
  </w:style>
  <w:style w:type="paragraph" w:styleId="Punktlista">
    <w:name w:val="List Bullet"/>
    <w:basedOn w:val="Normal"/>
    <w:semiHidden/>
    <w:rsid w:val="006A757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6A7571"/>
  </w:style>
  <w:style w:type="character" w:styleId="Sidnummer">
    <w:name w:val="page number"/>
    <w:basedOn w:val="Standardstycketeckensnitt"/>
    <w:semiHidden/>
    <w:rsid w:val="006A7571"/>
  </w:style>
  <w:style w:type="paragraph" w:styleId="Signatur">
    <w:name w:val="Signature"/>
    <w:basedOn w:val="Normal"/>
    <w:semiHidden/>
    <w:rsid w:val="006A7571"/>
    <w:pPr>
      <w:ind w:left="4252"/>
    </w:pPr>
  </w:style>
  <w:style w:type="paragraph" w:styleId="Underrubrik">
    <w:name w:val="Subtitle"/>
    <w:basedOn w:val="Normal"/>
    <w:qFormat/>
    <w:rsid w:val="006A757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454</Words>
  <Characters>2426</Characters>
  <Application>Microsoft Office Word</Application>
  <DocSecurity>4</DocSecurity>
  <Lines>44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Fi225</vt:lpstr>
    </vt:vector>
  </TitlesOfParts>
  <Company>Riksdagen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Fi225</dc:title>
  <dc:subject>Fi225</dc:subject>
  <dc:creator>Riksdagen</dc:creator>
  <cp:keywords>Riksdagen</cp:keywords>
  <dc:description/>
  <cp:lastModifiedBy>Lars Brink</cp:lastModifiedBy>
  <cp:revision>2</cp:revision>
  <cp:lastPrinted>2005-11-11T09:58:00Z</cp:lastPrinted>
  <dcterms:created xsi:type="dcterms:W3CDTF">2025-12-16T19:07:00Z</dcterms:created>
  <dcterms:modified xsi:type="dcterms:W3CDTF">2025-12-16T19:07:00Z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mot2000_423_2005-10-21</vt:lpwstr>
  </property>
  <property fmtid="{D5CDD505-2E9C-101B-9397-08002B2CF9AE}" pid="3" name="version">
    <vt:lpwstr>mot2000_418_2005-10-01</vt:lpwstr>
  </property>
  <property fmtid="{D5CDD505-2E9C-101B-9397-08002B2CF9AE}" pid="4" name="dokumenttyp">
    <vt:lpwstr>motion</vt:lpwstr>
  </property>
  <property fmtid="{D5CDD505-2E9C-101B-9397-08002B2CF9AE}" pid="5" name="Sekr">
    <vt:lpwstr>md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Trängselskatt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Trängselskatt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Hillevi Engström (m)</vt:lpwstr>
  </property>
  <property fmtid="{D5CDD505-2E9C-101B-9397-08002B2CF9AE}" pid="26" name="MotionarLista">
    <vt:lpwstr>Engström, Hillevi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2005</vt:lpwstr>
  </property>
  <property fmtid="{D5CDD505-2E9C-101B-9397-08002B2CF9AE}" pid="44" name="NotesUID">
    <vt:lpwstr>maria.dupont@riksdagen.se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20052006000000000109000015880069</vt:lpwstr>
  </property>
  <property fmtid="{D5CDD505-2E9C-101B-9397-08002B2CF9AE}" pid="47" name="datum">
    <vt:lpwstr>051001</vt:lpwstr>
  </property>
  <property fmtid="{D5CDD505-2E9C-101B-9397-08002B2CF9AE}" pid="48" name="avsändar-e-post">
    <vt:lpwstr>maria.dupont@riksdagen.se</vt:lpwstr>
  </property>
  <property fmtid="{D5CDD505-2E9C-101B-9397-08002B2CF9AE}" pid="49" name="id">
    <vt:lpwstr>20052006000000000109000015880069</vt:lpwstr>
  </property>
  <property fmtid="{D5CDD505-2E9C-101B-9397-08002B2CF9AE}" pid="50" name="nummer">
    <vt:lpwstr>225</vt:lpwstr>
  </property>
  <property fmtid="{D5CDD505-2E9C-101B-9397-08002B2CF9AE}" pid="51" name="utskottsbeteckning">
    <vt:lpwstr>Fi</vt:lpwstr>
  </property>
</Properties>
</file>