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6C5F0269" w14:textId="77777777">
      <w:pPr>
        <w:pStyle w:val="Normalutanindragellerluft"/>
      </w:pPr>
      <w:bookmarkStart w:name="_Toc106800475" w:id="0"/>
      <w:bookmarkStart w:name="_Toc106801300" w:id="1"/>
    </w:p>
    <w:p xmlns:w14="http://schemas.microsoft.com/office/word/2010/wordml" w:rsidRPr="009B062B" w:rsidR="00AF30DD" w:rsidP="004035A0" w:rsidRDefault="004035A0" w14:paraId="13EC58AE" w14:textId="77777777">
      <w:pPr>
        <w:pStyle w:val="RubrikFrslagTIllRiksdagsbeslut"/>
      </w:pPr>
      <w:sdt>
        <w:sdtPr>
          <w:alias w:val="CC_Boilerplate_4"/>
          <w:tag w:val="CC_Boilerplate_4"/>
          <w:id w:val="-1644581176"/>
          <w:lock w:val="sdtContentLocked"/>
          <w:placeholder>
            <w:docPart w:val="75359503721844E0B0131DE7314DA78D"/>
          </w:placeholder>
          <w:text/>
        </w:sdtPr>
        <w:sdtEndPr/>
        <w:sdtContent>
          <w:r w:rsidRPr="009B062B" w:rsidR="00AF30DD">
            <w:t>Förslag till riksdagsbeslut</w:t>
          </w:r>
        </w:sdtContent>
      </w:sdt>
      <w:bookmarkEnd w:id="0"/>
      <w:bookmarkEnd w:id="1"/>
    </w:p>
    <w:sdt>
      <w:sdtPr>
        <w:tag w:val="2c2d59de-7459-4f9d-bc9a-7c413db11e9f"/>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stärka utjämningssystemet för att bättre kompensera för de ökade kostnader som följer av gleshet och socioekonomiska utmaningar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C8B173BC09B4233B48AE28CFD726716"/>
        </w:placeholder>
        <w:text/>
      </w:sdtPr>
      <w:sdtEndPr/>
      <w:sdtContent>
        <w:p xmlns:w14="http://schemas.microsoft.com/office/word/2010/wordml" w:rsidRPr="009B062B" w:rsidR="006D79C9" w:rsidP="00333E95" w:rsidRDefault="006D79C9" w14:paraId="025B40ED" w14:textId="77777777">
          <w:pPr>
            <w:pStyle w:val="Rubrik1"/>
          </w:pPr>
          <w:r>
            <w:t>Motivering</w:t>
          </w:r>
        </w:p>
      </w:sdtContent>
    </w:sdt>
    <w:bookmarkEnd w:displacedByCustomXml="prev" w:id="3"/>
    <w:bookmarkEnd w:displacedByCustomXml="prev" w:id="4"/>
    <w:p xmlns:w14="http://schemas.microsoft.com/office/word/2010/wordml" w:rsidR="00345CEA" w:rsidP="00345CEA" w:rsidRDefault="00345CEA" w14:paraId="3FF052F3" w14:textId="4A468CCC">
      <w:pPr>
        <w:ind w:firstLine="0"/>
      </w:pPr>
      <w:r w:rsidRPr="00345CEA">
        <w:t>För att säkerställa att alla kommuner och regioner i Sverige har möjlighet att erbjuda en likvärdig välfärd, oavsett geografiska och ekonomiska förutsättningar, behöver utjämningssystemet stärkas. De ökade kostnader som följer av gleshet och socioekonomiska utmaningar måste kompenseras mer effektivt, och staten måste ta ett större ansvar för att omfördela resurserna på ett rättvist sätt. Detta är avgörande för att hela Sverige ska kunna växa och utvecklas.</w:t>
      </w:r>
    </w:p>
    <w:sdt>
      <w:sdtPr>
        <w:alias w:val="CC_Underskrifter"/>
        <w:tag w:val="CC_Underskrifter"/>
        <w:id w:val="583496634"/>
        <w:lock w:val="sdtContentLocked"/>
        <w:placeholder>
          <w:docPart w:val="19E73582CE6A435682AF1A9543DDC18C"/>
        </w:placeholder>
      </w:sdtPr>
      <w:sdtEndPr/>
      <w:sdtContent>
        <w:p xmlns:w14="http://schemas.microsoft.com/office/word/2010/wordml" w:rsidR="004035A0" w:rsidP="004035A0" w:rsidRDefault="004035A0" w14:paraId="4B8DEA2F" w14:textId="77777777">
          <w:pPr/>
          <w:r/>
        </w:p>
        <w:p xmlns:w14="http://schemas.microsoft.com/office/word/2010/wordml" w:rsidRPr="008E0FE2" w:rsidR="004801AC" w:rsidP="004035A0" w:rsidRDefault="004035A0" w14:paraId="14A7D766" w14:textId="3209640E">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Lars Isacsson (S)</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Anna-Caren Sätherberg (S)</w:t>
            </w:r>
          </w:p>
        </w:tc>
        <w:tc>
          <w:tcPr>
            <w:tcW w:w="50" w:type="pct"/>
            <w:vAlign w:val="bottom"/>
          </w:tcPr>
          <w:p>
            <w:pPr>
              <w:pStyle w:val="Underskrifter"/>
              <w:spacing w:after="0"/>
            </w:pPr>
            <w:r>
              <w:t>Fredrik Lundh Sammeli (S)</w:t>
            </w:r>
          </w:p>
        </w:tc>
      </w:tr>
      <w:tr>
        <w:trPr>
          <w:cantSplit/>
        </w:trPr>
        <w:tc>
          <w:tcPr>
            <w:tcW w:w="50" w:type="pct"/>
            <w:vAlign w:val="bottom"/>
          </w:tcPr>
          <w:p>
            <w:pPr>
              <w:pStyle w:val="Underskrifter"/>
              <w:spacing w:after="0"/>
            </w:pPr>
            <w:r>
              <w:t>Kristoffer Lindberg (S)</w:t>
            </w:r>
          </w:p>
        </w:tc>
        <w:tc>
          <w:tcPr>
            <w:tcW w:w="50" w:type="pct"/>
            <w:vAlign w:val="bottom"/>
          </w:tcPr>
          <w:p>
            <w:pPr>
              <w:pStyle w:val="Underskrifter"/>
              <w:spacing w:after="0"/>
            </w:pPr>
            <w:r>
              <w:t>Kalle Olsson (S)</w:t>
            </w:r>
          </w:p>
        </w:tc>
      </w:tr>
      <w:tr>
        <w:trPr>
          <w:cantSplit/>
        </w:trPr>
        <w:tc>
          <w:tcPr>
            <w:tcW w:w="50" w:type="pct"/>
            <w:vAlign w:val="bottom"/>
          </w:tcPr>
          <w:p>
            <w:pPr>
              <w:pStyle w:val="Underskrifter"/>
              <w:spacing w:after="0"/>
            </w:pPr>
            <w:r>
              <w:t>Helén Pettersson (S)</w:t>
            </w:r>
          </w:p>
        </w:tc>
        <w:tc>
          <w:tcPr>
            <w:tcW w:w="50" w:type="pct"/>
            <w:vAlign w:val="bottom"/>
          </w:tcPr>
          <w:p>
            <w:pPr>
              <w:pStyle w:val="Underskrifter"/>
              <w:spacing w:after="0"/>
            </w:pPr>
            <w:r>
              <w:t>Malin Larsson (S)</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E64CC3" w14:textId="77777777" w:rsidR="007B4AFE" w:rsidRDefault="007B4AFE" w:rsidP="000C1CAD">
      <w:pPr>
        <w:spacing w:line="240" w:lineRule="auto"/>
      </w:pPr>
      <w:r>
        <w:separator/>
      </w:r>
    </w:p>
  </w:endnote>
  <w:endnote w:type="continuationSeparator" w:id="0">
    <w:p w14:paraId="1905B88F" w14:textId="77777777" w:rsidR="007B4AFE" w:rsidRDefault="007B4AF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62BC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BC41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55E6C" w14:textId="7FA2A9F9" w:rsidR="00262EA3" w:rsidRPr="004035A0" w:rsidRDefault="00262EA3" w:rsidP="004035A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E91D15" w14:textId="77777777" w:rsidR="007B4AFE" w:rsidRDefault="007B4AFE" w:rsidP="000C1CAD">
      <w:pPr>
        <w:spacing w:line="240" w:lineRule="auto"/>
      </w:pPr>
      <w:r>
        <w:separator/>
      </w:r>
    </w:p>
  </w:footnote>
  <w:footnote w:type="continuationSeparator" w:id="0">
    <w:p w14:paraId="050E99BD" w14:textId="77777777" w:rsidR="007B4AFE" w:rsidRDefault="007B4AF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312B54D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5308A42" wp14:anchorId="1D87FE3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035A0" w14:paraId="0946E8F2" w14:textId="400F652A">
                          <w:pPr>
                            <w:jc w:val="right"/>
                          </w:pPr>
                          <w:sdt>
                            <w:sdtPr>
                              <w:alias w:val="CC_Noformat_Partikod"/>
                              <w:tag w:val="CC_Noformat_Partikod"/>
                              <w:id w:val="-53464382"/>
                              <w:text/>
                            </w:sdtPr>
                            <w:sdtEndPr/>
                            <w:sdtContent>
                              <w:r w:rsidR="007B4AFE">
                                <w:t>S</w:t>
                              </w:r>
                            </w:sdtContent>
                          </w:sdt>
                          <w:sdt>
                            <w:sdtPr>
                              <w:alias w:val="CC_Noformat_Partinummer"/>
                              <w:tag w:val="CC_Noformat_Partinummer"/>
                              <w:id w:val="-1709555926"/>
                              <w:text/>
                            </w:sdtPr>
                            <w:sdtEndPr/>
                            <w:sdtContent>
                              <w:r w:rsidR="009E78DD">
                                <w:t>604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D87FE3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45CEA" w14:paraId="0946E8F2" w14:textId="400F652A">
                    <w:pPr>
                      <w:jc w:val="right"/>
                    </w:pPr>
                    <w:sdt>
                      <w:sdtPr>
                        <w:alias w:val="CC_Noformat_Partikod"/>
                        <w:tag w:val="CC_Noformat_Partikod"/>
                        <w:id w:val="-53464382"/>
                        <w:text/>
                      </w:sdtPr>
                      <w:sdtEndPr/>
                      <w:sdtContent>
                        <w:r w:rsidR="007B4AFE">
                          <w:t>S</w:t>
                        </w:r>
                      </w:sdtContent>
                    </w:sdt>
                    <w:sdt>
                      <w:sdtPr>
                        <w:alias w:val="CC_Noformat_Partinummer"/>
                        <w:tag w:val="CC_Noformat_Partinummer"/>
                        <w:id w:val="-1709555926"/>
                        <w:text/>
                      </w:sdtPr>
                      <w:sdtEndPr/>
                      <w:sdtContent>
                        <w:r w:rsidR="009E78DD">
                          <w:t>604</w:t>
                        </w:r>
                      </w:sdtContent>
                    </w:sdt>
                  </w:p>
                </w:txbxContent>
              </v:textbox>
              <w10:wrap anchorx="page"/>
            </v:shape>
          </w:pict>
        </mc:Fallback>
      </mc:AlternateContent>
    </w:r>
  </w:p>
  <w:p w:rsidRPr="00293C4F" w:rsidR="00262EA3" w:rsidP="00776B74" w:rsidRDefault="00262EA3" w14:paraId="6662051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71D0633A" w14:textId="77777777">
    <w:pPr>
      <w:jc w:val="right"/>
    </w:pPr>
  </w:p>
  <w:p w:rsidR="00262EA3" w:rsidP="00776B74" w:rsidRDefault="00262EA3" w14:paraId="627BA16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4035A0" w14:paraId="03EE8BC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8DB89EC" wp14:anchorId="3234A64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035A0" w14:paraId="71753060" w14:textId="4E0D6489">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7B4AFE">
          <w:t>S</w:t>
        </w:r>
      </w:sdtContent>
    </w:sdt>
    <w:sdt>
      <w:sdtPr>
        <w:alias w:val="CC_Noformat_Partinummer"/>
        <w:tag w:val="CC_Noformat_Partinummer"/>
        <w:id w:val="-2014525982"/>
        <w:text/>
      </w:sdtPr>
      <w:sdtEndPr/>
      <w:sdtContent>
        <w:r w:rsidR="009E78DD">
          <w:t>604</w:t>
        </w:r>
      </w:sdtContent>
    </w:sdt>
  </w:p>
  <w:p w:rsidRPr="008227B3" w:rsidR="00262EA3" w:rsidP="008227B3" w:rsidRDefault="004035A0" w14:paraId="37CDCB7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035A0" w14:paraId="6D038718" w14:textId="5CD92CFE">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:2178</w:t>
        </w:r>
      </w:sdtContent>
    </w:sdt>
  </w:p>
  <w:p w:rsidR="00262EA3" w:rsidP="00E03A3D" w:rsidRDefault="004035A0" w14:paraId="3B628F04" w14:textId="16DF1918">
    <w:pPr>
      <w:pStyle w:val="Motionr"/>
    </w:pPr>
    <w:sdt>
      <w:sdtPr>
        <w:alias w:val="CC_Noformat_Avtext"/>
        <w:tag w:val="CC_Noformat_Avtext"/>
        <w:id w:val="-2020768203"/>
        <w:lock w:val="sdtContentLocked"/>
        <w15:appearance w15:val="hidden"/>
        <w:text/>
      </w:sdtPr>
      <w:sdtEndPr/>
      <w:sdtContent>
        <w:r>
          <w:t>av Lars Isacsson m.fl. (S)</w:t>
        </w:r>
      </w:sdtContent>
    </w:sdt>
  </w:p>
  <w:sdt>
    <w:sdtPr>
      <w:alias w:val="CC_Noformat_Rubtext"/>
      <w:tag w:val="CC_Noformat_Rubtext"/>
      <w:id w:val="-218060500"/>
      <w:lock w:val="sdtContentLocked"/>
      <w:text/>
    </w:sdtPr>
    <w:sdtEndPr/>
    <w:sdtContent>
      <w:p w:rsidR="00262EA3" w:rsidP="00283E0F" w:rsidRDefault="00345CEA" w14:paraId="4F156A7D" w14:textId="2AE3968C">
        <w:pPr>
          <w:pStyle w:val="FSHRub2"/>
        </w:pPr>
        <w:r>
          <w:t>Stärkt utjämningssystem för att säkerställa likvärdig välfärd i hela landet</w:t>
        </w:r>
      </w:p>
    </w:sdtContent>
  </w:sdt>
  <w:sdt>
    <w:sdtPr>
      <w:alias w:val="CC_Boilerplate_3"/>
      <w:tag w:val="CC_Boilerplate_3"/>
      <w:id w:val="1606463544"/>
      <w:lock w:val="sdtContentLocked"/>
      <w15:appearance w15:val="hidden"/>
      <w:text w:multiLine="1"/>
    </w:sdtPr>
    <w:sdtEndPr/>
    <w:sdtContent>
      <w:p w:rsidR="00262EA3" w:rsidP="00283E0F" w:rsidRDefault="00262EA3" w14:paraId="03A315A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4403A76"/>
    <w:multiLevelType w:val="hybridMultilevel"/>
    <w:tmpl w:val="2700877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59E5CAE"/>
    <w:multiLevelType w:val="hybridMultilevel"/>
    <w:tmpl w:val="51386BF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00E34DF"/>
    <w:multiLevelType w:val="hybridMultilevel"/>
    <w:tmpl w:val="294C946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F862C8C"/>
    <w:multiLevelType w:val="hybridMultilevel"/>
    <w:tmpl w:val="676E68E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5BD1D61"/>
    <w:multiLevelType w:val="hybridMultilevel"/>
    <w:tmpl w:val="5CC8EDF6"/>
    <w:lvl w:ilvl="0" w:tplc="041D000F">
      <w:start w:val="1"/>
      <w:numFmt w:val="decimal"/>
      <w:lvlText w:val="%1."/>
      <w:lvlJc w:val="left"/>
      <w:pPr>
        <w:ind w:left="1080" w:hanging="360"/>
      </w:p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20" w15:restartNumberingAfterBreak="0">
    <w:nsid w:val="4D563213"/>
    <w:multiLevelType w:val="hybridMultilevel"/>
    <w:tmpl w:val="3634D35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1392500"/>
    <w:multiLevelType w:val="hybridMultilevel"/>
    <w:tmpl w:val="5DC81D7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5"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9"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22"/>
  </w:num>
  <w:num w:numId="4">
    <w:abstractNumId w:val="18"/>
  </w:num>
  <w:num w:numId="5">
    <w:abstractNumId w:val="24"/>
  </w:num>
  <w:num w:numId="6">
    <w:abstractNumId w:val="25"/>
  </w:num>
  <w:num w:numId="7">
    <w:abstractNumId w:val="13"/>
  </w:num>
  <w:num w:numId="8">
    <w:abstractNumId w:val="15"/>
  </w:num>
  <w:num w:numId="9">
    <w:abstractNumId w:val="21"/>
  </w:num>
  <w:num w:numId="10">
    <w:abstractNumId w:val="29"/>
  </w:num>
  <w:num w:numId="11">
    <w:abstractNumId w:val="28"/>
  </w:num>
  <w:num w:numId="12">
    <w:abstractNumId w:val="28"/>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8"/>
  </w:num>
  <w:num w:numId="22">
    <w:abstractNumId w:val="28"/>
  </w:num>
  <w:num w:numId="23">
    <w:abstractNumId w:val="28"/>
  </w:num>
  <w:num w:numId="24">
    <w:abstractNumId w:val="28"/>
  </w:num>
  <w:num w:numId="25">
    <w:abstractNumId w:val="28"/>
  </w:num>
  <w:num w:numId="26">
    <w:abstractNumId w:val="29"/>
  </w:num>
  <w:num w:numId="27">
    <w:abstractNumId w:val="29"/>
  </w:num>
  <w:num w:numId="28">
    <w:abstractNumId w:val="29"/>
  </w:num>
  <w:num w:numId="29">
    <w:abstractNumId w:val="29"/>
  </w:num>
  <w:num w:numId="30">
    <w:abstractNumId w:val="28"/>
  </w:num>
  <w:num w:numId="31">
    <w:abstractNumId w:val="28"/>
  </w:num>
  <w:num w:numId="32">
    <w:abstractNumId w:val="29"/>
  </w:num>
  <w:num w:numId="33">
    <w:abstractNumId w:val="28"/>
  </w:num>
  <w:num w:numId="34">
    <w:abstractNumId w:val="25"/>
  </w:num>
  <w:num w:numId="35">
    <w:abstractNumId w:val="25"/>
    <w:lvlOverride w:ilvl="0">
      <w:startOverride w:val="1"/>
    </w:lvlOverride>
  </w:num>
  <w:num w:numId="36">
    <w:abstractNumId w:val="26"/>
  </w:num>
  <w:num w:numId="37">
    <w:abstractNumId w:val="25"/>
    <w:lvlOverride w:ilvl="0">
      <w:startOverride w:val="1"/>
    </w:lvlOverride>
  </w:num>
  <w:num w:numId="38">
    <w:abstractNumId w:val="16"/>
  </w:num>
  <w:num w:numId="39">
    <w:abstractNumId w:val="11"/>
  </w:num>
  <w:num w:numId="40">
    <w:abstractNumId w:val="27"/>
  </w:num>
  <w:num w:numId="41">
    <w:abstractNumId w:val="20"/>
  </w:num>
  <w:num w:numId="42">
    <w:abstractNumId w:val="12"/>
  </w:num>
  <w:num w:numId="43">
    <w:abstractNumId w:val="19"/>
  </w:num>
  <w:num w:numId="44">
    <w:abstractNumId w:val="23"/>
  </w:num>
  <w:num w:numId="45">
    <w:abstractNumId w:val="14"/>
  </w:num>
  <w:num w:numId="46">
    <w:abstractNumId w:val="10"/>
  </w:num>
  <w:num w:numId="47">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B4AF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367"/>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A03"/>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1FB5"/>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1E9"/>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982"/>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09"/>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5CEA"/>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61B"/>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5A0"/>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C53"/>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4F6C"/>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5BE"/>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5C0"/>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AFE"/>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506C"/>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4C69"/>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E78DD"/>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46E"/>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767"/>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240F"/>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6D5B"/>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0F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A3C"/>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071B"/>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1E2B4B6C"/>
  <w15:chartTrackingRefBased/>
  <w15:docId w15:val="{6A653ED7-7054-4F92-AA07-A12F41DFA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291978438">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839881389">
      <w:bodyDiv w:val="1"/>
      <w:marLeft w:val="0"/>
      <w:marRight w:val="0"/>
      <w:marTop w:val="0"/>
      <w:marBottom w:val="0"/>
      <w:divBdr>
        <w:top w:val="none" w:sz="0" w:space="0" w:color="auto"/>
        <w:left w:val="none" w:sz="0" w:space="0" w:color="auto"/>
        <w:bottom w:val="none" w:sz="0" w:space="0" w:color="auto"/>
        <w:right w:val="none" w:sz="0" w:space="0" w:color="auto"/>
      </w:divBdr>
      <w:divsChild>
        <w:div w:id="1782530400">
          <w:marLeft w:val="0"/>
          <w:marRight w:val="0"/>
          <w:marTop w:val="0"/>
          <w:marBottom w:val="0"/>
          <w:divBdr>
            <w:top w:val="none" w:sz="0" w:space="0" w:color="auto"/>
            <w:left w:val="none" w:sz="0" w:space="0" w:color="auto"/>
            <w:bottom w:val="none" w:sz="0" w:space="0" w:color="auto"/>
            <w:right w:val="none" w:sz="0" w:space="0" w:color="auto"/>
          </w:divBdr>
          <w:divsChild>
            <w:div w:id="2089301479">
              <w:marLeft w:val="0"/>
              <w:marRight w:val="0"/>
              <w:marTop w:val="0"/>
              <w:marBottom w:val="0"/>
              <w:divBdr>
                <w:top w:val="none" w:sz="0" w:space="0" w:color="auto"/>
                <w:left w:val="none" w:sz="0" w:space="0" w:color="auto"/>
                <w:bottom w:val="none" w:sz="0" w:space="0" w:color="auto"/>
                <w:right w:val="none" w:sz="0" w:space="0" w:color="auto"/>
              </w:divBdr>
              <w:divsChild>
                <w:div w:id="1299871569">
                  <w:marLeft w:val="0"/>
                  <w:marRight w:val="0"/>
                  <w:marTop w:val="0"/>
                  <w:marBottom w:val="0"/>
                  <w:divBdr>
                    <w:top w:val="none" w:sz="0" w:space="0" w:color="auto"/>
                    <w:left w:val="none" w:sz="0" w:space="0" w:color="auto"/>
                    <w:bottom w:val="none" w:sz="0" w:space="0" w:color="auto"/>
                    <w:right w:val="none" w:sz="0" w:space="0" w:color="auto"/>
                  </w:divBdr>
                  <w:divsChild>
                    <w:div w:id="86717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058486">
          <w:marLeft w:val="0"/>
          <w:marRight w:val="0"/>
          <w:marTop w:val="0"/>
          <w:marBottom w:val="0"/>
          <w:divBdr>
            <w:top w:val="none" w:sz="0" w:space="0" w:color="auto"/>
            <w:left w:val="none" w:sz="0" w:space="0" w:color="auto"/>
            <w:bottom w:val="none" w:sz="0" w:space="0" w:color="auto"/>
            <w:right w:val="none" w:sz="0" w:space="0" w:color="auto"/>
          </w:divBdr>
          <w:divsChild>
            <w:div w:id="567422446">
              <w:marLeft w:val="0"/>
              <w:marRight w:val="0"/>
              <w:marTop w:val="0"/>
              <w:marBottom w:val="0"/>
              <w:divBdr>
                <w:top w:val="none" w:sz="0" w:space="0" w:color="auto"/>
                <w:left w:val="none" w:sz="0" w:space="0" w:color="auto"/>
                <w:bottom w:val="none" w:sz="0" w:space="0" w:color="auto"/>
                <w:right w:val="none" w:sz="0" w:space="0" w:color="auto"/>
              </w:divBdr>
            </w:div>
            <w:div w:id="516971172">
              <w:marLeft w:val="0"/>
              <w:marRight w:val="0"/>
              <w:marTop w:val="0"/>
              <w:marBottom w:val="0"/>
              <w:divBdr>
                <w:top w:val="none" w:sz="0" w:space="0" w:color="auto"/>
                <w:left w:val="none" w:sz="0" w:space="0" w:color="auto"/>
                <w:bottom w:val="none" w:sz="0" w:space="0" w:color="auto"/>
                <w:right w:val="none" w:sz="0" w:space="0" w:color="auto"/>
              </w:divBdr>
              <w:divsChild>
                <w:div w:id="125703577">
                  <w:marLeft w:val="0"/>
                  <w:marRight w:val="0"/>
                  <w:marTop w:val="0"/>
                  <w:marBottom w:val="0"/>
                  <w:divBdr>
                    <w:top w:val="none" w:sz="0" w:space="0" w:color="auto"/>
                    <w:left w:val="none" w:sz="0" w:space="0" w:color="auto"/>
                    <w:bottom w:val="none" w:sz="0" w:space="0" w:color="auto"/>
                    <w:right w:val="none" w:sz="0" w:space="0" w:color="auto"/>
                  </w:divBdr>
                </w:div>
                <w:div w:id="398360497">
                  <w:marLeft w:val="0"/>
                  <w:marRight w:val="0"/>
                  <w:marTop w:val="0"/>
                  <w:marBottom w:val="0"/>
                  <w:divBdr>
                    <w:top w:val="none" w:sz="0" w:space="0" w:color="auto"/>
                    <w:left w:val="none" w:sz="0" w:space="0" w:color="auto"/>
                    <w:bottom w:val="none" w:sz="0" w:space="0" w:color="auto"/>
                    <w:right w:val="none" w:sz="0" w:space="0" w:color="auto"/>
                  </w:divBdr>
                </w:div>
                <w:div w:id="1741172488">
                  <w:marLeft w:val="0"/>
                  <w:marRight w:val="0"/>
                  <w:marTop w:val="0"/>
                  <w:marBottom w:val="0"/>
                  <w:divBdr>
                    <w:top w:val="none" w:sz="0" w:space="0" w:color="auto"/>
                    <w:left w:val="none" w:sz="0" w:space="0" w:color="auto"/>
                    <w:bottom w:val="none" w:sz="0" w:space="0" w:color="auto"/>
                    <w:right w:val="none" w:sz="0" w:space="0" w:color="auto"/>
                  </w:divBdr>
                </w:div>
                <w:div w:id="1247953741">
                  <w:marLeft w:val="0"/>
                  <w:marRight w:val="0"/>
                  <w:marTop w:val="0"/>
                  <w:marBottom w:val="0"/>
                  <w:divBdr>
                    <w:top w:val="none" w:sz="0" w:space="0" w:color="auto"/>
                    <w:left w:val="none" w:sz="0" w:space="0" w:color="auto"/>
                    <w:bottom w:val="none" w:sz="0" w:space="0" w:color="auto"/>
                    <w:right w:val="none" w:sz="0" w:space="0" w:color="auto"/>
                  </w:divBdr>
                </w:div>
                <w:div w:id="2078045136">
                  <w:marLeft w:val="0"/>
                  <w:marRight w:val="0"/>
                  <w:marTop w:val="0"/>
                  <w:marBottom w:val="0"/>
                  <w:divBdr>
                    <w:top w:val="none" w:sz="0" w:space="0" w:color="auto"/>
                    <w:left w:val="none" w:sz="0" w:space="0" w:color="auto"/>
                    <w:bottom w:val="none" w:sz="0" w:space="0" w:color="auto"/>
                    <w:right w:val="none" w:sz="0" w:space="0" w:color="auto"/>
                  </w:divBdr>
                </w:div>
                <w:div w:id="541982825">
                  <w:marLeft w:val="0"/>
                  <w:marRight w:val="0"/>
                  <w:marTop w:val="0"/>
                  <w:marBottom w:val="0"/>
                  <w:divBdr>
                    <w:top w:val="none" w:sz="0" w:space="0" w:color="auto"/>
                    <w:left w:val="none" w:sz="0" w:space="0" w:color="auto"/>
                    <w:bottom w:val="none" w:sz="0" w:space="0" w:color="auto"/>
                    <w:right w:val="none" w:sz="0" w:space="0" w:color="auto"/>
                  </w:divBdr>
                </w:div>
                <w:div w:id="838499045">
                  <w:marLeft w:val="0"/>
                  <w:marRight w:val="0"/>
                  <w:marTop w:val="0"/>
                  <w:marBottom w:val="0"/>
                  <w:divBdr>
                    <w:top w:val="none" w:sz="0" w:space="0" w:color="auto"/>
                    <w:left w:val="none" w:sz="0" w:space="0" w:color="auto"/>
                    <w:bottom w:val="none" w:sz="0" w:space="0" w:color="auto"/>
                    <w:right w:val="none" w:sz="0" w:space="0" w:color="auto"/>
                  </w:divBdr>
                </w:div>
                <w:div w:id="1050957221">
                  <w:marLeft w:val="0"/>
                  <w:marRight w:val="0"/>
                  <w:marTop w:val="0"/>
                  <w:marBottom w:val="0"/>
                  <w:divBdr>
                    <w:top w:val="none" w:sz="0" w:space="0" w:color="auto"/>
                    <w:left w:val="none" w:sz="0" w:space="0" w:color="auto"/>
                    <w:bottom w:val="none" w:sz="0" w:space="0" w:color="auto"/>
                    <w:right w:val="none" w:sz="0" w:space="0" w:color="auto"/>
                  </w:divBdr>
                </w:div>
                <w:div w:id="1035469598">
                  <w:marLeft w:val="0"/>
                  <w:marRight w:val="0"/>
                  <w:marTop w:val="0"/>
                  <w:marBottom w:val="0"/>
                  <w:divBdr>
                    <w:top w:val="none" w:sz="0" w:space="0" w:color="auto"/>
                    <w:left w:val="none" w:sz="0" w:space="0" w:color="auto"/>
                    <w:bottom w:val="none" w:sz="0" w:space="0" w:color="auto"/>
                    <w:right w:val="none" w:sz="0" w:space="0" w:color="auto"/>
                  </w:divBdr>
                </w:div>
                <w:div w:id="325402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5359503721844E0B0131DE7314DA78D"/>
        <w:category>
          <w:name w:val="Allmänt"/>
          <w:gallery w:val="placeholder"/>
        </w:category>
        <w:types>
          <w:type w:val="bbPlcHdr"/>
        </w:types>
        <w:behaviors>
          <w:behavior w:val="content"/>
        </w:behaviors>
        <w:guid w:val="{955F2EA7-6A72-46A6-B7AE-979822AB5353}"/>
      </w:docPartPr>
      <w:docPartBody>
        <w:p w:rsidR="004605DB" w:rsidRDefault="004605DB">
          <w:pPr>
            <w:pStyle w:val="75359503721844E0B0131DE7314DA78D"/>
          </w:pPr>
          <w:r w:rsidRPr="005A0A93">
            <w:rPr>
              <w:rStyle w:val="Platshllartext"/>
            </w:rPr>
            <w:t>Förslag till riksdagsbeslut</w:t>
          </w:r>
        </w:p>
      </w:docPartBody>
    </w:docPart>
    <w:docPart>
      <w:docPartPr>
        <w:name w:val="F7C92C8F2CE74161A3A58B62BEABBADC"/>
        <w:category>
          <w:name w:val="Allmänt"/>
          <w:gallery w:val="placeholder"/>
        </w:category>
        <w:types>
          <w:type w:val="bbPlcHdr"/>
        </w:types>
        <w:behaviors>
          <w:behavior w:val="content"/>
        </w:behaviors>
        <w:guid w:val="{58A25549-1E55-41A2-A06B-82F3498FA940}"/>
      </w:docPartPr>
      <w:docPartBody>
        <w:p w:rsidR="004605DB" w:rsidRDefault="004605DB">
          <w:pPr>
            <w:pStyle w:val="F7C92C8F2CE74161A3A58B62BEABBADC"/>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7C8B173BC09B4233B48AE28CFD726716"/>
        <w:category>
          <w:name w:val="Allmänt"/>
          <w:gallery w:val="placeholder"/>
        </w:category>
        <w:types>
          <w:type w:val="bbPlcHdr"/>
        </w:types>
        <w:behaviors>
          <w:behavior w:val="content"/>
        </w:behaviors>
        <w:guid w:val="{7CCF9180-0DA1-467B-8C1B-5FB5C111FDCF}"/>
      </w:docPartPr>
      <w:docPartBody>
        <w:p w:rsidR="004605DB" w:rsidRDefault="004605DB">
          <w:pPr>
            <w:pStyle w:val="7C8B173BC09B4233B48AE28CFD726716"/>
          </w:pPr>
          <w:r w:rsidRPr="005A0A93">
            <w:rPr>
              <w:rStyle w:val="Platshllartext"/>
            </w:rPr>
            <w:t>Motivering</w:t>
          </w:r>
        </w:p>
      </w:docPartBody>
    </w:docPart>
    <w:docPart>
      <w:docPartPr>
        <w:name w:val="19E73582CE6A435682AF1A9543DDC18C"/>
        <w:category>
          <w:name w:val="Allmänt"/>
          <w:gallery w:val="placeholder"/>
        </w:category>
        <w:types>
          <w:type w:val="bbPlcHdr"/>
        </w:types>
        <w:behaviors>
          <w:behavior w:val="content"/>
        </w:behaviors>
        <w:guid w:val="{CC1F40E6-5A71-4ECE-B4B0-F46D4F9728F2}"/>
      </w:docPartPr>
      <w:docPartBody>
        <w:p w:rsidR="004605DB" w:rsidRDefault="004605DB">
          <w:pPr>
            <w:pStyle w:val="19E73582CE6A435682AF1A9543DDC18C"/>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A0002AEF" w:usb1="4000207B" w:usb2="00000000"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5DB"/>
    <w:rsid w:val="004605D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5359503721844E0B0131DE7314DA78D">
    <w:name w:val="75359503721844E0B0131DE7314DA78D"/>
  </w:style>
  <w:style w:type="paragraph" w:customStyle="1" w:styleId="F7C92C8F2CE74161A3A58B62BEABBADC">
    <w:name w:val="F7C92C8F2CE74161A3A58B62BEABBADC"/>
  </w:style>
  <w:style w:type="paragraph" w:customStyle="1" w:styleId="7C8B173BC09B4233B48AE28CFD726716">
    <w:name w:val="7C8B173BC09B4233B48AE28CFD726716"/>
  </w:style>
  <w:style w:type="paragraph" w:customStyle="1" w:styleId="19E73582CE6A435682AF1A9543DDC18C">
    <w:name w:val="19E73582CE6A435682AF1A9543DDC18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D239D1-71C2-4BD6-A24F-CE919E60C3BF}"/>
</file>

<file path=customXml/itemProps2.xml><?xml version="1.0" encoding="utf-8"?>
<ds:datastoreItem xmlns:ds="http://schemas.openxmlformats.org/officeDocument/2006/customXml" ds:itemID="{7F274416-BA49-405E-BB44-BE5A2207C0C5}"/>
</file>

<file path=customXml/itemProps3.xml><?xml version="1.0" encoding="utf-8"?>
<ds:datastoreItem xmlns:ds="http://schemas.openxmlformats.org/officeDocument/2006/customXml" ds:itemID="{32C92A99-4126-4CE8-B2BF-34EB5D53AB5C}"/>
</file>

<file path=customXml/itemProps5.xml><?xml version="1.0" encoding="utf-8"?>
<ds:datastoreItem xmlns:ds="http://schemas.openxmlformats.org/officeDocument/2006/customXml" ds:itemID="{63FDCC41-4661-458E-B354-96DC4FBDB8EA}"/>
</file>

<file path=docProps/app.xml><?xml version="1.0" encoding="utf-8"?>
<Properties xmlns="http://schemas.openxmlformats.org/officeDocument/2006/extended-properties" xmlns:vt="http://schemas.openxmlformats.org/officeDocument/2006/docPropsVTypes">
  <Template>Normal</Template>
  <TotalTime>141</TotalTime>
  <Pages>2</Pages>
  <Words>131</Words>
  <Characters>787</Characters>
  <Application>Microsoft Office Word</Application>
  <DocSecurity>0</DocSecurity>
  <Lines>23</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S37 Immaterialrätt för bättre innovation i upphandling</vt:lpstr>
      <vt:lpstr>
      </vt:lpstr>
    </vt:vector>
  </TitlesOfParts>
  <Company>Sveriges riksdag</Company>
  <LinksUpToDate>false</LinksUpToDate>
  <CharactersWithSpaces>906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